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E7C" w:rsidP="00006E7C">
      <w:pPr>
        <w:pStyle w:val="Title"/>
      </w:pPr>
      <w:r>
        <w:fldChar w:fldCharType="begin"/>
      </w:r>
      <w:r>
        <w:instrText xml:space="preserve"> TITLE   \* MERGEFORMAT </w:instrText>
      </w:r>
      <w:r>
        <w:fldChar w:fldCharType="separate"/>
      </w:r>
      <w:r>
        <w:t>BSBPUB501 Manage the public relations publication process</w:t>
      </w:r>
      <w:r>
        <w:fldChar w:fldCharType="end"/>
      </w:r>
    </w:p>
    <w:p w:rsidR="00006E7C" w:rsidP="00006E7C">
      <w:pPr>
        <w:pStyle w:val="Version"/>
        <w:sectPr w:rsidSect="008D6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3D2" w:rsidP="008D63D2">
      <w:pPr>
        <w:pStyle w:val="SuperHeading"/>
      </w:pPr>
      <w:r w:rsidRPr="008D63D2">
        <w:t>BSBPUB501 Manage the public relations publication process</w:t>
      </w:r>
    </w:p>
    <w:p w:rsidR="00000000" w:rsidRPr="008D63D2" w:rsidP="008D63D2">
      <w:pPr>
        <w:pStyle w:val="Heading1"/>
      </w:pPr>
      <w:bookmarkStart w:id="1" w:name="O_708330"/>
      <w:bookmarkEnd w:id="1"/>
      <w:r w:rsidRPr="008D63D2">
        <w:t>Modification History</w:t>
      </w:r>
    </w:p>
    <w:tbl>
      <w:tblPr>
        <w:tblW w:w="0" w:type="auto"/>
        <w:tblLayout w:type="fixed"/>
        <w:tblCellMar>
          <w:left w:w="62" w:type="dxa"/>
          <w:right w:w="62" w:type="dxa"/>
        </w:tblCellMar>
        <w:tblLook w:val="0000"/>
      </w:tblPr>
      <w:tblGrid>
        <w:gridCol w:w="3091"/>
        <w:gridCol w:w="5873"/>
      </w:tblGrid>
      <w:tr w:rsidTr="008D63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SpecialBold"/>
              </w:rPr>
              <w:t>Comments</w:t>
            </w:r>
          </w:p>
        </w:tc>
      </w:tr>
      <w:tr w:rsidTr="008D63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Release 1</w:t>
            </w:r>
            <w:r w:rsidRPr="008D63D2">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This version first released with BSB Business Services Training Package Version 1.0.</w:t>
            </w:r>
          </w:p>
        </w:tc>
      </w:tr>
    </w:tbl>
    <w:p w:rsidR="00000000" w:rsidRPr="008D63D2" w:rsidP="008D63D2">
      <w:pPr>
        <w:pStyle w:val="BodyText"/>
      </w:pPr>
    </w:p>
    <w:p w:rsidR="00000000" w:rsidRPr="008D63D2" w:rsidP="008D63D2">
      <w:pPr>
        <w:pStyle w:val="AllowPageBreak"/>
      </w:pPr>
    </w:p>
    <w:p w:rsidR="00000000" w:rsidRPr="008D63D2" w:rsidP="008D63D2">
      <w:pPr>
        <w:pStyle w:val="Heading1"/>
      </w:pPr>
      <w:bookmarkStart w:id="2" w:name="O_708331"/>
      <w:bookmarkEnd w:id="2"/>
      <w:r w:rsidRPr="008D63D2">
        <w:t>Application</w:t>
      </w:r>
    </w:p>
    <w:p w:rsidR="00000000" w:rsidRPr="008D63D2" w:rsidP="00006E7C">
      <w:pPr>
        <w:pStyle w:val="BodyText"/>
      </w:pPr>
      <w:r w:rsidRPr="008D63D2">
        <w:t>This unit describes the skills and knowledge required to manage the design</w:t>
      </w:r>
      <w:r w:rsidRPr="008D63D2">
        <w:t>, production, implementation and evaluation of public relations publications in accordance with organisational requirements.</w:t>
      </w:r>
    </w:p>
    <w:p w:rsidR="00000000" w:rsidRPr="008D63D2" w:rsidP="00006E7C">
      <w:pPr>
        <w:pStyle w:val="BodyText"/>
      </w:pPr>
      <w:r w:rsidRPr="008D63D2">
        <w:t>It applies to individuals who possess a sound theoretical knowledge base in advertising management and demonstrate a range of mana</w:t>
      </w:r>
      <w:r w:rsidRPr="008D63D2">
        <w:t>gerial skills to ensure that advertising functions are effectively conducted in an organisation or business area. In this role, individuals may either manage the publication process independently or coordinate the activities of people working under their s</w:t>
      </w:r>
      <w:r w:rsidRPr="008D63D2">
        <w:t>upervision.</w:t>
      </w:r>
    </w:p>
    <w:p w:rsidR="00000000" w:rsidRPr="008D63D2" w:rsidP="00006E7C">
      <w:pPr>
        <w:pStyle w:val="BodyText"/>
      </w:pPr>
      <w:r w:rsidRPr="008D63D2">
        <w:t xml:space="preserve">No licensing, legislative, regulatory or certification requirements apply to this unit at the time of publication. </w:t>
      </w:r>
    </w:p>
    <w:p w:rsidR="00000000" w:rsidRPr="008D63D2" w:rsidP="008D63D2">
      <w:pPr>
        <w:pStyle w:val="Heading1"/>
      </w:pPr>
      <w:bookmarkStart w:id="3" w:name="O_708334"/>
      <w:bookmarkEnd w:id="3"/>
      <w:r w:rsidRPr="008D63D2">
        <w:t>Unit Sector</w:t>
      </w:r>
    </w:p>
    <w:p w:rsidR="00000000" w:rsidRPr="008D63D2" w:rsidP="00006E7C">
      <w:pPr>
        <w:pStyle w:val="BodyText"/>
      </w:pPr>
      <w:r w:rsidRPr="008D63D2">
        <w:t>Business Development – Public Relations</w:t>
      </w:r>
    </w:p>
    <w:p w:rsidR="00000000" w:rsidRPr="008D63D2" w:rsidP="008D63D2">
      <w:pPr>
        <w:pStyle w:val="Heading1"/>
      </w:pPr>
      <w:bookmarkStart w:id="4" w:name="O_708335"/>
      <w:bookmarkEnd w:id="4"/>
      <w:r w:rsidRPr="008D63D2">
        <w:t>Elements and Performance Criteria</w:t>
      </w:r>
    </w:p>
    <w:tbl>
      <w:tblPr>
        <w:tblW w:w="9236" w:type="dxa"/>
        <w:tblLayout w:type="fixed"/>
        <w:tblCellMar>
          <w:left w:w="62" w:type="dxa"/>
          <w:right w:w="62" w:type="dxa"/>
        </w:tblCellMar>
        <w:tblLook w:val="0000"/>
      </w:tblPr>
      <w:tblGrid>
        <w:gridCol w:w="2645"/>
        <w:gridCol w:w="6591"/>
      </w:tblGrid>
      <w:tr w:rsidTr="008D63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SpecialBold"/>
              </w:rPr>
              <w:t>PERFORMANCE CRITERIA</w:t>
            </w:r>
          </w:p>
        </w:tc>
      </w:tr>
      <w:tr w:rsidTr="008D63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Emphasis"/>
              </w:rPr>
              <w:t>Performance criteria describe the performance needed to demonstrate achievement of the element.</w:t>
            </w:r>
          </w:p>
        </w:tc>
      </w:tr>
      <w:tr w:rsidTr="008D63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1. Research publication requirements and segment target audience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1.1 Prepare a public relation</w:t>
            </w:r>
            <w:r w:rsidRPr="008D63D2">
              <w:t>s research brief that specifies the research objectives, methodology, time schedule and budget</w:t>
            </w:r>
          </w:p>
          <w:p w:rsidR="00000000" w:rsidRPr="008D63D2" w:rsidP="008D63D2">
            <w:pPr>
              <w:pStyle w:val="BodyText"/>
            </w:pPr>
            <w:r w:rsidRPr="008D63D2">
              <w:t>1.2 Consider the internal and external factors that may impact on the effectiveness of a public relations publication</w:t>
            </w:r>
          </w:p>
          <w:p w:rsidR="00000000" w:rsidRPr="008D63D2" w:rsidP="008D63D2">
            <w:pPr>
              <w:pStyle w:val="BodyText"/>
            </w:pPr>
            <w:r w:rsidRPr="008D63D2">
              <w:t>1.3 Assess primary and secondary research m</w:t>
            </w:r>
            <w:r w:rsidRPr="008D63D2">
              <w:t xml:space="preserve">ethods for their </w:t>
            </w:r>
            <w:r w:rsidRPr="008D63D2">
              <w:t>capacity to provide information on publications requirements and market segments</w:t>
            </w:r>
          </w:p>
          <w:p w:rsidR="00000000" w:rsidRPr="008D63D2" w:rsidP="008D63D2">
            <w:pPr>
              <w:pStyle w:val="BodyText"/>
            </w:pPr>
            <w:r w:rsidRPr="008D63D2">
              <w:t>1.4 Evaluate and choose criteria to use in segmenting the audience in accordance with the public relations brief</w:t>
            </w:r>
          </w:p>
          <w:p w:rsidR="00000000" w:rsidRPr="008D63D2" w:rsidP="008D63D2">
            <w:pPr>
              <w:pStyle w:val="BodyText"/>
            </w:pPr>
            <w:r w:rsidRPr="008D63D2">
              <w:t>1.5 Define the target audience in terms of pr</w:t>
            </w:r>
            <w:r w:rsidRPr="008D63D2">
              <w:t>ospective readers of the publications</w:t>
            </w:r>
          </w:p>
          <w:p w:rsidR="00000000" w:rsidP="008D63D2">
            <w:pPr>
              <w:pStyle w:val="BodyText"/>
              <w:rPr>
                <w:lang w:val="en-NZ"/>
              </w:rPr>
            </w:pPr>
            <w:r w:rsidRPr="008D63D2">
              <w:t>1.6 Ensure the target audience profile meets organisational requirements in terms of level and style of language usage, format, content and level of detail</w:t>
            </w:r>
          </w:p>
        </w:tc>
      </w:tr>
      <w:tr w:rsidTr="008D63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2. Plan public relations publications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2.1 Ensure publication purpose is consistent with the organisation’s mission, vision and corporate values</w:t>
            </w:r>
          </w:p>
          <w:p w:rsidR="00000000" w:rsidRPr="008D63D2" w:rsidP="008D63D2">
            <w:pPr>
              <w:pStyle w:val="BodyText"/>
            </w:pPr>
            <w:r w:rsidRPr="008D63D2">
              <w:t>2.2 Identify, obtain agreement on and document publication objectives and central message consistent with messages in other organisational publication</w:t>
            </w:r>
            <w:r w:rsidRPr="008D63D2">
              <w:t>s</w:t>
            </w:r>
          </w:p>
          <w:p w:rsidR="00000000" w:rsidRPr="008D63D2" w:rsidP="008D63D2">
            <w:pPr>
              <w:pStyle w:val="BodyText"/>
            </w:pPr>
            <w:r w:rsidRPr="008D63D2">
              <w:t>2.3 Select team members according to skill and knowledge requirements</w:t>
            </w:r>
          </w:p>
          <w:p w:rsidR="00000000" w:rsidRPr="008D63D2" w:rsidP="008D63D2">
            <w:pPr>
              <w:pStyle w:val="BodyText"/>
            </w:pPr>
            <w:r w:rsidRPr="008D63D2">
              <w:t>2.4 Develop and obtain agreement on budgets and schedules with relevant stakeholders</w:t>
            </w:r>
          </w:p>
          <w:p w:rsidR="00000000" w:rsidRPr="008D63D2" w:rsidP="008D63D2">
            <w:pPr>
              <w:pStyle w:val="BodyText"/>
            </w:pPr>
            <w:r w:rsidRPr="008D63D2">
              <w:t>2.5 Identify appropriate suppliers of goods and services and obtain quotations as required</w:t>
            </w:r>
          </w:p>
          <w:p w:rsidR="00000000" w:rsidP="008D63D2">
            <w:pPr>
              <w:pStyle w:val="BodyText"/>
              <w:rPr>
                <w:lang w:val="en-NZ"/>
              </w:rPr>
            </w:pPr>
            <w:r w:rsidRPr="008D63D2">
              <w:t>2.6 Deve</w:t>
            </w:r>
            <w:r w:rsidRPr="008D63D2">
              <w:t>lop criteria to test and evaluate the success of the publication</w:t>
            </w:r>
          </w:p>
        </w:tc>
      </w:tr>
      <w:tr w:rsidTr="008D63D2">
        <w:tblPrEx>
          <w:tblW w:w="9236" w:type="dxa"/>
          <w:tblLayout w:type="fixed"/>
          <w:tblCellMar>
            <w:left w:w="62" w:type="dxa"/>
            <w:right w:w="62" w:type="dxa"/>
          </w:tblCellMar>
          <w:tblLook w:val="0000"/>
        </w:tblPrEx>
        <w:trPr>
          <w:trHeight w:val="270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3. Develop and evaluate public relations publications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3.1 Design and write publication text in accordance with communication objectives and house style</w:t>
            </w:r>
          </w:p>
          <w:p w:rsidR="00000000" w:rsidRPr="008D63D2" w:rsidP="008D63D2">
            <w:pPr>
              <w:pStyle w:val="BodyText"/>
            </w:pPr>
            <w:r w:rsidRPr="008D63D2">
              <w:t>3.2 Check readability of material to e</w:t>
            </w:r>
            <w:r w:rsidRPr="008D63D2">
              <w:t>nsure it is aligned to the target audience’s reading levels</w:t>
            </w:r>
          </w:p>
          <w:p w:rsidR="00000000" w:rsidRPr="008D63D2" w:rsidP="008D63D2">
            <w:pPr>
              <w:pStyle w:val="BodyText"/>
            </w:pPr>
            <w:r w:rsidRPr="008D63D2">
              <w:t>3.3 Test document with relevant stakeholders and incorporate findings in the final publication</w:t>
            </w:r>
          </w:p>
          <w:p w:rsidR="00000000" w:rsidRPr="008D63D2" w:rsidP="008D63D2">
            <w:pPr>
              <w:pStyle w:val="BodyText"/>
            </w:pPr>
            <w:r w:rsidRPr="008D63D2">
              <w:t>3.4 Ensure publications, including any changes, comply with legal and ethical requirements</w:t>
            </w:r>
          </w:p>
          <w:p w:rsidR="00000000" w:rsidRPr="008D63D2" w:rsidP="008D63D2">
            <w:pPr>
              <w:pStyle w:val="BodyText"/>
            </w:pPr>
            <w:r w:rsidRPr="008D63D2">
              <w:t>3.5 Select</w:t>
            </w:r>
            <w:r w:rsidRPr="008D63D2">
              <w:t xml:space="preserve"> and contract suppliers to complete publication production processes</w:t>
            </w:r>
          </w:p>
          <w:p w:rsidR="00000000" w:rsidRPr="008D63D2" w:rsidP="008D63D2">
            <w:pPr>
              <w:pStyle w:val="BodyText"/>
            </w:pPr>
            <w:r w:rsidRPr="008D63D2">
              <w:t>3.6 Distribute publication according to public relations plan</w:t>
            </w:r>
          </w:p>
          <w:p w:rsidR="00000000" w:rsidRPr="008D63D2" w:rsidP="008D63D2">
            <w:pPr>
              <w:pStyle w:val="BodyText"/>
            </w:pPr>
            <w:r w:rsidRPr="008D63D2">
              <w:t>3.7 Evaluate aspects of the publication in line with stakeholder feedback and against evaluation criteria</w:t>
            </w:r>
          </w:p>
        </w:tc>
      </w:tr>
    </w:tbl>
    <w:p w:rsidR="00000000" w:rsidRPr="008D63D2" w:rsidP="008D63D2">
      <w:pPr>
        <w:pStyle w:val="BodyText"/>
      </w:pPr>
    </w:p>
    <w:p w:rsidR="00000000" w:rsidRPr="008D63D2" w:rsidP="008D63D2">
      <w:pPr>
        <w:pStyle w:val="AllowPageBreak"/>
      </w:pPr>
    </w:p>
    <w:p w:rsidR="00000000" w:rsidRPr="008D63D2" w:rsidP="008D63D2">
      <w:pPr>
        <w:pStyle w:val="Heading1"/>
      </w:pPr>
      <w:bookmarkStart w:id="5" w:name="O_708336"/>
      <w:bookmarkEnd w:id="5"/>
      <w:r w:rsidRPr="008D63D2">
        <w:t>Foundation Skills</w:t>
      </w:r>
    </w:p>
    <w:p w:rsidR="00000000" w:rsidRPr="00006E7C" w:rsidP="00006E7C">
      <w:pPr>
        <w:pStyle w:val="BodyText"/>
        <w:rPr>
          <w:i/>
        </w:rPr>
      </w:pPr>
      <w:r w:rsidRPr="00006E7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686"/>
        <w:gridCol w:w="2160"/>
        <w:gridCol w:w="5255"/>
      </w:tblGrid>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Performance</w:t>
            </w:r>
          </w:p>
          <w:p w:rsidR="00000000" w:rsidRPr="008D63D2" w:rsidP="008D63D2">
            <w:pPr>
              <w:pStyle w:val="BodyText"/>
            </w:pPr>
            <w:r w:rsidRPr="008D63D2">
              <w:rPr>
                <w:rStyle w:val="SpecialBold"/>
              </w:rPr>
              <w:t>Criteria</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SpecialBold"/>
              </w:rPr>
              <w:t>Description</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 xml:space="preserve">1.3, 1.4, 1.6, 2.1, 2.2, 2.5, </w:t>
            </w:r>
            <w:r w:rsidRPr="008D63D2">
              <w:t>3.1, 3.2, 3.4, 3.6, 3.7</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ListBullet"/>
            </w:pPr>
            <w:r w:rsidRPr="008D63D2">
              <w:t>Gathers and analyses textual information from a range of sources and identifies relevant and key information</w:t>
            </w:r>
          </w:p>
          <w:p w:rsidR="00000000" w:rsidP="008D63D2">
            <w:pPr>
              <w:pStyle w:val="ListBullet"/>
              <w:rPr>
                <w:lang w:val="en-NZ"/>
              </w:rPr>
            </w:pPr>
            <w:r w:rsidRPr="008D63D2">
              <w:t>Assesses workplace documentation for clarity and accuracy to comply with house style and agreed communication objectives</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1.1, 1.5, 2.2, 2.4, 2.6, 3.1, 3.3</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ListBullet"/>
              <w:rPr>
                <w:lang w:val="en-NZ"/>
              </w:rPr>
            </w:pPr>
            <w:r w:rsidRPr="008D63D2">
              <w:t>Uses clear, accurate and engaging language to develop research briefs and materials in a range of styles for various audiences</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2.2, 2.4, 3.3</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ListBullet"/>
            </w:pPr>
            <w:r w:rsidRPr="008D63D2">
              <w:t>Employs listening and questioning techniques and ne</w:t>
            </w:r>
            <w:r w:rsidRPr="008D63D2">
              <w:t>gotiation skills to clarify information and confirm understanding</w:t>
            </w:r>
          </w:p>
          <w:p w:rsidR="00000000" w:rsidP="008D63D2">
            <w:pPr>
              <w:pStyle w:val="ListBullet"/>
              <w:rPr>
                <w:lang w:val="en-NZ"/>
              </w:rPr>
            </w:pPr>
            <w:r w:rsidRPr="008D63D2">
              <w:t>Clearly articulates instructions and information using language and features suitable for diverse audiences</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1.1, 2.4, 2.5</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ListBullet"/>
              <w:rPr>
                <w:lang w:val="en-NZ"/>
              </w:rPr>
            </w:pPr>
            <w:r w:rsidRPr="008D63D2">
              <w:t>Uses basic mathematical formula to calculate whole number</w:t>
            </w:r>
            <w:r w:rsidRPr="008D63D2">
              <w:t>s and decimals to determine suppliers’ costs, project budgets and projected schedules</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1.2, 1.6, 2.1, 2.2, 3.1, 3.4</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ListBullet"/>
            </w:pPr>
            <w:r w:rsidRPr="008D63D2">
              <w:t>Understands organisational goals and adheres to implicit and explicit organisation policies and procedures</w:t>
            </w:r>
          </w:p>
          <w:p w:rsidR="00000000" w:rsidP="008D63D2">
            <w:pPr>
              <w:pStyle w:val="ListBullet"/>
              <w:rPr>
                <w:lang w:val="en-NZ"/>
              </w:rPr>
            </w:pPr>
            <w:r w:rsidRPr="008D63D2">
              <w:t>Identifies the implications of legal and regulatory responsibilities related to own work</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2.2, 2.4, 2.5, 3.3, 3.5</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ListBullet"/>
            </w:pPr>
            <w:r w:rsidRPr="008D63D2">
              <w:t xml:space="preserve">Actively identifies the requirements of important communication exchanges, selecting appropriate channels, format, tone </w:t>
            </w:r>
            <w:r w:rsidRPr="008D63D2">
              <w:t>and content to suit purpose and audience and monitoring impact</w:t>
            </w:r>
          </w:p>
          <w:p w:rsidR="00000000" w:rsidP="008D63D2">
            <w:pPr>
              <w:pStyle w:val="ListBullet"/>
              <w:rPr>
                <w:lang w:val="en-NZ"/>
              </w:rPr>
            </w:pPr>
            <w:r w:rsidRPr="008D63D2">
              <w:t>Collaborates with others to achieve joint outcomes, playing an active role in facilitating effective group interaction</w:t>
            </w:r>
          </w:p>
        </w:tc>
      </w:tr>
      <w:tr w:rsidTr="008D63D2">
        <w:tblPrEx>
          <w:tblW w:w="0" w:type="auto"/>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 xml:space="preserve">1.1-1.4, 2.2-2.6, 3.1, 3.3, 3.5-3.7 </w:t>
            </w:r>
          </w:p>
        </w:tc>
        <w:tc>
          <w:tcPr>
            <w:tcW w:w="5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ListBullet"/>
            </w:pPr>
            <w:r w:rsidRPr="008D63D2">
              <w:t>Coordinates and s</w:t>
            </w:r>
            <w:r w:rsidRPr="008D63D2">
              <w:t>equences tasks to ensure timelines are met and work flows efficiently</w:t>
            </w:r>
          </w:p>
          <w:p w:rsidR="00000000" w:rsidRPr="008D63D2" w:rsidP="008D63D2">
            <w:pPr>
              <w:pStyle w:val="ListBullet"/>
            </w:pPr>
            <w:r w:rsidRPr="008D63D2">
              <w:t>Analyses relevant information to make decisions about staffing, contractors, market segments and target audiences</w:t>
            </w:r>
          </w:p>
          <w:p w:rsidR="00000000" w:rsidRPr="008D63D2" w:rsidP="008D63D2">
            <w:pPr>
              <w:pStyle w:val="ListBullet"/>
            </w:pPr>
            <w:r w:rsidRPr="008D63D2">
              <w:t xml:space="preserve">Evaluates results to identify whether objectives have been met </w:t>
            </w:r>
          </w:p>
          <w:p w:rsidR="00000000" w:rsidRPr="008D63D2" w:rsidP="008D63D2">
            <w:pPr>
              <w:pStyle w:val="ListBullet"/>
            </w:pPr>
            <w:r w:rsidRPr="008D63D2">
              <w:t>Uses digital applications to record, store, retrieve and share documents</w:t>
            </w:r>
          </w:p>
        </w:tc>
      </w:tr>
    </w:tbl>
    <w:p w:rsidR="00000000" w:rsidRPr="008D63D2" w:rsidP="008D63D2">
      <w:pPr>
        <w:pStyle w:val="BodyText"/>
      </w:pPr>
    </w:p>
    <w:p w:rsidR="00000000" w:rsidRPr="008D63D2" w:rsidP="008D63D2">
      <w:pPr>
        <w:pStyle w:val="AllowPageBreak"/>
      </w:pPr>
    </w:p>
    <w:p w:rsidR="00000000" w:rsidRPr="008D63D2" w:rsidP="008D63D2">
      <w:pPr>
        <w:pStyle w:val="Heading1"/>
      </w:pPr>
      <w:bookmarkStart w:id="6" w:name="O_708338"/>
      <w:bookmarkEnd w:id="6"/>
      <w:r w:rsidRPr="008D63D2">
        <w:t>Unit Mapping Information</w:t>
      </w:r>
    </w:p>
    <w:tbl>
      <w:tblPr>
        <w:tblW w:w="0" w:type="auto"/>
        <w:tblLayout w:type="fixed"/>
        <w:tblCellMar>
          <w:left w:w="62" w:type="dxa"/>
          <w:right w:w="62" w:type="dxa"/>
        </w:tblCellMar>
        <w:tblLook w:val="0000"/>
      </w:tblPr>
      <w:tblGrid>
        <w:gridCol w:w="2220"/>
        <w:gridCol w:w="2295"/>
        <w:gridCol w:w="2295"/>
        <w:gridCol w:w="2295"/>
      </w:tblGrid>
      <w:tr w:rsidTr="008D63D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 xml:space="preserve">Code and title </w:t>
            </w:r>
          </w:p>
          <w:p w:rsidR="00000000" w:rsidRPr="008D63D2" w:rsidP="008D63D2">
            <w:pPr>
              <w:pStyle w:val="BodyText"/>
            </w:pPr>
            <w:r w:rsidRPr="008D63D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Code and title</w:t>
            </w:r>
          </w:p>
          <w:p w:rsidR="00000000" w:rsidRPr="008D63D2" w:rsidP="008D63D2">
            <w:pPr>
              <w:pStyle w:val="BodyText"/>
            </w:pPr>
            <w:r w:rsidRPr="008D63D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SpecialBold"/>
              </w:rPr>
              <w:t>Equivalence status</w:t>
            </w:r>
          </w:p>
        </w:tc>
      </w:tr>
      <w:tr w:rsidTr="008D63D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BSBPUB501 Manage the public relations publication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BSBPUB501A Manage the public relations publication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Equivalent unit</w:t>
            </w:r>
          </w:p>
        </w:tc>
      </w:tr>
    </w:tbl>
    <w:p w:rsidR="00000000" w:rsidRPr="008D63D2" w:rsidP="008D63D2">
      <w:pPr>
        <w:pStyle w:val="BodyText"/>
      </w:pPr>
    </w:p>
    <w:p w:rsidR="00000000" w:rsidRPr="008D63D2" w:rsidP="008D63D2">
      <w:pPr>
        <w:pStyle w:val="AllowPageBreak"/>
      </w:pPr>
    </w:p>
    <w:p w:rsidR="00000000" w:rsidRPr="008D63D2" w:rsidP="008D63D2">
      <w:pPr>
        <w:pStyle w:val="Heading1"/>
      </w:pPr>
      <w:bookmarkStart w:id="7" w:name="O_708345"/>
      <w:bookmarkEnd w:id="7"/>
      <w:r w:rsidRPr="008D63D2">
        <w:t>Links</w:t>
      </w:r>
    </w:p>
    <w:p w:rsidR="00000000" w:rsidRPr="008D63D2" w:rsidP="00006E7C">
      <w:pPr>
        <w:pStyle w:val="BodyText"/>
      </w:pPr>
      <w:r w:rsidRPr="008D63D2">
        <w:t>Companion Volume implementation guides are found i</w:t>
      </w:r>
      <w:r w:rsidRPr="008D63D2">
        <w:t xml:space="preserve">n VETNet - </w:t>
      </w:r>
      <w:r>
        <w:fldChar w:fldCharType="begin"/>
      </w:r>
      <w:r>
        <w:instrText xml:space="preserve"> HYPERLINK "https://vetnet.gov.au/Pages/TrainingDocs.aspx?q=11ef6853-ceed-4ba7-9d87-4da407e23c10" </w:instrText>
      </w:r>
      <w:r>
        <w:fldChar w:fldCharType="separate"/>
      </w:r>
      <w:r w:rsidRPr="001C22BC">
        <w:rPr>
          <w:rStyle w:val="Hyperlink"/>
        </w:rPr>
        <w:t>https://vetnet.gov.au/Pages/TrainingDocs.aspx?q=11ef6853-ceed-4ba7-9d87-4da407e23c10</w:t>
      </w:r>
      <w:r>
        <w:fldChar w:fldCharType="end"/>
      </w:r>
    </w:p>
    <w:p w:rsidR="00000000" w:rsidRPr="008D63D2" w:rsidP="00006E7C">
      <w:pPr>
        <w:pStyle w:val="BodyText"/>
        <w:sectPr w:rsidSect="008D63D2">
          <w:headerReference w:type="default" r:id="rId10"/>
          <w:footerReference w:type="default" r:id="rId11"/>
          <w:pgSz w:w="11908" w:h="16833"/>
          <w:pgMar w:top="1702" w:right="1418" w:bottom="1702" w:left="1418" w:header="992" w:footer="992" w:gutter="0"/>
          <w:cols w:space="720"/>
          <w:noEndnote/>
          <w:docGrid w:linePitch="299"/>
        </w:sectPr>
      </w:pPr>
    </w:p>
    <w:p w:rsidR="00000000" w:rsidRPr="008D63D2" w:rsidP="008D63D2">
      <w:pPr>
        <w:pStyle w:val="SuperHeading"/>
      </w:pPr>
      <w:r w:rsidRPr="008D63D2">
        <w:t>Assessment Requirements for BSBPUB501 Manage the public relations publication process</w:t>
      </w:r>
    </w:p>
    <w:p w:rsidR="00000000" w:rsidRPr="008D63D2" w:rsidP="008D63D2">
      <w:pPr>
        <w:pStyle w:val="Heading1"/>
      </w:pPr>
      <w:bookmarkStart w:id="8" w:name="O_708340"/>
      <w:bookmarkEnd w:id="8"/>
      <w:r w:rsidRPr="008D63D2">
        <w:t>Modification History</w:t>
      </w:r>
    </w:p>
    <w:tbl>
      <w:tblPr>
        <w:tblW w:w="0" w:type="auto"/>
        <w:tblLayout w:type="fixed"/>
        <w:tblCellMar>
          <w:left w:w="62" w:type="dxa"/>
          <w:right w:w="62" w:type="dxa"/>
        </w:tblCellMar>
        <w:tblLook w:val="0000"/>
      </w:tblPr>
      <w:tblGrid>
        <w:gridCol w:w="2627"/>
        <w:gridCol w:w="6337"/>
      </w:tblGrid>
      <w:tr w:rsidTr="008D6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rPr>
                <w:rStyle w:val="SpecialBold"/>
              </w:rPr>
              <w:t>Comments</w:t>
            </w:r>
          </w:p>
        </w:tc>
      </w:tr>
      <w:tr w:rsidTr="008D6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3D2">
            <w:pPr>
              <w:pStyle w:val="BodyText"/>
              <w:rPr>
                <w:lang w:val="en-NZ"/>
              </w:rPr>
            </w:pPr>
            <w:r w:rsidRPr="008D63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3D2" w:rsidP="008D63D2">
            <w:pPr>
              <w:pStyle w:val="BodyText"/>
            </w:pPr>
            <w:r w:rsidRPr="008D63D2">
              <w:t>This version first released with BSB Business Services Training Package Version 1.0.</w:t>
            </w:r>
          </w:p>
        </w:tc>
      </w:tr>
    </w:tbl>
    <w:p w:rsidR="00000000" w:rsidRPr="008D63D2" w:rsidP="008D63D2">
      <w:pPr>
        <w:pStyle w:val="BodyText"/>
      </w:pPr>
    </w:p>
    <w:p w:rsidR="00000000" w:rsidRPr="008D63D2" w:rsidP="008D63D2">
      <w:pPr>
        <w:pStyle w:val="AllowPageBreak"/>
      </w:pPr>
    </w:p>
    <w:p w:rsidR="00000000" w:rsidRPr="008D63D2" w:rsidP="008D63D2">
      <w:pPr>
        <w:pStyle w:val="Heading1"/>
      </w:pPr>
      <w:bookmarkStart w:id="9" w:name="O_708341"/>
      <w:bookmarkEnd w:id="9"/>
      <w:r w:rsidRPr="008D63D2">
        <w:t>Performance Evidence</w:t>
      </w:r>
    </w:p>
    <w:p w:rsidR="00000000" w:rsidRPr="008D63D2" w:rsidP="00006E7C">
      <w:pPr>
        <w:pStyle w:val="BodyText"/>
      </w:pPr>
      <w:r w:rsidRPr="008D63D2">
        <w:t>Evidence of the ability to:</w:t>
      </w:r>
    </w:p>
    <w:p w:rsidR="00000000" w:rsidRPr="008D63D2" w:rsidP="008D63D2">
      <w:pPr>
        <w:pStyle w:val="ListBullet"/>
      </w:pPr>
      <w:r w:rsidRPr="008D63D2">
        <w:t>research, develop, implement and evaluate at least ON</w:t>
      </w:r>
      <w:r w:rsidRPr="008D63D2">
        <w:t>E complex public relations publication for a specific audience in accordance with organisational requirements</w:t>
      </w:r>
    </w:p>
    <w:p w:rsidR="00000000" w:rsidRPr="008D63D2" w:rsidP="008D63D2">
      <w:pPr>
        <w:pStyle w:val="BodyText"/>
      </w:pPr>
    </w:p>
    <w:p w:rsidR="00000000" w:rsidRPr="008D63D2" w:rsidP="00006E7C">
      <w:pPr>
        <w:pStyle w:val="BodyText"/>
      </w:pPr>
      <w:r w:rsidRPr="008D63D2">
        <w:t>Note: If a specific volume or frequency is not stated, then evidence must be provided at least once.</w:t>
      </w:r>
    </w:p>
    <w:p w:rsidR="00000000" w:rsidRPr="008D63D2" w:rsidP="008D63D2">
      <w:pPr>
        <w:pStyle w:val="Heading1"/>
      </w:pPr>
      <w:bookmarkStart w:id="10" w:name="O_708342"/>
      <w:bookmarkEnd w:id="10"/>
      <w:r w:rsidRPr="008D63D2">
        <w:t>Knowledge Evidence</w:t>
      </w:r>
    </w:p>
    <w:p w:rsidR="00000000" w:rsidRPr="008D63D2" w:rsidP="00006E7C">
      <w:pPr>
        <w:pStyle w:val="BodyText"/>
      </w:pPr>
      <w:r w:rsidRPr="008D63D2">
        <w:t xml:space="preserve">To complete the unit requirements safely and effectively, the individual must: </w:t>
      </w:r>
    </w:p>
    <w:p w:rsidR="00000000" w:rsidRPr="008D63D2" w:rsidP="008D63D2">
      <w:pPr>
        <w:pStyle w:val="ListBullet"/>
      </w:pPr>
      <w:r w:rsidRPr="008D63D2">
        <w:t>outline internal and external factors that may impact publication requirements</w:t>
      </w:r>
    </w:p>
    <w:p w:rsidR="00000000" w:rsidRPr="008D63D2" w:rsidP="008D63D2">
      <w:pPr>
        <w:pStyle w:val="ListBullet"/>
      </w:pPr>
      <w:r w:rsidRPr="008D63D2">
        <w:t>explain what primary and secondary research methods are, and how they can be used in public rela</w:t>
      </w:r>
      <w:r w:rsidRPr="008D63D2">
        <w:t>tions</w:t>
      </w:r>
    </w:p>
    <w:p w:rsidR="00000000" w:rsidRPr="008D63D2" w:rsidP="008D63D2">
      <w:pPr>
        <w:pStyle w:val="ListBullet"/>
      </w:pPr>
      <w:r w:rsidRPr="008D63D2">
        <w:t xml:space="preserve">explain the criteria used to select team members </w:t>
      </w:r>
    </w:p>
    <w:p w:rsidR="00000000" w:rsidRPr="008D63D2" w:rsidP="008D63D2">
      <w:pPr>
        <w:pStyle w:val="ListBullet"/>
      </w:pPr>
      <w:r w:rsidRPr="008D63D2">
        <w:t>outline suppliers who may be required to complete publication production processes</w:t>
      </w:r>
    </w:p>
    <w:p w:rsidR="00000000" w:rsidRPr="008D63D2" w:rsidP="008D63D2">
      <w:pPr>
        <w:pStyle w:val="ListBullet"/>
      </w:pPr>
      <w:r w:rsidRPr="008D63D2">
        <w:t>summarise key provisions of relevant legislation, codes of practice and national standards that affect public relatio</w:t>
      </w:r>
      <w:r w:rsidRPr="008D63D2">
        <w:t>ns</w:t>
      </w:r>
    </w:p>
    <w:p w:rsidR="00000000" w:rsidRPr="008D63D2" w:rsidP="008D63D2">
      <w:pPr>
        <w:pStyle w:val="ListBullet"/>
      </w:pPr>
      <w:r w:rsidRPr="008D63D2">
        <w:t>explain the relevance of ethics to public relations.</w:t>
      </w:r>
    </w:p>
    <w:p w:rsidR="00000000" w:rsidRPr="008D63D2" w:rsidP="008D63D2">
      <w:pPr>
        <w:pStyle w:val="AllowPageBreak"/>
      </w:pPr>
    </w:p>
    <w:p w:rsidR="00000000" w:rsidRPr="008D63D2" w:rsidP="008D63D2">
      <w:pPr>
        <w:pStyle w:val="Heading1"/>
      </w:pPr>
      <w:bookmarkStart w:id="11" w:name="O_708343"/>
      <w:bookmarkEnd w:id="11"/>
      <w:r w:rsidRPr="008D63D2">
        <w:t>Assessment Conditions</w:t>
      </w:r>
    </w:p>
    <w:p w:rsidR="00000000" w:rsidRPr="008D63D2" w:rsidP="00006E7C">
      <w:pPr>
        <w:pStyle w:val="BodyText"/>
      </w:pPr>
      <w:r w:rsidRPr="008D63D2">
        <w:t>Assessment must be conducted in a safe environment where evidence gathered demonstrates consistent performance of typical activities experienced in the public re</w:t>
      </w:r>
      <w:r w:rsidRPr="008D63D2">
        <w:t>lations field of work and include access to:</w:t>
      </w:r>
    </w:p>
    <w:p w:rsidR="00000000" w:rsidRPr="008D63D2" w:rsidP="008D63D2">
      <w:pPr>
        <w:pStyle w:val="ListBullet"/>
      </w:pPr>
      <w:r w:rsidRPr="008D63D2">
        <w:t>office equipment and resources</w:t>
      </w:r>
    </w:p>
    <w:p w:rsidR="00000000" w:rsidRPr="008D63D2" w:rsidP="008D63D2">
      <w:pPr>
        <w:pStyle w:val="ListBullet"/>
      </w:pPr>
      <w:r w:rsidRPr="008D63D2">
        <w:t>examples of previous public relations documents</w:t>
      </w:r>
    </w:p>
    <w:p w:rsidR="00000000" w:rsidRPr="008D63D2" w:rsidP="008D63D2">
      <w:pPr>
        <w:pStyle w:val="ListBullet"/>
      </w:pPr>
      <w:r w:rsidRPr="008D63D2">
        <w:t>case studies and, where possible, real situation</w:t>
      </w:r>
    </w:p>
    <w:p w:rsidR="00000000" w:rsidRPr="008D63D2" w:rsidP="008D63D2">
      <w:pPr>
        <w:pStyle w:val="ListBullet"/>
      </w:pPr>
      <w:r w:rsidRPr="008D63D2">
        <w:t>interaction with others.</w:t>
      </w:r>
    </w:p>
    <w:p w:rsidR="00000000" w:rsidRPr="008D63D2" w:rsidP="008D63D2">
      <w:pPr>
        <w:pStyle w:val="BodyText"/>
      </w:pPr>
    </w:p>
    <w:p w:rsidR="00000000" w:rsidRPr="008D63D2" w:rsidP="00006E7C">
      <w:pPr>
        <w:pStyle w:val="BodyText"/>
      </w:pPr>
      <w:r w:rsidRPr="008D63D2">
        <w:t>Assessors must satisfy NVR/AQTF assessor requirements.</w:t>
      </w:r>
    </w:p>
    <w:p w:rsidR="00000000" w:rsidRPr="008D63D2" w:rsidP="008D63D2">
      <w:pPr>
        <w:pStyle w:val="Heading1"/>
      </w:pPr>
      <w:bookmarkStart w:id="12" w:name="O_708346"/>
      <w:bookmarkEnd w:id="12"/>
      <w:r w:rsidRPr="008D63D2">
        <w:t>Links</w:t>
      </w:r>
    </w:p>
    <w:p w:rsidR="00000000" w:rsidRPr="008D63D2" w:rsidP="00006E7C">
      <w:pPr>
        <w:pStyle w:val="BodyText"/>
      </w:pPr>
      <w:r w:rsidRPr="008D63D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C22BC">
        <w:rPr>
          <w:rStyle w:val="Hyperlink"/>
        </w:rPr>
        <w:t>https://vetnet.gov.au/Pages/TrainingDocs.aspx?q=11ef6853-ceed-4ba7-9d87-4da407e23c10</w:t>
      </w:r>
      <w:r>
        <w:fldChar w:fldCharType="end"/>
      </w:r>
    </w:p>
    <w:p w:rsidR="00000000" w:rsidRPr="008D63D2" w:rsidP="008D63D2"/>
    <w:sectPr w:rsidSect="008D63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rsidRPr="00006E7C" w:rsidP="00006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7C" w:rsidP="008D6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E7C" w:rsidP="008D63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06E7C" w:rsidP="008D63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rsidP="008D63D2">
    <w:pPr>
      <w:pStyle w:val="Footer"/>
      <w:framePr w:wrap="around"/>
    </w:pPr>
    <w:r>
      <w:fldChar w:fldCharType="begin"/>
    </w:r>
    <w:r>
      <w:instrText xml:space="preserve"> DOCPROPERTY  Subject  \* MERGEFORMAT </w:instrText>
    </w:r>
    <w:r>
      <w:fldChar w:fldCharType="separate"/>
    </w:r>
    <w:r w:rsidR="00006E7C">
      <w:t>Approved</w:t>
    </w:r>
    <w:r w:rsidR="00006E7C">
      <w:fldChar w:fldCharType="end"/>
    </w:r>
    <w:r>
      <w:tab/>
      <w:t xml:space="preserve">Page </w:t>
    </w:r>
    <w:r>
      <w:fldChar w:fldCharType="begin"/>
    </w:r>
    <w:r>
      <w:instrText xml:space="preserve"> PAGE  \* Arabic  \* MERGEFORMAT </w:instrText>
    </w:r>
    <w:r>
      <w:fldChar w:fldCharType="separate"/>
    </w:r>
    <w:r w:rsidR="00006E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E7C">
      <w:rPr>
        <w:noProof/>
      </w:rPr>
      <w:t>4</w:t>
    </w:r>
    <w:r>
      <w:rPr>
        <w:noProof/>
      </w:rPr>
      <w:fldChar w:fldCharType="end"/>
    </w:r>
  </w:p>
  <w:p w:rsidR="008D63D2" w:rsidP="008D63D2">
    <w:pPr>
      <w:pStyle w:val="Footer"/>
      <w:framePr w:wrap="around"/>
    </w:pPr>
    <w:r>
      <w:t xml:space="preserve">© Commonwealth of Australia, </w:t>
    </w:r>
    <w:r>
      <w:fldChar w:fldCharType="begin"/>
    </w:r>
    <w:r>
      <w:instrText xml:space="preserve"> DATE  \@ "yyyy"  \* MERGEFORMAT </w:instrText>
    </w:r>
    <w:r>
      <w:fldChar w:fldCharType="separate"/>
    </w:r>
    <w:r w:rsidR="00006E7C">
      <w:rPr>
        <w:noProof/>
      </w:rPr>
      <w:t>2025</w:t>
    </w:r>
    <w:r>
      <w:fldChar w:fldCharType="end"/>
    </w:r>
    <w:r>
      <w:tab/>
    </w:r>
    <w:r>
      <w:fldChar w:fldCharType="begin"/>
    </w:r>
    <w:r>
      <w:instrText xml:space="preserve"> DOCPROPERTY  Author  \* MERGEFORMAT </w:instrText>
    </w:r>
    <w:r>
      <w:fldChar w:fldCharType="separate"/>
    </w:r>
    <w:r w:rsidR="00006E7C">
      <w:t>Future Skills Organisation</w:t>
    </w:r>
    <w:r w:rsidR="00006E7C">
      <w:fldChar w:fldCharType="end"/>
    </w:r>
  </w:p>
  <w:p w:rsidR="008D63D2" w:rsidP="008D6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3D2" w:rsidRPr="00006E7C" w:rsidP="00006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7C" w:rsidRPr="002D2AF8" w:rsidP="008D63D2">
    <w:pPr>
      <w:pStyle w:val="Header"/>
      <w:framePr w:wrap="around"/>
    </w:pPr>
    <w:r>
      <w:fldChar w:fldCharType="begin"/>
    </w:r>
    <w:r>
      <w:instrText xml:space="preserve"> TITLE   \* MERGEFORMAT </w:instrText>
    </w:r>
    <w:r>
      <w:fldChar w:fldCharType="separate"/>
    </w:r>
    <w:r>
      <w:t>BSBPUB501 Manage the public relations publication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E7C" w:rsidP="008D63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D2" w:rsidRPr="002D2AF8" w:rsidP="008D63D2">
    <w:pPr>
      <w:pStyle w:val="Header"/>
      <w:framePr w:wrap="around"/>
    </w:pPr>
    <w:r>
      <w:fldChar w:fldCharType="begin"/>
    </w:r>
    <w:r>
      <w:instrText xml:space="preserve"> TITLE   \* MERGEFORMAT </w:instrText>
    </w:r>
    <w:r>
      <w:fldChar w:fldCharType="separate"/>
    </w:r>
    <w:r w:rsidR="00006E7C">
      <w:t>BSBPUB501 Manage the public relations publication process</w:t>
    </w:r>
    <w:r w:rsidR="00006E7C">
      <w:fldChar w:fldCharType="end"/>
    </w:r>
    <w:r>
      <w:tab/>
      <w:t xml:space="preserve">Date this document was generated: </w:t>
    </w:r>
    <w:r>
      <w:fldChar w:fldCharType="begin"/>
    </w:r>
    <w:r>
      <w:instrText xml:space="preserve"> CREATEDATE  \@ "d MMMM yyyy"  \* MERGEFORMAT </w:instrText>
    </w:r>
    <w:r>
      <w:fldChar w:fldCharType="separate"/>
    </w:r>
    <w:r w:rsidR="00006E7C">
      <w:rPr>
        <w:noProof/>
      </w:rPr>
      <w:t>2 March 2025</w:t>
    </w:r>
    <w:r>
      <w:fldChar w:fldCharType="end"/>
    </w:r>
  </w:p>
  <w:p w:rsidR="008D63D2" w:rsidP="008D6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86B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21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3D2"/>
    <w:pPr>
      <w:spacing w:before="360" w:after="60"/>
      <w:outlineLvl w:val="0"/>
    </w:pPr>
    <w:rPr>
      <w:sz w:val="32"/>
    </w:rPr>
  </w:style>
  <w:style w:type="paragraph" w:styleId="Heading2">
    <w:name w:val="heading 2"/>
    <w:basedOn w:val="HeadingBase"/>
    <w:next w:val="BodyText"/>
    <w:link w:val="Heading2Char"/>
    <w:qFormat/>
    <w:rsid w:val="008D63D2"/>
    <w:pPr>
      <w:keepLines/>
      <w:spacing w:before="240" w:after="120"/>
      <w:outlineLvl w:val="1"/>
    </w:pPr>
    <w:rPr>
      <w:sz w:val="28"/>
      <w:szCs w:val="40"/>
    </w:rPr>
  </w:style>
  <w:style w:type="paragraph" w:styleId="Heading3">
    <w:name w:val="heading 3"/>
    <w:basedOn w:val="HeadingBase"/>
    <w:next w:val="BodyText"/>
    <w:link w:val="Heading3Char"/>
    <w:qFormat/>
    <w:rsid w:val="008D63D2"/>
    <w:pPr>
      <w:spacing w:before="180" w:after="120"/>
      <w:outlineLvl w:val="2"/>
    </w:pPr>
    <w:rPr>
      <w:spacing w:val="-10"/>
      <w:kern w:val="32"/>
    </w:rPr>
  </w:style>
  <w:style w:type="paragraph" w:styleId="Heading4">
    <w:name w:val="heading 4"/>
    <w:basedOn w:val="HeadingBase"/>
    <w:next w:val="BodyText"/>
    <w:link w:val="Heading4Char"/>
    <w:qFormat/>
    <w:rsid w:val="008D63D2"/>
    <w:pPr>
      <w:spacing w:before="160" w:after="120"/>
      <w:outlineLvl w:val="3"/>
    </w:pPr>
    <w:rPr>
      <w:sz w:val="22"/>
    </w:rPr>
  </w:style>
  <w:style w:type="paragraph" w:styleId="Heading5">
    <w:name w:val="heading 5"/>
    <w:basedOn w:val="HeadingBase"/>
    <w:next w:val="Normal"/>
    <w:link w:val="Heading5Char"/>
    <w:qFormat/>
    <w:rsid w:val="008D63D2"/>
    <w:pPr>
      <w:spacing w:before="80"/>
      <w:outlineLvl w:val="4"/>
    </w:pPr>
    <w:rPr>
      <w:color w:val="918585"/>
      <w:sz w:val="20"/>
    </w:rPr>
  </w:style>
  <w:style w:type="paragraph" w:styleId="Heading6">
    <w:name w:val="heading 6"/>
    <w:basedOn w:val="HeadingBase"/>
    <w:next w:val="Normal"/>
    <w:link w:val="Heading6Char"/>
    <w:qFormat/>
    <w:rsid w:val="008D63D2"/>
    <w:pPr>
      <w:spacing w:before="60"/>
      <w:outlineLvl w:val="5"/>
    </w:pPr>
    <w:rPr>
      <w:color w:val="918585"/>
      <w:sz w:val="20"/>
    </w:rPr>
  </w:style>
  <w:style w:type="paragraph" w:styleId="Heading7">
    <w:name w:val="heading 7"/>
    <w:basedOn w:val="Normal"/>
    <w:next w:val="Normal"/>
    <w:link w:val="Heading7Char"/>
    <w:qFormat/>
    <w:rsid w:val="008D63D2"/>
    <w:pPr>
      <w:ind w:left="720"/>
      <w:outlineLvl w:val="6"/>
    </w:pPr>
    <w:rPr>
      <w:i/>
    </w:rPr>
  </w:style>
  <w:style w:type="paragraph" w:styleId="Heading8">
    <w:name w:val="heading 8"/>
    <w:basedOn w:val="Normal"/>
    <w:next w:val="Normal"/>
    <w:link w:val="Heading8Char"/>
    <w:qFormat/>
    <w:rsid w:val="008D63D2"/>
    <w:pPr>
      <w:ind w:left="720"/>
      <w:outlineLvl w:val="7"/>
    </w:pPr>
    <w:rPr>
      <w:i/>
    </w:rPr>
  </w:style>
  <w:style w:type="paragraph" w:styleId="Heading9">
    <w:name w:val="heading 9"/>
    <w:basedOn w:val="Normal"/>
    <w:next w:val="Normal"/>
    <w:link w:val="Heading9Char"/>
    <w:qFormat/>
    <w:rsid w:val="008D63D2"/>
    <w:pPr>
      <w:ind w:left="720"/>
      <w:outlineLvl w:val="8"/>
    </w:pPr>
    <w:rPr>
      <w:i/>
    </w:rPr>
  </w:style>
  <w:style w:type="character" w:default="1" w:styleId="DefaultParagraphFont">
    <w:name w:val="Default Paragraph Font"/>
    <w:uiPriority w:val="1"/>
    <w:unhideWhenUsed/>
    <w:rsid w:val="008D6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3D2"/>
  </w:style>
  <w:style w:type="character" w:customStyle="1" w:styleId="Heading1Char">
    <w:name w:val="Heading 1 Char"/>
    <w:basedOn w:val="DefaultParagraphFont"/>
    <w:link w:val="Heading1"/>
    <w:rsid w:val="008D63D2"/>
    <w:rPr>
      <w:rFonts w:ascii="Times New Roman" w:eastAsia="Times New Roman" w:hAnsi="Times New Roman" w:cs="Times New Roman"/>
      <w:b/>
      <w:sz w:val="32"/>
      <w:szCs w:val="20"/>
      <w:lang w:eastAsia="en-US"/>
    </w:rPr>
  </w:style>
  <w:style w:type="paragraph" w:styleId="BodyText">
    <w:name w:val="Body Text"/>
    <w:basedOn w:val="Normal"/>
    <w:link w:val="BodyTextChar"/>
    <w:rsid w:val="008D6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3D2"/>
    <w:rPr>
      <w:rFonts w:ascii="Times New Roman" w:eastAsia="Times New Roman" w:hAnsi="Times New Roman" w:cs="Times New Roman"/>
      <w:sz w:val="24"/>
      <w:lang w:eastAsia="en-US"/>
    </w:rPr>
  </w:style>
  <w:style w:type="paragraph" w:styleId="ListBullet">
    <w:name w:val="List Bullet"/>
    <w:basedOn w:val="List"/>
    <w:rsid w:val="008D63D2"/>
    <w:pPr>
      <w:numPr>
        <w:numId w:val="11"/>
      </w:numPr>
      <w:tabs>
        <w:tab w:val="clear" w:pos="340"/>
      </w:tabs>
      <w:spacing w:before="40" w:after="40"/>
    </w:pPr>
  </w:style>
  <w:style w:type="character" w:customStyle="1" w:styleId="SpecialBold">
    <w:name w:val="Special Bold"/>
    <w:basedOn w:val="DefaultParagraphFont"/>
    <w:rsid w:val="008D63D2"/>
    <w:rPr>
      <w:b/>
      <w:spacing w:val="0"/>
    </w:rPr>
  </w:style>
  <w:style w:type="character" w:styleId="Emphasis">
    <w:name w:val="Emphasis"/>
    <w:basedOn w:val="DefaultParagraphFont"/>
    <w:qFormat/>
    <w:rsid w:val="008D63D2"/>
    <w:rPr>
      <w:i/>
    </w:rPr>
  </w:style>
  <w:style w:type="paragraph" w:customStyle="1" w:styleId="SuperHeading">
    <w:name w:val="SuperHeading"/>
    <w:basedOn w:val="Normal"/>
    <w:rsid w:val="008D63D2"/>
    <w:pPr>
      <w:spacing w:before="240" w:after="120"/>
      <w:outlineLvl w:val="0"/>
    </w:pPr>
    <w:rPr>
      <w:rFonts w:ascii="Times New Roman" w:hAnsi="Times New Roman"/>
      <w:b/>
      <w:sz w:val="32"/>
    </w:rPr>
  </w:style>
  <w:style w:type="paragraph" w:customStyle="1" w:styleId="AllowPageBreak">
    <w:name w:val="AllowPageBreak"/>
    <w:rsid w:val="008D6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3D2"/>
    <w:rPr>
      <w:rFonts w:ascii="Courier New" w:eastAsia="Times New Roman" w:hAnsi="Courier New" w:cs="Times New Roman"/>
      <w:i/>
      <w:szCs w:val="20"/>
      <w:lang w:eastAsia="en-US"/>
    </w:rPr>
  </w:style>
  <w:style w:type="paragraph" w:customStyle="1" w:styleId="HeadingBase">
    <w:name w:val="Heading Base"/>
    <w:rsid w:val="008D6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3D2"/>
    <w:pPr>
      <w:tabs>
        <w:tab w:val="right" w:leader="dot" w:pos="9072"/>
      </w:tabs>
      <w:ind w:left="567"/>
    </w:pPr>
    <w:rPr>
      <w:szCs w:val="22"/>
    </w:rPr>
  </w:style>
  <w:style w:type="paragraph" w:customStyle="1" w:styleId="TOCBase">
    <w:name w:val="TOC Base"/>
    <w:rsid w:val="008D6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3D2"/>
    <w:pPr>
      <w:tabs>
        <w:tab w:val="right" w:leader="dot" w:pos="9072"/>
      </w:tabs>
      <w:spacing w:before="40" w:after="40"/>
      <w:ind w:left="284"/>
    </w:pPr>
    <w:rPr>
      <w:rFonts w:ascii="Times New Roman" w:hAnsi="Times New Roman"/>
    </w:rPr>
  </w:style>
  <w:style w:type="paragraph" w:styleId="TOC1">
    <w:name w:val="toc 1"/>
    <w:basedOn w:val="TOCBase"/>
    <w:next w:val="Normal"/>
    <w:rsid w:val="008D6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3D2"/>
    <w:rPr>
      <w:rFonts w:ascii="Times New Roman" w:eastAsia="Times New Roman" w:hAnsi="Times New Roman" w:cs="Times New Roman"/>
      <w:sz w:val="16"/>
      <w:lang w:eastAsia="en-US"/>
    </w:rPr>
  </w:style>
  <w:style w:type="paragraph" w:styleId="Title">
    <w:name w:val="Title"/>
    <w:basedOn w:val="HeadingBase"/>
    <w:link w:val="TitleChar"/>
    <w:qFormat/>
    <w:rsid w:val="008D63D2"/>
    <w:pPr>
      <w:spacing w:before="5040"/>
      <w:jc w:val="center"/>
    </w:pPr>
    <w:rPr>
      <w:sz w:val="48"/>
      <w:szCs w:val="72"/>
      <w:lang w:val="en-US"/>
    </w:rPr>
  </w:style>
  <w:style w:type="character" w:customStyle="1" w:styleId="TitleChar">
    <w:name w:val="Title Char"/>
    <w:basedOn w:val="DefaultParagraphFont"/>
    <w:link w:val="Title"/>
    <w:rsid w:val="008D6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3D2"/>
    <w:pPr>
      <w:tabs>
        <w:tab w:val="left" w:pos="3600"/>
        <w:tab w:val="left" w:pos="3958"/>
      </w:tabs>
    </w:pPr>
  </w:style>
  <w:style w:type="paragraph" w:styleId="List">
    <w:name w:val="List"/>
    <w:basedOn w:val="BodyText"/>
    <w:next w:val="BodyText"/>
    <w:rsid w:val="008D63D2"/>
    <w:pPr>
      <w:tabs>
        <w:tab w:val="left" w:pos="340"/>
      </w:tabs>
      <w:spacing w:before="60" w:after="60"/>
      <w:ind w:left="340" w:hanging="340"/>
    </w:pPr>
  </w:style>
  <w:style w:type="paragraph" w:customStyle="1" w:styleId="Note">
    <w:name w:val="Note"/>
    <w:basedOn w:val="BodyText"/>
    <w:rsid w:val="008D6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3D2"/>
    <w:pPr>
      <w:framePr w:wrap="auto" w:hAnchor="text" w:y="6049"/>
    </w:pPr>
    <w:rPr>
      <w:color w:val="000000"/>
      <w:sz w:val="40"/>
    </w:rPr>
  </w:style>
  <w:style w:type="paragraph" w:customStyle="1" w:styleId="TOCTitle">
    <w:name w:val="TOCTitle"/>
    <w:basedOn w:val="Heading1"/>
    <w:rsid w:val="008D63D2"/>
    <w:pPr>
      <w:spacing w:after="240"/>
      <w:jc w:val="center"/>
      <w:outlineLvl w:val="9"/>
    </w:pPr>
    <w:rPr>
      <w:caps/>
    </w:rPr>
  </w:style>
  <w:style w:type="paragraph" w:customStyle="1" w:styleId="Version">
    <w:name w:val="Version"/>
    <w:rsid w:val="008D63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3D2"/>
    <w:pPr>
      <w:numPr>
        <w:numId w:val="12"/>
      </w:numPr>
      <w:tabs>
        <w:tab w:val="clear" w:pos="680"/>
      </w:tabs>
    </w:pPr>
  </w:style>
  <w:style w:type="paragraph" w:styleId="Index1">
    <w:name w:val="index 1"/>
    <w:basedOn w:val="Normal"/>
    <w:next w:val="Normal"/>
    <w:semiHidden/>
    <w:rsid w:val="008D63D2"/>
    <w:pPr>
      <w:keepNext w:val="0"/>
      <w:tabs>
        <w:tab w:val="right" w:pos="4176"/>
      </w:tabs>
      <w:ind w:left="198" w:hanging="198"/>
    </w:pPr>
    <w:rPr>
      <w:rFonts w:ascii="Garamond" w:hAnsi="Garamond"/>
    </w:rPr>
  </w:style>
  <w:style w:type="paragraph" w:styleId="IndexHeading">
    <w:name w:val="index heading"/>
    <w:basedOn w:val="Normal"/>
    <w:next w:val="Index1"/>
    <w:semiHidden/>
    <w:rsid w:val="008D63D2"/>
    <w:pPr>
      <w:spacing w:before="120" w:after="120"/>
    </w:pPr>
    <w:rPr>
      <w:rFonts w:ascii="Arial" w:hAnsi="Arial"/>
      <w:b/>
      <w:color w:val="918585"/>
      <w:sz w:val="24"/>
    </w:rPr>
  </w:style>
  <w:style w:type="paragraph" w:styleId="Header">
    <w:name w:val="header"/>
    <w:basedOn w:val="Normal"/>
    <w:link w:val="HeaderChar"/>
    <w:rsid w:val="008D6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3D2"/>
    <w:rPr>
      <w:rFonts w:ascii="Times New Roman" w:eastAsia="Times New Roman" w:hAnsi="Times New Roman" w:cs="Times New Roman"/>
      <w:sz w:val="16"/>
      <w:szCs w:val="20"/>
      <w:lang w:val="en-GB" w:eastAsia="en-US"/>
    </w:rPr>
  </w:style>
  <w:style w:type="paragraph" w:customStyle="1" w:styleId="Chapter">
    <w:name w:val="Chapter"/>
    <w:basedOn w:val="Normal"/>
    <w:rsid w:val="008D63D2"/>
    <w:pPr>
      <w:spacing w:before="240"/>
    </w:pPr>
    <w:rPr>
      <w:rFonts w:ascii="Times New Roman" w:hAnsi="Times New Roman"/>
      <w:smallCaps/>
      <w:spacing w:val="80"/>
      <w:sz w:val="28"/>
    </w:rPr>
  </w:style>
  <w:style w:type="paragraph" w:customStyle="1" w:styleId="InChapter">
    <w:name w:val="InChapter"/>
    <w:basedOn w:val="Heading3"/>
    <w:rsid w:val="008D63D2"/>
    <w:pPr>
      <w:spacing w:after="240"/>
      <w:outlineLvl w:val="9"/>
    </w:pPr>
    <w:rPr>
      <w:noProof/>
    </w:rPr>
  </w:style>
  <w:style w:type="paragraph" w:styleId="Index2">
    <w:name w:val="index 2"/>
    <w:basedOn w:val="Normal"/>
    <w:next w:val="Normal"/>
    <w:semiHidden/>
    <w:rsid w:val="008D63D2"/>
    <w:pPr>
      <w:tabs>
        <w:tab w:val="right" w:pos="4176"/>
      </w:tabs>
      <w:ind w:left="568" w:hanging="284"/>
    </w:pPr>
    <w:rPr>
      <w:rFonts w:ascii="Garamond" w:hAnsi="Garamond"/>
    </w:rPr>
  </w:style>
  <w:style w:type="paragraph" w:customStyle="1" w:styleId="Byline">
    <w:name w:val="Byline"/>
    <w:rsid w:val="008D6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3D2"/>
    <w:pPr>
      <w:tabs>
        <w:tab w:val="clear" w:pos="3600"/>
        <w:tab w:val="clear" w:pos="3958"/>
      </w:tabs>
      <w:jc w:val="right"/>
    </w:pPr>
  </w:style>
  <w:style w:type="paragraph" w:styleId="Caption">
    <w:name w:val="caption"/>
    <w:basedOn w:val="BodyText"/>
    <w:next w:val="Normal"/>
    <w:qFormat/>
    <w:rsid w:val="008D63D2"/>
    <w:pPr>
      <w:framePr w:w="2268" w:hSpace="181" w:vSpace="181" w:wrap="around" w:vAnchor="text" w:hAnchor="page" w:x="1135" w:y="285" w:anchorLock="1"/>
    </w:pPr>
    <w:rPr>
      <w:i/>
    </w:rPr>
  </w:style>
  <w:style w:type="paragraph" w:customStyle="1" w:styleId="MiniTOCTitle">
    <w:name w:val="MiniTOCTitle"/>
    <w:basedOn w:val="Heading4"/>
    <w:rsid w:val="008D63D2"/>
    <w:pPr>
      <w:spacing w:before="240"/>
      <w:outlineLvl w:val="9"/>
    </w:pPr>
    <w:rPr>
      <w:noProof/>
      <w:sz w:val="24"/>
    </w:rPr>
  </w:style>
  <w:style w:type="paragraph" w:customStyle="1" w:styleId="MiniTOCItem">
    <w:name w:val="MiniTOCItem"/>
    <w:basedOn w:val="ListBullet"/>
    <w:rsid w:val="008D63D2"/>
    <w:pPr>
      <w:numPr>
        <w:numId w:val="0"/>
      </w:numPr>
      <w:tabs>
        <w:tab w:val="right" w:leader="dot" w:pos="6521"/>
      </w:tabs>
      <w:spacing w:before="0" w:after="0"/>
    </w:pPr>
  </w:style>
  <w:style w:type="paragraph" w:customStyle="1" w:styleId="TOFTitle">
    <w:name w:val="TOFTitle"/>
    <w:basedOn w:val="TOCTitle"/>
    <w:rsid w:val="008D63D2"/>
  </w:style>
  <w:style w:type="paragraph" w:styleId="TableofFigures">
    <w:name w:val="table of figures"/>
    <w:basedOn w:val="Normal"/>
    <w:next w:val="Normal"/>
    <w:semiHidden/>
    <w:rsid w:val="008D63D2"/>
    <w:pPr>
      <w:tabs>
        <w:tab w:val="right" w:leader="dot" w:pos="9072"/>
      </w:tabs>
      <w:ind w:left="970" w:hanging="403"/>
    </w:pPr>
    <w:rPr>
      <w:rFonts w:ascii="Times New Roman" w:hAnsi="Times New Roman"/>
      <w:b/>
    </w:rPr>
  </w:style>
  <w:style w:type="paragraph" w:styleId="ListNumber">
    <w:name w:val="List Number"/>
    <w:basedOn w:val="List"/>
    <w:rsid w:val="008D63D2"/>
    <w:pPr>
      <w:numPr>
        <w:numId w:val="14"/>
      </w:numPr>
      <w:tabs>
        <w:tab w:val="clear" w:pos="340"/>
      </w:tabs>
    </w:pPr>
  </w:style>
  <w:style w:type="character" w:customStyle="1" w:styleId="WingdingSymbols">
    <w:name w:val="Wingding Symbols"/>
    <w:rsid w:val="008D63D2"/>
    <w:rPr>
      <w:rFonts w:ascii="Wingdings" w:hAnsi="Wingdings"/>
    </w:rPr>
  </w:style>
  <w:style w:type="paragraph" w:customStyle="1" w:styleId="TableHeading">
    <w:name w:val="Table Heading"/>
    <w:basedOn w:val="HeadingBase"/>
    <w:rsid w:val="008D63D2"/>
    <w:pPr>
      <w:keepLines/>
      <w:pBdr>
        <w:bottom w:val="single" w:sz="6" w:space="1" w:color="918585"/>
      </w:pBdr>
      <w:spacing w:before="240"/>
    </w:pPr>
  </w:style>
  <w:style w:type="character" w:customStyle="1" w:styleId="HotSpot">
    <w:name w:val="HotSpot"/>
    <w:rsid w:val="008D63D2"/>
    <w:rPr>
      <w:color w:val="0033CC"/>
      <w:u w:val="none"/>
    </w:rPr>
  </w:style>
  <w:style w:type="paragraph" w:customStyle="1" w:styleId="BodyTextRight">
    <w:name w:val="Body Text Right"/>
    <w:basedOn w:val="BodyText"/>
    <w:rsid w:val="008D63D2"/>
    <w:pPr>
      <w:spacing w:before="0" w:after="0"/>
      <w:jc w:val="right"/>
    </w:pPr>
  </w:style>
  <w:style w:type="paragraph" w:styleId="Index3">
    <w:name w:val="index 3"/>
    <w:basedOn w:val="ListNumber2"/>
    <w:next w:val="Normal"/>
    <w:semiHidden/>
    <w:rsid w:val="008D63D2"/>
    <w:pPr>
      <w:numPr>
        <w:numId w:val="0"/>
      </w:numPr>
      <w:tabs>
        <w:tab w:val="right" w:leader="dot" w:pos="4176"/>
      </w:tabs>
    </w:pPr>
  </w:style>
  <w:style w:type="paragraph" w:styleId="ListNumber2">
    <w:name w:val="List Number 2"/>
    <w:basedOn w:val="List2"/>
    <w:rsid w:val="008D63D2"/>
    <w:pPr>
      <w:numPr>
        <w:numId w:val="9"/>
      </w:numPr>
      <w:tabs>
        <w:tab w:val="clear" w:pos="1060"/>
      </w:tabs>
    </w:pPr>
  </w:style>
  <w:style w:type="paragraph" w:customStyle="1" w:styleId="MarginNote">
    <w:name w:val="Margin Note"/>
    <w:basedOn w:val="BodyText"/>
    <w:rsid w:val="008D6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3D2"/>
    <w:rPr>
      <w:sz w:val="32"/>
    </w:rPr>
  </w:style>
  <w:style w:type="paragraph" w:customStyle="1" w:styleId="HeadingProcedure">
    <w:name w:val="Heading Procedure"/>
    <w:basedOn w:val="HeadingBase"/>
    <w:next w:val="Normal"/>
    <w:rsid w:val="008D63D2"/>
    <w:pPr>
      <w:tabs>
        <w:tab w:val="left" w:pos="0"/>
      </w:tabs>
      <w:spacing w:before="120" w:after="60"/>
    </w:pPr>
    <w:rPr>
      <w:i/>
      <w:color w:val="918585"/>
      <w:sz w:val="22"/>
    </w:rPr>
  </w:style>
  <w:style w:type="paragraph" w:customStyle="1" w:styleId="TableBodyText">
    <w:name w:val="Table Body Text"/>
    <w:basedOn w:val="BodyText"/>
    <w:rsid w:val="008D63D2"/>
    <w:pPr>
      <w:spacing w:before="60" w:after="60"/>
    </w:pPr>
  </w:style>
  <w:style w:type="paragraph" w:styleId="ListContinue">
    <w:name w:val="List Continue"/>
    <w:basedOn w:val="List"/>
    <w:rsid w:val="008D63D2"/>
    <w:pPr>
      <w:ind w:firstLine="0"/>
    </w:pPr>
  </w:style>
  <w:style w:type="paragraph" w:customStyle="1" w:styleId="ListNote">
    <w:name w:val="List Note"/>
    <w:basedOn w:val="List"/>
    <w:rsid w:val="008D63D2"/>
    <w:pPr>
      <w:pBdr>
        <w:top w:val="single" w:sz="6" w:space="2" w:color="918585"/>
        <w:bottom w:val="single" w:sz="6" w:space="2" w:color="918585"/>
      </w:pBdr>
      <w:tabs>
        <w:tab w:val="left" w:pos="1021"/>
      </w:tabs>
      <w:ind w:firstLine="0"/>
    </w:pPr>
  </w:style>
  <w:style w:type="paragraph" w:customStyle="1" w:styleId="Warning">
    <w:name w:val="Warning"/>
    <w:basedOn w:val="BodyText"/>
    <w:rsid w:val="008D63D2"/>
    <w:pPr>
      <w:shd w:val="clear" w:color="auto" w:fill="D9D9D9"/>
      <w:tabs>
        <w:tab w:val="left" w:pos="992"/>
      </w:tabs>
      <w:ind w:left="119" w:right="119"/>
    </w:pPr>
    <w:rPr>
      <w:sz w:val="20"/>
    </w:rPr>
  </w:style>
  <w:style w:type="paragraph" w:customStyle="1" w:styleId="MarginIcons">
    <w:name w:val="Margin Icons"/>
    <w:basedOn w:val="BodyText"/>
    <w:rsid w:val="008D6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3D2"/>
    <w:rPr>
      <w:rFonts w:ascii="Courier New" w:hAnsi="Courier New"/>
    </w:rPr>
  </w:style>
  <w:style w:type="paragraph" w:customStyle="1" w:styleId="NoteBullet">
    <w:name w:val="Note Bullet"/>
    <w:basedOn w:val="Note"/>
    <w:rsid w:val="008D63D2"/>
    <w:pPr>
      <w:tabs>
        <w:tab w:val="clear" w:pos="680"/>
      </w:tabs>
      <w:spacing w:before="60" w:after="60"/>
    </w:pPr>
  </w:style>
  <w:style w:type="paragraph" w:customStyle="1" w:styleId="SubHeading2">
    <w:name w:val="SubHeading2"/>
    <w:basedOn w:val="HeadingBase"/>
    <w:rsid w:val="008D63D2"/>
    <w:pPr>
      <w:spacing w:before="240" w:after="60"/>
    </w:pPr>
    <w:rPr>
      <w:sz w:val="20"/>
    </w:rPr>
  </w:style>
  <w:style w:type="paragraph" w:customStyle="1" w:styleId="SubHeading1">
    <w:name w:val="SubHeading1"/>
    <w:basedOn w:val="HeadingBase"/>
    <w:rsid w:val="008D63D2"/>
    <w:pPr>
      <w:spacing w:before="240" w:after="60"/>
    </w:pPr>
    <w:rPr>
      <w:color w:val="918585"/>
      <w:sz w:val="22"/>
    </w:rPr>
  </w:style>
  <w:style w:type="paragraph" w:customStyle="1" w:styleId="SideHeading">
    <w:name w:val="Side Heading"/>
    <w:basedOn w:val="HeadingBase"/>
    <w:rsid w:val="008D6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3D2"/>
    <w:pPr>
      <w:numPr>
        <w:numId w:val="10"/>
      </w:numPr>
    </w:pPr>
  </w:style>
  <w:style w:type="paragraph" w:styleId="PlainText">
    <w:name w:val="Plain Text"/>
    <w:basedOn w:val="Normal"/>
    <w:link w:val="PlainTextChar"/>
    <w:rsid w:val="008D63D2"/>
    <w:rPr>
      <w:sz w:val="20"/>
    </w:rPr>
  </w:style>
  <w:style w:type="character" w:customStyle="1" w:styleId="PlainTextChar">
    <w:name w:val="Plain Text Char"/>
    <w:basedOn w:val="DefaultParagraphFont"/>
    <w:link w:val="PlainText"/>
    <w:rsid w:val="008D63D2"/>
    <w:rPr>
      <w:rFonts w:ascii="Courier New" w:eastAsia="Times New Roman" w:hAnsi="Courier New" w:cs="Times New Roman"/>
      <w:sz w:val="20"/>
      <w:szCs w:val="20"/>
      <w:lang w:eastAsia="en-US"/>
    </w:rPr>
  </w:style>
  <w:style w:type="character" w:customStyle="1" w:styleId="MenuOption">
    <w:name w:val="Menu Option"/>
    <w:basedOn w:val="DefaultParagraphFont"/>
    <w:rsid w:val="008D63D2"/>
    <w:rPr>
      <w:b/>
      <w:smallCaps/>
    </w:rPr>
  </w:style>
  <w:style w:type="paragraph" w:customStyle="1" w:styleId="TableListNumber">
    <w:name w:val="Table List Number"/>
    <w:basedOn w:val="ListNumber"/>
    <w:rsid w:val="008D63D2"/>
    <w:pPr>
      <w:numPr>
        <w:numId w:val="0"/>
      </w:numPr>
    </w:pPr>
  </w:style>
  <w:style w:type="paragraph" w:styleId="TOC4">
    <w:name w:val="toc 4"/>
    <w:basedOn w:val="TOCBase"/>
    <w:next w:val="Normal"/>
    <w:semiHidden/>
    <w:rsid w:val="008D63D2"/>
    <w:pPr>
      <w:tabs>
        <w:tab w:val="right" w:leader="dot" w:pos="9071"/>
      </w:tabs>
      <w:ind w:left="1701"/>
    </w:pPr>
  </w:style>
  <w:style w:type="paragraph" w:customStyle="1" w:styleId="ListAlpha">
    <w:name w:val="List Alpha"/>
    <w:basedOn w:val="List"/>
    <w:rsid w:val="008D63D2"/>
    <w:pPr>
      <w:numPr>
        <w:numId w:val="8"/>
      </w:numPr>
    </w:pPr>
  </w:style>
  <w:style w:type="paragraph" w:customStyle="1" w:styleId="ListAlpha2">
    <w:name w:val="List Alpha 2"/>
    <w:basedOn w:val="List2"/>
    <w:rsid w:val="008D63D2"/>
    <w:pPr>
      <w:numPr>
        <w:numId w:val="7"/>
      </w:numPr>
    </w:pPr>
  </w:style>
  <w:style w:type="paragraph" w:styleId="List2">
    <w:name w:val="List 2"/>
    <w:basedOn w:val="BodyText"/>
    <w:rsid w:val="008D63D2"/>
    <w:pPr>
      <w:tabs>
        <w:tab w:val="left" w:pos="680"/>
      </w:tabs>
      <w:spacing w:before="60" w:after="60"/>
      <w:ind w:left="680" w:hanging="340"/>
    </w:pPr>
  </w:style>
  <w:style w:type="paragraph" w:styleId="List3">
    <w:name w:val="List 3"/>
    <w:basedOn w:val="BodyText"/>
    <w:rsid w:val="008D63D2"/>
    <w:pPr>
      <w:tabs>
        <w:tab w:val="left" w:pos="1021"/>
      </w:tabs>
      <w:spacing w:before="60" w:after="60"/>
      <w:ind w:left="1020" w:hanging="340"/>
    </w:pPr>
  </w:style>
  <w:style w:type="paragraph" w:styleId="List4">
    <w:name w:val="List 4"/>
    <w:basedOn w:val="BodyText"/>
    <w:rsid w:val="008D63D2"/>
    <w:pPr>
      <w:tabs>
        <w:tab w:val="left" w:pos="1361"/>
      </w:tabs>
      <w:spacing w:before="60" w:after="60"/>
      <w:ind w:left="1361" w:hanging="340"/>
    </w:pPr>
  </w:style>
  <w:style w:type="paragraph" w:styleId="List5">
    <w:name w:val="List 5"/>
    <w:basedOn w:val="BodyText"/>
    <w:rsid w:val="008D63D2"/>
    <w:pPr>
      <w:tabs>
        <w:tab w:val="left" w:pos="1701"/>
      </w:tabs>
      <w:spacing w:before="60" w:after="60"/>
      <w:ind w:left="1701" w:hanging="340"/>
    </w:pPr>
  </w:style>
  <w:style w:type="paragraph" w:styleId="ListBullet3">
    <w:name w:val="List Bullet 3"/>
    <w:basedOn w:val="List3"/>
    <w:rsid w:val="008D63D2"/>
    <w:pPr>
      <w:numPr>
        <w:numId w:val="13"/>
      </w:numPr>
      <w:tabs>
        <w:tab w:val="clear" w:pos="1021"/>
      </w:tabs>
      <w:ind w:left="1037" w:hanging="357"/>
    </w:pPr>
  </w:style>
  <w:style w:type="paragraph" w:styleId="ListBullet4">
    <w:name w:val="List Bullet 4"/>
    <w:basedOn w:val="List4"/>
    <w:rsid w:val="008D63D2"/>
    <w:pPr>
      <w:numPr>
        <w:numId w:val="2"/>
      </w:numPr>
      <w:tabs>
        <w:tab w:val="clear" w:pos="1361"/>
      </w:tabs>
    </w:pPr>
  </w:style>
  <w:style w:type="paragraph" w:styleId="ListBullet5">
    <w:name w:val="List Bullet 5"/>
    <w:basedOn w:val="List5"/>
    <w:rsid w:val="008D63D2"/>
    <w:pPr>
      <w:numPr>
        <w:numId w:val="3"/>
      </w:numPr>
    </w:pPr>
  </w:style>
  <w:style w:type="paragraph" w:styleId="ListContinue2">
    <w:name w:val="List Continue 2"/>
    <w:basedOn w:val="List2"/>
    <w:rsid w:val="008D63D2"/>
    <w:pPr>
      <w:ind w:firstLine="0"/>
    </w:pPr>
  </w:style>
  <w:style w:type="paragraph" w:styleId="ListContinue3">
    <w:name w:val="List Continue 3"/>
    <w:basedOn w:val="List3"/>
    <w:rsid w:val="008D63D2"/>
    <w:pPr>
      <w:ind w:left="1021" w:firstLine="0"/>
    </w:pPr>
  </w:style>
  <w:style w:type="paragraph" w:styleId="ListContinue4">
    <w:name w:val="List Continue 4"/>
    <w:basedOn w:val="List4"/>
    <w:rsid w:val="008D63D2"/>
    <w:pPr>
      <w:ind w:firstLine="0"/>
    </w:pPr>
  </w:style>
  <w:style w:type="paragraph" w:styleId="ListContinue5">
    <w:name w:val="List Continue 5"/>
    <w:basedOn w:val="List5"/>
    <w:rsid w:val="008D63D2"/>
    <w:pPr>
      <w:ind w:firstLine="0"/>
    </w:pPr>
  </w:style>
  <w:style w:type="paragraph" w:styleId="ListNumber3">
    <w:name w:val="List Number 3"/>
    <w:basedOn w:val="List3"/>
    <w:rsid w:val="008D63D2"/>
    <w:pPr>
      <w:numPr>
        <w:numId w:val="4"/>
      </w:numPr>
    </w:pPr>
  </w:style>
  <w:style w:type="paragraph" w:styleId="ListNumber4">
    <w:name w:val="List Number 4"/>
    <w:basedOn w:val="List4"/>
    <w:rsid w:val="008D63D2"/>
    <w:pPr>
      <w:numPr>
        <w:numId w:val="5"/>
      </w:numPr>
    </w:pPr>
  </w:style>
  <w:style w:type="paragraph" w:styleId="ListNumber5">
    <w:name w:val="List Number 5"/>
    <w:basedOn w:val="List5"/>
    <w:rsid w:val="008D63D2"/>
    <w:pPr>
      <w:numPr>
        <w:numId w:val="6"/>
      </w:numPr>
    </w:pPr>
  </w:style>
  <w:style w:type="paragraph" w:styleId="BlockText">
    <w:name w:val="Block Text"/>
    <w:basedOn w:val="Normal"/>
    <w:rsid w:val="008D63D2"/>
    <w:pPr>
      <w:spacing w:after="120"/>
      <w:ind w:left="1440" w:right="1440"/>
    </w:pPr>
  </w:style>
  <w:style w:type="character" w:customStyle="1" w:styleId="Subscript">
    <w:name w:val="Subscript"/>
    <w:basedOn w:val="DefaultParagraphFont"/>
    <w:rsid w:val="008D63D2"/>
    <w:rPr>
      <w:sz w:val="16"/>
      <w:vertAlign w:val="subscript"/>
    </w:rPr>
  </w:style>
  <w:style w:type="character" w:customStyle="1" w:styleId="Superscript">
    <w:name w:val="Superscript"/>
    <w:basedOn w:val="DefaultParagraphFont"/>
    <w:rsid w:val="008D63D2"/>
    <w:rPr>
      <w:sz w:val="16"/>
      <w:vertAlign w:val="superscript"/>
    </w:rPr>
  </w:style>
  <w:style w:type="character" w:customStyle="1" w:styleId="Symbols">
    <w:name w:val="Symbols"/>
    <w:basedOn w:val="DefaultParagraphFont"/>
    <w:rsid w:val="008D63D2"/>
    <w:rPr>
      <w:rFonts w:ascii="Symbol" w:hAnsi="Symbol"/>
    </w:rPr>
  </w:style>
  <w:style w:type="character" w:customStyle="1" w:styleId="MenuOptions">
    <w:name w:val="Menu Options"/>
    <w:basedOn w:val="DefaultParagraphFont"/>
    <w:rsid w:val="008D63D2"/>
    <w:rPr>
      <w:rFonts w:ascii="Arial Narrow" w:hAnsi="Arial Narrow"/>
      <w:smallCaps/>
    </w:rPr>
  </w:style>
  <w:style w:type="character" w:customStyle="1" w:styleId="Buttons">
    <w:name w:val="Buttons"/>
    <w:basedOn w:val="DefaultParagraphFont"/>
    <w:rsid w:val="008D63D2"/>
    <w:rPr>
      <w:b/>
    </w:rPr>
  </w:style>
  <w:style w:type="character" w:customStyle="1" w:styleId="Underlined">
    <w:name w:val="Underlined"/>
    <w:basedOn w:val="DefaultParagraphFont"/>
    <w:rsid w:val="008D63D2"/>
    <w:rPr>
      <w:u w:val="single"/>
    </w:rPr>
  </w:style>
  <w:style w:type="paragraph" w:customStyle="1" w:styleId="TableBodyTextRight">
    <w:name w:val="Table Body Text Right"/>
    <w:basedOn w:val="TableBodyText"/>
    <w:rsid w:val="008D63D2"/>
    <w:pPr>
      <w:widowControl w:val="0"/>
      <w:autoSpaceDE w:val="0"/>
      <w:autoSpaceDN w:val="0"/>
      <w:adjustRightInd w:val="0"/>
      <w:jc w:val="right"/>
    </w:pPr>
    <w:rPr>
      <w:rFonts w:cs="Arial"/>
      <w:szCs w:val="18"/>
    </w:rPr>
  </w:style>
  <w:style w:type="paragraph" w:customStyle="1" w:styleId="CopyrightText">
    <w:name w:val="Copyright Text"/>
    <w:basedOn w:val="BodyText"/>
    <w:rsid w:val="008D63D2"/>
    <w:rPr>
      <w:sz w:val="18"/>
    </w:rPr>
  </w:style>
  <w:style w:type="paragraph" w:customStyle="1" w:styleId="BodySmallRight">
    <w:name w:val="Body Small Right"/>
    <w:basedOn w:val="BodyTextRight"/>
    <w:rsid w:val="008D63D2"/>
    <w:rPr>
      <w:sz w:val="18"/>
      <w:szCs w:val="18"/>
    </w:rPr>
  </w:style>
  <w:style w:type="paragraph" w:customStyle="1" w:styleId="MarginEdition">
    <w:name w:val="Margin Edition"/>
    <w:basedOn w:val="MarginNote"/>
    <w:rsid w:val="008D63D2"/>
    <w:pPr>
      <w:spacing w:before="0" w:after="0"/>
    </w:pPr>
    <w:rPr>
      <w:rFonts w:ascii="Times New Roman" w:hAnsi="Times New Roman"/>
      <w:color w:val="999999"/>
    </w:rPr>
  </w:style>
  <w:style w:type="paragraph" w:customStyle="1" w:styleId="Spacer">
    <w:name w:val="Spacer"/>
    <w:basedOn w:val="Normal"/>
    <w:rsid w:val="008D63D2"/>
    <w:rPr>
      <w:sz w:val="2"/>
      <w:szCs w:val="2"/>
    </w:rPr>
  </w:style>
  <w:style w:type="character" w:customStyle="1" w:styleId="Small">
    <w:name w:val="Small"/>
    <w:basedOn w:val="DefaultParagraphFont"/>
    <w:rsid w:val="008D63D2"/>
    <w:rPr>
      <w:sz w:val="16"/>
    </w:rPr>
  </w:style>
  <w:style w:type="paragraph" w:customStyle="1" w:styleId="WideTable">
    <w:name w:val="Wide Table"/>
    <w:basedOn w:val="Normal"/>
    <w:rsid w:val="008D63D2"/>
    <w:pPr>
      <w:ind w:left="-1418"/>
    </w:pPr>
    <w:rPr>
      <w:sz w:val="2"/>
      <w:szCs w:val="2"/>
    </w:rPr>
  </w:style>
  <w:style w:type="character" w:styleId="PageNumber">
    <w:name w:val="page number"/>
    <w:basedOn w:val="DefaultParagraphFont"/>
    <w:rsid w:val="008D63D2"/>
  </w:style>
  <w:style w:type="paragraph" w:styleId="Quote">
    <w:name w:val="Quote"/>
    <w:basedOn w:val="Heading1"/>
    <w:link w:val="QuoteChar"/>
    <w:qFormat/>
    <w:rsid w:val="008D63D2"/>
    <w:rPr>
      <w:b w:val="0"/>
      <w:sz w:val="72"/>
      <w:szCs w:val="72"/>
      <w:lang w:val="en-NZ"/>
    </w:rPr>
  </w:style>
  <w:style w:type="character" w:customStyle="1" w:styleId="QuoteChar">
    <w:name w:val="Quote Char"/>
    <w:basedOn w:val="DefaultParagraphFont"/>
    <w:link w:val="Quote"/>
    <w:rsid w:val="008D6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3D2"/>
    <w:pPr>
      <w:pageBreakBefore/>
    </w:pPr>
  </w:style>
  <w:style w:type="paragraph" w:customStyle="1" w:styleId="Border">
    <w:name w:val="Border"/>
    <w:basedOn w:val="Normal"/>
    <w:qFormat/>
    <w:rsid w:val="008D6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3D2"/>
    <w:rPr>
      <w:b/>
      <w:bCs/>
      <w:i/>
      <w:iCs/>
      <w:color w:val="auto"/>
    </w:rPr>
  </w:style>
  <w:style w:type="paragraph" w:styleId="IntenseQuote">
    <w:name w:val="Intense Quote"/>
    <w:basedOn w:val="Normal"/>
    <w:next w:val="Normal"/>
    <w:link w:val="IntenseQuoteChar"/>
    <w:uiPriority w:val="30"/>
    <w:qFormat/>
    <w:rsid w:val="008D6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3D2"/>
    <w:rPr>
      <w:smallCaps/>
      <w:color w:val="auto"/>
      <w:u w:val="single"/>
    </w:rPr>
  </w:style>
  <w:style w:type="character" w:styleId="IntenseReference">
    <w:name w:val="Intense Reference"/>
    <w:basedOn w:val="DefaultParagraphFont"/>
    <w:uiPriority w:val="32"/>
    <w:qFormat/>
    <w:rsid w:val="008D63D2"/>
    <w:rPr>
      <w:b/>
      <w:bCs/>
      <w:smallCaps/>
      <w:color w:val="auto"/>
      <w:spacing w:val="5"/>
      <w:u w:val="single"/>
    </w:rPr>
  </w:style>
  <w:style w:type="paragraph" w:customStyle="1" w:styleId="2ColumnHeading">
    <w:name w:val="2Column Heading"/>
    <w:basedOn w:val="BodyText"/>
    <w:qFormat/>
    <w:rsid w:val="008D63D2"/>
    <w:pPr>
      <w:spacing w:after="60"/>
      <w:ind w:left="-2268"/>
    </w:pPr>
    <w:rPr>
      <w:b/>
    </w:rPr>
  </w:style>
  <w:style w:type="paragraph" w:customStyle="1" w:styleId="Heading1TOC">
    <w:name w:val="Heading1 TOC"/>
    <w:basedOn w:val="Normal"/>
    <w:qFormat/>
    <w:rsid w:val="008D63D2"/>
    <w:pPr>
      <w:spacing w:before="240" w:after="120"/>
    </w:pPr>
    <w:rPr>
      <w:rFonts w:ascii="Times New Roman" w:hAnsi="Times New Roman"/>
      <w:b/>
      <w:sz w:val="32"/>
    </w:rPr>
  </w:style>
  <w:style w:type="paragraph" w:customStyle="1" w:styleId="Heading2TOC">
    <w:name w:val="Heading2 TOC"/>
    <w:basedOn w:val="Normal"/>
    <w:qFormat/>
    <w:rsid w:val="008D63D2"/>
    <w:pPr>
      <w:spacing w:before="240" w:after="60"/>
    </w:pPr>
    <w:rPr>
      <w:rFonts w:ascii="Times New Roman" w:hAnsi="Times New Roman"/>
      <w:b/>
      <w:sz w:val="28"/>
    </w:rPr>
  </w:style>
  <w:style w:type="character" w:customStyle="1" w:styleId="Underline">
    <w:name w:val="Underline"/>
    <w:basedOn w:val="DefaultParagraphFont"/>
    <w:qFormat/>
    <w:rsid w:val="008D63D2"/>
    <w:rPr>
      <w:u w:val="single"/>
    </w:rPr>
  </w:style>
  <w:style w:type="character" w:customStyle="1" w:styleId="BoldandItalics">
    <w:name w:val="Bold and Italics"/>
    <w:qFormat/>
    <w:rsid w:val="008D63D2"/>
    <w:rPr>
      <w:b/>
      <w:i/>
      <w:u w:val="none"/>
    </w:rPr>
  </w:style>
  <w:style w:type="paragraph" w:styleId="BalloonText">
    <w:name w:val="Balloon Text"/>
    <w:basedOn w:val="Normal"/>
    <w:link w:val="BalloonTextChar"/>
    <w:rsid w:val="008D63D2"/>
    <w:rPr>
      <w:rFonts w:ascii="Tahoma" w:hAnsi="Tahoma" w:cs="Tahoma"/>
      <w:sz w:val="16"/>
      <w:szCs w:val="16"/>
    </w:rPr>
  </w:style>
  <w:style w:type="character" w:customStyle="1" w:styleId="BalloonTextChar">
    <w:name w:val="Balloon Text Char"/>
    <w:basedOn w:val="DefaultParagraphFont"/>
    <w:link w:val="BalloonText"/>
    <w:rsid w:val="008D6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3D2"/>
    <w:rPr>
      <w:b/>
      <w:color w:val="660033"/>
      <w:spacing w:val="0"/>
    </w:rPr>
  </w:style>
  <w:style w:type="paragraph" w:customStyle="1" w:styleId="Nameditemlist">
    <w:name w:val="Named item list"/>
    <w:basedOn w:val="BodyText"/>
    <w:qFormat/>
    <w:rsid w:val="008D63D2"/>
    <w:pPr>
      <w:tabs>
        <w:tab w:val="left" w:pos="2835"/>
      </w:tabs>
      <w:ind w:left="2835" w:hanging="2835"/>
    </w:pPr>
  </w:style>
  <w:style w:type="paragraph" w:customStyle="1" w:styleId="BodyTextnopadding">
    <w:name w:val="Body Text no padding"/>
    <w:basedOn w:val="BodyText"/>
    <w:qFormat/>
    <w:rsid w:val="008D63D2"/>
    <w:pPr>
      <w:spacing w:before="0" w:after="0"/>
    </w:pPr>
  </w:style>
  <w:style w:type="paragraph" w:customStyle="1" w:styleId="BodyTextBold">
    <w:name w:val="Body Text Bold"/>
    <w:basedOn w:val="BodyText"/>
    <w:qFormat/>
    <w:rsid w:val="008D63D2"/>
    <w:rPr>
      <w:b/>
    </w:rPr>
  </w:style>
  <w:style w:type="character" w:styleId="Hyperlink">
    <w:name w:val="Hyperlink"/>
    <w:basedOn w:val="DefaultParagraphFont"/>
    <w:uiPriority w:val="99"/>
    <w:unhideWhenUsed/>
    <w:rsid w:val="00006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6827</Characters>
  <Application>Microsoft Office Word</Application>
  <DocSecurity>0</DocSecurity>
  <Lines>243</Lines>
  <Paragraphs>136</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BSBPUB501 Manage the public relations publication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