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F3C" w:rsidP="00510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BSBPMG630 Enable program execution</w:t>
      </w:r>
      <w:r>
        <w:fldChar w:fldCharType="end"/>
      </w:r>
    </w:p>
    <w:p w:rsidR="00510F3C" w:rsidP="00510F3C">
      <w:pPr>
        <w:pStyle w:val="Version"/>
        <w:sectPr w:rsidSect="00666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C22" w:rsidP="00666C22">
      <w:pPr>
        <w:pStyle w:val="SuperHeading"/>
      </w:pPr>
      <w:r w:rsidRPr="00666C22">
        <w:t>BSBPMG630 Enable program execution</w:t>
      </w:r>
    </w:p>
    <w:p w:rsidR="00000000" w:rsidRPr="00666C22" w:rsidP="00666C22">
      <w:pPr>
        <w:pStyle w:val="Heading1"/>
      </w:pPr>
      <w:bookmarkStart w:id="1" w:name="O_1126047"/>
      <w:bookmarkEnd w:id="1"/>
      <w:r w:rsidRPr="00666C2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66C2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BodyText"/>
            </w:pPr>
            <w:r w:rsidRPr="00666C22">
              <w:rPr>
                <w:rStyle w:val="SpecialBold"/>
              </w:rPr>
              <w:t>Release</w:t>
            </w:r>
            <w:r w:rsidRPr="00666C2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rPr>
                <w:rStyle w:val="SpecialBold"/>
              </w:rPr>
              <w:t>Comments</w:t>
            </w:r>
            <w:r w:rsidRPr="00666C22">
              <w:t> </w:t>
            </w:r>
          </w:p>
        </w:tc>
      </w:tr>
      <w:tr w:rsidTr="00666C2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BodyText"/>
            </w:pPr>
            <w:r w:rsidRPr="00666C22">
              <w:t>This version first released with BSB Business Services Training Package Version 7.0.</w:t>
            </w:r>
          </w:p>
        </w:tc>
      </w:tr>
    </w:tbl>
    <w:p w:rsidR="00000000" w:rsidRPr="00666C22" w:rsidP="00666C22">
      <w:pPr>
        <w:pStyle w:val="BodyText"/>
      </w:pPr>
    </w:p>
    <w:p w:rsidR="00000000" w:rsidRPr="00666C22" w:rsidP="00666C22">
      <w:pPr>
        <w:pStyle w:val="AllowPageBreak"/>
      </w:pPr>
    </w:p>
    <w:p w:rsidR="00000000" w:rsidRPr="00666C22" w:rsidP="00666C22">
      <w:pPr>
        <w:pStyle w:val="Heading1"/>
      </w:pPr>
      <w:bookmarkStart w:id="2" w:name="O_1126052"/>
      <w:bookmarkEnd w:id="2"/>
      <w:r w:rsidRPr="00666C22">
        <w:t>Application</w:t>
      </w:r>
    </w:p>
    <w:p w:rsidR="00000000" w:rsidRPr="00666C22" w:rsidP="00510F3C">
      <w:pPr>
        <w:pStyle w:val="BodyText"/>
      </w:pPr>
      <w:r w:rsidRPr="00666C22">
        <w:t>This unit describes the skills and knowledge required to establish parameters and enabl</w:t>
      </w:r>
      <w:r w:rsidRPr="00666C22">
        <w:t>e a program to be undertaken effectively. It includes establishing both what the program will accomplish and how it will do so.</w:t>
      </w:r>
    </w:p>
    <w:p w:rsidR="00000000" w:rsidRPr="00666C22" w:rsidP="00510F3C">
      <w:pPr>
        <w:pStyle w:val="BodyText"/>
      </w:pPr>
      <w:r w:rsidRPr="00666C22">
        <w:t>The unit applies to individuals who are program managers and those managing a suite of projects (a program). They operate within</w:t>
      </w:r>
      <w:r w:rsidRPr="00666C22">
        <w:t xml:space="preserve"> assigned authority levels, are responsible for own performance and sometimes the performance of others.</w:t>
      </w:r>
    </w:p>
    <w:p w:rsidR="00000000" w:rsidRPr="00666C22" w:rsidP="00510F3C">
      <w:pPr>
        <w:pStyle w:val="BodyText"/>
      </w:pPr>
      <w:r w:rsidRPr="00666C22">
        <w:t>Individuals in this role may be operating within an organisation, business or as a consultant.</w:t>
      </w:r>
    </w:p>
    <w:p w:rsidR="00000000" w:rsidRPr="00666C22" w:rsidP="00510F3C">
      <w:pPr>
        <w:pStyle w:val="BodyText"/>
      </w:pPr>
      <w:r w:rsidRPr="00666C22">
        <w:t xml:space="preserve">No licensing, legislative or certification requirements </w:t>
      </w:r>
      <w:r w:rsidRPr="00666C22">
        <w:t>apply to this unit at the time of publication.</w:t>
      </w:r>
    </w:p>
    <w:p w:rsidR="00000000" w:rsidRPr="00666C22" w:rsidP="00666C22">
      <w:pPr>
        <w:pStyle w:val="Heading1"/>
      </w:pPr>
      <w:bookmarkStart w:id="3" w:name="O_1126051"/>
      <w:bookmarkEnd w:id="3"/>
      <w:r w:rsidRPr="00666C22">
        <w:t>Unit Sector</w:t>
      </w:r>
    </w:p>
    <w:p w:rsidR="00000000" w:rsidRPr="00666C22" w:rsidP="00510F3C">
      <w:pPr>
        <w:pStyle w:val="BodyText"/>
      </w:pPr>
      <w:r w:rsidRPr="00666C22">
        <w:t>Business Competence – Project Management</w:t>
      </w:r>
    </w:p>
    <w:p w:rsidR="00000000" w:rsidRPr="00666C22" w:rsidP="00666C22">
      <w:pPr>
        <w:pStyle w:val="Heading1"/>
      </w:pPr>
      <w:bookmarkStart w:id="4" w:name="O_1126050"/>
      <w:bookmarkEnd w:id="4"/>
      <w:r w:rsidRPr="00666C2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BodyText"/>
            </w:pPr>
            <w:r w:rsidRPr="00666C2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rPr>
                <w:rStyle w:val="SpecialBold"/>
              </w:rPr>
              <w:t>PERFORMANCE CRITERIA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BodyText"/>
            </w:pPr>
            <w:r w:rsidRPr="00666C2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List"/>
              <w:rPr>
                <w:lang w:val="en-NZ"/>
              </w:rPr>
            </w:pPr>
            <w:r w:rsidRPr="00666C22">
              <w:t>1. Envision the desired future state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List"/>
            </w:pPr>
            <w:r w:rsidRPr="00666C22">
              <w:t xml:space="preserve">1.1 Identify program procurements, scope, timeline, budget, client expectations and organisational goals </w:t>
            </w:r>
          </w:p>
          <w:p w:rsidR="00000000" w:rsidRPr="00666C22" w:rsidP="00666C22">
            <w:pPr>
              <w:pStyle w:val="List"/>
            </w:pPr>
            <w:r w:rsidRPr="00666C22">
              <w:t>1.2 Define and a</w:t>
            </w:r>
            <w:r w:rsidRPr="00666C22">
              <w:t>gree on description of the desired future state with pertinent stakeholders</w:t>
            </w:r>
          </w:p>
          <w:p w:rsidR="00000000" w:rsidRPr="00666C22" w:rsidP="00666C22">
            <w:pPr>
              <w:pStyle w:val="List"/>
            </w:pPr>
            <w:r w:rsidRPr="00666C22">
              <w:t>1.3 Identify and explore with relevant stakeholders gaps between current state and desired future state</w:t>
            </w:r>
          </w:p>
          <w:p w:rsidR="00000000" w:rsidRPr="00666C22" w:rsidP="00666C22">
            <w:pPr>
              <w:pStyle w:val="List"/>
            </w:pPr>
            <w:r w:rsidRPr="00666C22">
              <w:t>1.4 Identify and evaluate internal and external factors and issues likely to</w:t>
            </w:r>
            <w:r w:rsidRPr="00666C22">
              <w:t xml:space="preserve"> cause changes to the desired future state</w:t>
            </w:r>
          </w:p>
          <w:p w:rsidR="00000000" w:rsidP="00666C22">
            <w:pPr>
              <w:pStyle w:val="List"/>
              <w:rPr>
                <w:lang w:val="en-NZ"/>
              </w:rPr>
            </w:pPr>
            <w:r w:rsidRPr="00666C22">
              <w:t xml:space="preserve">1.5 Agree on desired future state and confirm alignment with </w:t>
            </w:r>
            <w:r w:rsidRPr="00666C22">
              <w:t>expected benefits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List"/>
              <w:rPr>
                <w:lang w:val="en-NZ"/>
              </w:rPr>
            </w:pPr>
            <w:r w:rsidRPr="00666C22">
              <w:t>2. Shape and sustain the program execution approach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List"/>
            </w:pPr>
            <w:r w:rsidRPr="00666C22">
              <w:t>2.1 Identify program execution approach</w:t>
            </w:r>
          </w:p>
          <w:p w:rsidR="00000000" w:rsidRPr="00666C22" w:rsidP="00666C22">
            <w:pPr>
              <w:pStyle w:val="List"/>
            </w:pPr>
            <w:r w:rsidRPr="00666C22">
              <w:t xml:space="preserve">2.2 Identify, monitor and evaluate internal and external factors and issues likely to cause changes to program execution approach </w:t>
            </w:r>
          </w:p>
          <w:p w:rsidR="00000000" w:rsidRPr="00666C22" w:rsidP="00666C22">
            <w:pPr>
              <w:pStyle w:val="List"/>
            </w:pPr>
            <w:r w:rsidRPr="00666C22">
              <w:t>2.3 Review and make changes to program execution approach and confirm alignment with expected benefits</w:t>
            </w:r>
          </w:p>
          <w:p w:rsidR="00000000" w:rsidP="00666C22">
            <w:pPr>
              <w:pStyle w:val="List"/>
              <w:rPr>
                <w:lang w:val="en-NZ"/>
              </w:rPr>
            </w:pPr>
            <w:r w:rsidRPr="00666C22">
              <w:t>2.4 Communicate with r</w:t>
            </w:r>
            <w:r w:rsidRPr="00666C22">
              <w:t xml:space="preserve">elevant stakeholders changes required to transition from current state to future state and agree approach 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List"/>
              <w:rPr>
                <w:lang w:val="en-NZ"/>
              </w:rPr>
            </w:pPr>
            <w:r w:rsidRPr="00666C22">
              <w:t xml:space="preserve">3. Establish program governance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List"/>
            </w:pPr>
            <w:r w:rsidRPr="00666C22">
              <w:t>3.1 Prepare and seek approval from relevant stakeholders on business case for desired future state and program exec</w:t>
            </w:r>
            <w:r w:rsidRPr="00666C22">
              <w:t xml:space="preserve">ution approach </w:t>
            </w:r>
          </w:p>
          <w:p w:rsidR="00000000" w:rsidRPr="00666C22" w:rsidP="00666C22">
            <w:pPr>
              <w:pStyle w:val="List"/>
            </w:pPr>
            <w:r w:rsidRPr="00666C22">
              <w:t>3.2 Identify and develop program management structure</w:t>
            </w:r>
          </w:p>
          <w:p w:rsidR="00000000" w:rsidRPr="00666C22" w:rsidP="00666C22">
            <w:pPr>
              <w:pStyle w:val="List"/>
            </w:pPr>
            <w:r w:rsidRPr="00666C22">
              <w:t xml:space="preserve">3.3 Identify and create policies, processes, and procedures for supporting management of program </w:t>
            </w:r>
          </w:p>
          <w:p w:rsidR="00000000" w:rsidP="00666C22">
            <w:pPr>
              <w:pStyle w:val="List"/>
              <w:rPr>
                <w:lang w:val="en-NZ"/>
              </w:rPr>
            </w:pPr>
            <w:r w:rsidRPr="00666C22">
              <w:t>3.4 Develop a knowledge management system to capture progress, insights, experiences and</w:t>
            </w:r>
            <w:r w:rsidRPr="00666C22">
              <w:t xml:space="preserve"> learnings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List"/>
              <w:rPr>
                <w:lang w:val="en-NZ"/>
              </w:rPr>
            </w:pPr>
            <w:r w:rsidRPr="00666C22">
              <w:t>4. Review program execution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List"/>
            </w:pPr>
            <w:r w:rsidRPr="00666C22">
              <w:t>4.1 Finalise financial, legal and contractual obligations</w:t>
            </w:r>
          </w:p>
          <w:p w:rsidR="00000000" w:rsidRPr="00666C22" w:rsidP="00666C22">
            <w:pPr>
              <w:pStyle w:val="List"/>
            </w:pPr>
            <w:r w:rsidRPr="00666C22">
              <w:t>4.2 Seek feedback from relevant stakeholders on management of project governance and established approaches</w:t>
            </w:r>
          </w:p>
          <w:p w:rsidR="00000000" w:rsidRPr="00666C22" w:rsidP="00666C22">
            <w:pPr>
              <w:pStyle w:val="List"/>
            </w:pPr>
            <w:r w:rsidRPr="00666C22">
              <w:t>4.3 Document feedback received and identify improv</w:t>
            </w:r>
            <w:r w:rsidRPr="00666C22">
              <w:t>ements for future projects</w:t>
            </w:r>
          </w:p>
        </w:tc>
      </w:tr>
    </w:tbl>
    <w:p w:rsidR="00000000" w:rsidRPr="00666C22" w:rsidP="00666C22">
      <w:pPr>
        <w:pStyle w:val="List"/>
      </w:pPr>
    </w:p>
    <w:p w:rsidR="00000000" w:rsidRPr="00666C22" w:rsidP="00666C22">
      <w:pPr>
        <w:pStyle w:val="AllowPageBreak"/>
      </w:pPr>
    </w:p>
    <w:p w:rsidR="00000000" w:rsidRPr="00666C22" w:rsidP="00666C22">
      <w:pPr>
        <w:pStyle w:val="Heading1"/>
      </w:pPr>
      <w:bookmarkStart w:id="5" w:name="O_1126049"/>
      <w:bookmarkEnd w:id="5"/>
      <w:r w:rsidRPr="00666C22">
        <w:t>Foundation Skills</w:t>
      </w:r>
    </w:p>
    <w:p w:rsidR="00000000" w:rsidRPr="00510F3C" w:rsidP="00510F3C">
      <w:pPr>
        <w:pStyle w:val="BodyText"/>
        <w:rPr>
          <w:i/>
        </w:rPr>
      </w:pPr>
      <w:r w:rsidRPr="00510F3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431"/>
      </w:tblGrid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BodyText"/>
            </w:pPr>
            <w:r w:rsidRPr="00666C22">
              <w:rPr>
                <w:rStyle w:val="SpecialBold"/>
              </w:rPr>
              <w:t>SKILL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rPr>
                <w:rStyle w:val="SpecialBold"/>
              </w:rPr>
              <w:t>DESCRIPTION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t>Reading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ListBullet"/>
              <w:rPr>
                <w:lang w:val="en-NZ"/>
              </w:rPr>
            </w:pPr>
            <w:r w:rsidRPr="00666C22">
              <w:t>Applies appropriate strategies to construct meaning from complex texts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t>Writing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ListBullet"/>
              <w:rPr>
                <w:lang w:val="en-NZ"/>
              </w:rPr>
            </w:pPr>
            <w:r w:rsidRPr="00666C22">
              <w:t>Develops and refines a range of program related documents using appropriate format, vocabulary and structure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t>Oral Communication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ListBullet"/>
            </w:pPr>
            <w:r w:rsidRPr="00666C22">
              <w:t>Participates in a range of verbal exchanges using clear and detailed language to provide relevant information</w:t>
            </w:r>
          </w:p>
          <w:p w:rsidR="00000000" w:rsidP="00666C22">
            <w:pPr>
              <w:pStyle w:val="ListBullet"/>
              <w:rPr>
                <w:lang w:val="en-NZ"/>
              </w:rPr>
            </w:pPr>
            <w:r w:rsidRPr="00666C22">
              <w:t>Uses active listening and questioning techniques to confirm understanding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t xml:space="preserve">Self-management 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ListBullet"/>
              <w:rPr>
                <w:lang w:val="en-NZ"/>
              </w:rPr>
            </w:pPr>
            <w:r w:rsidRPr="00666C22">
              <w:t>Develop organisational policies and procedures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t>Teamw</w:t>
            </w:r>
            <w:r w:rsidRPr="00666C22">
              <w:t xml:space="preserve">ork 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ListBullet"/>
            </w:pPr>
            <w:r w:rsidRPr="00666C22">
              <w:t>Selects and uses appropriate conventions and protocols when communicating with relevant stakeholders to seek or share information</w:t>
            </w:r>
          </w:p>
          <w:p w:rsidR="00000000" w:rsidP="00666C22">
            <w:pPr>
              <w:pStyle w:val="ListBullet"/>
              <w:rPr>
                <w:lang w:val="en-NZ"/>
              </w:rPr>
            </w:pPr>
            <w:r w:rsidRPr="00666C22">
              <w:t>Negotiates agreement with diverse stakeholders</w:t>
            </w:r>
          </w:p>
        </w:tc>
      </w:tr>
      <w:tr w:rsidTr="00666C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C22">
            <w:pPr>
              <w:pStyle w:val="BodyText"/>
              <w:rPr>
                <w:lang w:val="en-NZ"/>
              </w:rPr>
            </w:pPr>
            <w:r w:rsidRPr="00666C22">
              <w:t>Planning and organising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C22" w:rsidP="00666C22">
            <w:pPr>
              <w:pStyle w:val="ListBullet"/>
            </w:pPr>
            <w:r w:rsidRPr="00666C22">
              <w:t>Develops flexible plans for complex, high impac</w:t>
            </w:r>
            <w:r w:rsidRPr="00666C22">
              <w:t>t activities with strategic implications that involve a diverse range of stakeholders with potentially competing demands</w:t>
            </w:r>
          </w:p>
          <w:p w:rsidR="00000000" w:rsidRPr="00666C22" w:rsidP="00666C22">
            <w:pPr>
              <w:pStyle w:val="ListBullet"/>
            </w:pPr>
            <w:r w:rsidRPr="00666C22">
              <w:t>Sequences and schedules complex activities, monitors implementation and manages program execution</w:t>
            </w:r>
          </w:p>
        </w:tc>
      </w:tr>
    </w:tbl>
    <w:p w:rsidR="00000000" w:rsidRPr="00666C22" w:rsidP="00666C22">
      <w:pPr>
        <w:pStyle w:val="BodyText"/>
      </w:pPr>
    </w:p>
    <w:p w:rsidR="00000000" w:rsidRPr="00666C22" w:rsidP="00666C22">
      <w:pPr>
        <w:pStyle w:val="AllowPageBreak"/>
      </w:pPr>
    </w:p>
    <w:p w:rsidR="00000000" w:rsidRPr="00666C22" w:rsidP="00666C22">
      <w:pPr>
        <w:pStyle w:val="Heading1"/>
      </w:pPr>
      <w:bookmarkStart w:id="6" w:name="O_1126048"/>
      <w:bookmarkEnd w:id="6"/>
      <w:r w:rsidRPr="00666C22">
        <w:t>Unit Mapping Information</w:t>
      </w:r>
    </w:p>
    <w:p w:rsidR="00000000" w:rsidRPr="00666C22" w:rsidP="00510F3C">
      <w:pPr>
        <w:pStyle w:val="BodyText"/>
      </w:pPr>
      <w:r w:rsidRPr="00666C22">
        <w:t>Supersedes and is equivalent to BSBPMG610 Enable program execution.</w:t>
      </w:r>
    </w:p>
    <w:p w:rsidR="00000000" w:rsidRPr="00666C22" w:rsidP="00666C22">
      <w:pPr>
        <w:pStyle w:val="Heading1"/>
      </w:pPr>
      <w:bookmarkStart w:id="7" w:name="O_1126041"/>
      <w:bookmarkEnd w:id="7"/>
      <w:r w:rsidRPr="00666C22">
        <w:t>Links</w:t>
      </w:r>
    </w:p>
    <w:p w:rsidR="00000000" w:rsidRPr="00666C22" w:rsidP="00510F3C">
      <w:pPr>
        <w:pStyle w:val="BodyText"/>
      </w:pPr>
      <w:r w:rsidRPr="00666C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23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6C22" w:rsidP="00666C22"/>
    <w:sectPr w:rsidSect="00666C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22" w:rsidRPr="00510F3C" w:rsidP="00510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3C" w:rsidP="00666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F3C" w:rsidP="00666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0F3C" w:rsidP="00666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C22" w:rsidRPr="00510F3C" w:rsidP="00510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3C" w:rsidRPr="002D2AF8" w:rsidP="00666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BSBPMG630 Enable program execution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10F3C" w:rsidP="00666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B06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82D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C22"/>
  </w:style>
  <w:style w:type="character" w:customStyle="1" w:styleId="Heading1Char">
    <w:name w:val="Heading 1 Char"/>
    <w:basedOn w:val="DefaultParagraphFont"/>
    <w:link w:val="Heading1"/>
    <w:rsid w:val="00666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C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C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C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C22"/>
    <w:rPr>
      <w:b/>
      <w:spacing w:val="0"/>
    </w:rPr>
  </w:style>
  <w:style w:type="character" w:styleId="Emphasis">
    <w:name w:val="Emphasis"/>
    <w:basedOn w:val="DefaultParagraphFont"/>
    <w:qFormat/>
    <w:rsid w:val="00666C22"/>
    <w:rPr>
      <w:i/>
    </w:rPr>
  </w:style>
  <w:style w:type="paragraph" w:customStyle="1" w:styleId="SuperHeading">
    <w:name w:val="SuperHeading"/>
    <w:basedOn w:val="Normal"/>
    <w:rsid w:val="00666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C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C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C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C22"/>
  </w:style>
  <w:style w:type="paragraph" w:styleId="TableofFigures">
    <w:name w:val="table of figures"/>
    <w:basedOn w:val="Normal"/>
    <w:next w:val="Normal"/>
    <w:semiHidden/>
    <w:rsid w:val="00666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C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C22"/>
    <w:rPr>
      <w:rFonts w:ascii="Wingdings" w:hAnsi="Wingdings"/>
    </w:rPr>
  </w:style>
  <w:style w:type="paragraph" w:customStyle="1" w:styleId="TableHeading">
    <w:name w:val="Table Heading"/>
    <w:basedOn w:val="HeadingBase"/>
    <w:rsid w:val="00666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C22"/>
    <w:rPr>
      <w:color w:val="0033CC"/>
      <w:u w:val="none"/>
    </w:rPr>
  </w:style>
  <w:style w:type="paragraph" w:customStyle="1" w:styleId="BodyTextRight">
    <w:name w:val="Body Text Right"/>
    <w:basedOn w:val="BodyText"/>
    <w:rsid w:val="00666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C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C22"/>
    <w:rPr>
      <w:sz w:val="32"/>
    </w:rPr>
  </w:style>
  <w:style w:type="paragraph" w:customStyle="1" w:styleId="HeadingProcedure">
    <w:name w:val="Heading Procedure"/>
    <w:basedOn w:val="HeadingBase"/>
    <w:next w:val="Normal"/>
    <w:rsid w:val="00666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C22"/>
    <w:pPr>
      <w:spacing w:before="60" w:after="60"/>
    </w:pPr>
  </w:style>
  <w:style w:type="paragraph" w:styleId="ListContinue">
    <w:name w:val="List Continue"/>
    <w:basedOn w:val="List"/>
    <w:rsid w:val="00666C22"/>
    <w:pPr>
      <w:ind w:firstLine="0"/>
    </w:pPr>
  </w:style>
  <w:style w:type="paragraph" w:customStyle="1" w:styleId="ListNote">
    <w:name w:val="List Note"/>
    <w:basedOn w:val="List"/>
    <w:rsid w:val="00666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C22"/>
    <w:rPr>
      <w:rFonts w:ascii="Courier New" w:hAnsi="Courier New"/>
    </w:rPr>
  </w:style>
  <w:style w:type="paragraph" w:customStyle="1" w:styleId="NoteBullet">
    <w:name w:val="Note Bullet"/>
    <w:basedOn w:val="Note"/>
    <w:rsid w:val="00666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C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C22"/>
    <w:rPr>
      <w:b/>
      <w:smallCaps/>
    </w:rPr>
  </w:style>
  <w:style w:type="paragraph" w:customStyle="1" w:styleId="TableListNumber">
    <w:name w:val="Table List Number"/>
    <w:basedOn w:val="ListNumber"/>
    <w:rsid w:val="00666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C22"/>
    <w:pPr>
      <w:numPr>
        <w:numId w:val="8"/>
      </w:numPr>
    </w:pPr>
  </w:style>
  <w:style w:type="paragraph" w:customStyle="1" w:styleId="ListAlpha2">
    <w:name w:val="List Alpha 2"/>
    <w:basedOn w:val="List2"/>
    <w:rsid w:val="00666C22"/>
    <w:pPr>
      <w:numPr>
        <w:numId w:val="7"/>
      </w:numPr>
    </w:pPr>
  </w:style>
  <w:style w:type="paragraph" w:styleId="List2">
    <w:name w:val="List 2"/>
    <w:basedOn w:val="BodyText"/>
    <w:rsid w:val="00666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C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C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C22"/>
    <w:pPr>
      <w:numPr>
        <w:numId w:val="3"/>
      </w:numPr>
    </w:pPr>
  </w:style>
  <w:style w:type="paragraph" w:styleId="ListContinue2">
    <w:name w:val="List Continue 2"/>
    <w:basedOn w:val="List2"/>
    <w:rsid w:val="00666C22"/>
    <w:pPr>
      <w:ind w:firstLine="0"/>
    </w:pPr>
  </w:style>
  <w:style w:type="paragraph" w:styleId="ListContinue3">
    <w:name w:val="List Continue 3"/>
    <w:basedOn w:val="List3"/>
    <w:rsid w:val="00666C22"/>
    <w:pPr>
      <w:ind w:left="1021" w:firstLine="0"/>
    </w:pPr>
  </w:style>
  <w:style w:type="paragraph" w:styleId="ListContinue4">
    <w:name w:val="List Continue 4"/>
    <w:basedOn w:val="List4"/>
    <w:rsid w:val="00666C22"/>
    <w:pPr>
      <w:ind w:firstLine="0"/>
    </w:pPr>
  </w:style>
  <w:style w:type="paragraph" w:styleId="ListContinue5">
    <w:name w:val="List Continue 5"/>
    <w:basedOn w:val="List5"/>
    <w:rsid w:val="00666C22"/>
    <w:pPr>
      <w:ind w:firstLine="0"/>
    </w:pPr>
  </w:style>
  <w:style w:type="paragraph" w:styleId="ListNumber3">
    <w:name w:val="List Number 3"/>
    <w:basedOn w:val="List3"/>
    <w:rsid w:val="00666C22"/>
    <w:pPr>
      <w:numPr>
        <w:numId w:val="4"/>
      </w:numPr>
    </w:pPr>
  </w:style>
  <w:style w:type="paragraph" w:styleId="ListNumber4">
    <w:name w:val="List Number 4"/>
    <w:basedOn w:val="List4"/>
    <w:rsid w:val="00666C22"/>
    <w:pPr>
      <w:numPr>
        <w:numId w:val="5"/>
      </w:numPr>
    </w:pPr>
  </w:style>
  <w:style w:type="paragraph" w:styleId="ListNumber5">
    <w:name w:val="List Number 5"/>
    <w:basedOn w:val="List5"/>
    <w:rsid w:val="00666C22"/>
    <w:pPr>
      <w:numPr>
        <w:numId w:val="6"/>
      </w:numPr>
    </w:pPr>
  </w:style>
  <w:style w:type="paragraph" w:styleId="BlockText">
    <w:name w:val="Block Text"/>
    <w:basedOn w:val="Normal"/>
    <w:rsid w:val="00666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C22"/>
    <w:rPr>
      <w:sz w:val="16"/>
      <w:vertAlign w:val="superscript"/>
    </w:rPr>
  </w:style>
  <w:style w:type="character" w:customStyle="1" w:styleId="Symbols">
    <w:name w:val="Symbols"/>
    <w:basedOn w:val="DefaultParagraphFont"/>
    <w:rsid w:val="00666C22"/>
    <w:rPr>
      <w:rFonts w:ascii="Symbol" w:hAnsi="Symbol"/>
    </w:rPr>
  </w:style>
  <w:style w:type="character" w:customStyle="1" w:styleId="MenuOptions">
    <w:name w:val="Menu Options"/>
    <w:basedOn w:val="DefaultParagraphFont"/>
    <w:rsid w:val="00666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C22"/>
    <w:rPr>
      <w:b/>
    </w:rPr>
  </w:style>
  <w:style w:type="character" w:customStyle="1" w:styleId="Underlined">
    <w:name w:val="Underlined"/>
    <w:basedOn w:val="DefaultParagraphFont"/>
    <w:rsid w:val="00666C22"/>
    <w:rPr>
      <w:u w:val="single"/>
    </w:rPr>
  </w:style>
  <w:style w:type="paragraph" w:customStyle="1" w:styleId="TableBodyTextRight">
    <w:name w:val="Table Body Text Right"/>
    <w:basedOn w:val="TableBodyText"/>
    <w:rsid w:val="00666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C22"/>
    <w:rPr>
      <w:sz w:val="18"/>
    </w:rPr>
  </w:style>
  <w:style w:type="paragraph" w:customStyle="1" w:styleId="BodySmallRight">
    <w:name w:val="Body Small Right"/>
    <w:basedOn w:val="BodyTextRight"/>
    <w:rsid w:val="00666C22"/>
    <w:rPr>
      <w:sz w:val="18"/>
      <w:szCs w:val="18"/>
    </w:rPr>
  </w:style>
  <w:style w:type="paragraph" w:customStyle="1" w:styleId="MarginEdition">
    <w:name w:val="Margin Edition"/>
    <w:basedOn w:val="MarginNote"/>
    <w:rsid w:val="00666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C22"/>
    <w:rPr>
      <w:sz w:val="2"/>
      <w:szCs w:val="2"/>
    </w:rPr>
  </w:style>
  <w:style w:type="character" w:customStyle="1" w:styleId="Small">
    <w:name w:val="Small"/>
    <w:basedOn w:val="DefaultParagraphFont"/>
    <w:rsid w:val="00666C22"/>
    <w:rPr>
      <w:sz w:val="16"/>
    </w:rPr>
  </w:style>
  <w:style w:type="paragraph" w:customStyle="1" w:styleId="WideTable">
    <w:name w:val="Wide Table"/>
    <w:basedOn w:val="Normal"/>
    <w:rsid w:val="00666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C22"/>
  </w:style>
  <w:style w:type="paragraph" w:styleId="Quote">
    <w:name w:val="Quote"/>
    <w:basedOn w:val="Heading1"/>
    <w:link w:val="QuoteChar"/>
    <w:qFormat/>
    <w:rsid w:val="00666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C22"/>
    <w:pPr>
      <w:pageBreakBefore/>
    </w:pPr>
  </w:style>
  <w:style w:type="paragraph" w:customStyle="1" w:styleId="Border">
    <w:name w:val="Border"/>
    <w:basedOn w:val="Normal"/>
    <w:qFormat/>
    <w:rsid w:val="00666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C22"/>
    <w:rPr>
      <w:u w:val="single"/>
    </w:rPr>
  </w:style>
  <w:style w:type="character" w:customStyle="1" w:styleId="BoldandItalics">
    <w:name w:val="Bold and Italics"/>
    <w:qFormat/>
    <w:rsid w:val="00666C22"/>
    <w:rPr>
      <w:b/>
      <w:i/>
      <w:u w:val="none"/>
    </w:rPr>
  </w:style>
  <w:style w:type="paragraph" w:styleId="BalloonText">
    <w:name w:val="Balloon Text"/>
    <w:basedOn w:val="Normal"/>
    <w:link w:val="BalloonTextChar"/>
    <w:rsid w:val="00666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C22"/>
    <w:pPr>
      <w:spacing w:before="0" w:after="0"/>
    </w:pPr>
  </w:style>
  <w:style w:type="paragraph" w:customStyle="1" w:styleId="BodyTextBold">
    <w:name w:val="Body Text Bold"/>
    <w:basedOn w:val="BodyText"/>
    <w:qFormat/>
    <w:rsid w:val="00666C22"/>
    <w:rPr>
      <w:b/>
    </w:rPr>
  </w:style>
  <w:style w:type="character" w:styleId="Hyperlink">
    <w:name w:val="Hyperlink"/>
    <w:basedOn w:val="DefaultParagraphFont"/>
    <w:uiPriority w:val="99"/>
    <w:unhideWhenUsed/>
    <w:rsid w:val="00510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3794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BSBPMG630 Enable program execution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2022-01-25T01:00:00Z</dcterms:created>
  <dcterms:modified xsi:type="dcterms:W3CDTF">2022-01-25T01:00:00Z</dcterms:modified>
</cp:coreProperties>
</file>