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6EC" w:rsidP="004216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BSBPMG534 Manage project human resources</w:t>
      </w:r>
      <w:r>
        <w:fldChar w:fldCharType="end"/>
      </w:r>
    </w:p>
    <w:p w:rsidR="004216EC" w:rsidP="004216EC">
      <w:pPr>
        <w:pStyle w:val="Version"/>
        <w:sectPr w:rsidSect="004A4A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A7E" w:rsidP="004A4A7E">
      <w:pPr>
        <w:pStyle w:val="SuperHeading"/>
      </w:pPr>
      <w:r w:rsidRPr="004A4A7E">
        <w:t>Assessment Requirements for BSBPMG534 Manage project human resources</w:t>
      </w:r>
    </w:p>
    <w:p w:rsidR="00000000" w:rsidRPr="004A4A7E" w:rsidP="004A4A7E">
      <w:pPr>
        <w:pStyle w:val="Heading1"/>
      </w:pPr>
      <w:bookmarkStart w:id="1" w:name="O_1125915"/>
      <w:bookmarkEnd w:id="1"/>
      <w:r w:rsidRPr="004A4A7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A4A7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A7E" w:rsidP="004A4A7E">
            <w:pPr>
              <w:pStyle w:val="BodyText"/>
            </w:pPr>
            <w:r w:rsidRPr="004A4A7E">
              <w:rPr>
                <w:rStyle w:val="SpecialBold"/>
              </w:rPr>
              <w:t>Release</w:t>
            </w:r>
            <w:r w:rsidRPr="004A4A7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A7E">
            <w:pPr>
              <w:pStyle w:val="BodyText"/>
              <w:rPr>
                <w:lang w:val="en-NZ"/>
              </w:rPr>
            </w:pPr>
            <w:r w:rsidRPr="004A4A7E">
              <w:rPr>
                <w:rStyle w:val="SpecialBold"/>
              </w:rPr>
              <w:t>Comments</w:t>
            </w:r>
            <w:r w:rsidRPr="004A4A7E">
              <w:t> </w:t>
            </w:r>
          </w:p>
        </w:tc>
      </w:tr>
      <w:tr w:rsidTr="004A4A7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A7E">
            <w:pPr>
              <w:pStyle w:val="BodyText"/>
              <w:rPr>
                <w:lang w:val="en-NZ"/>
              </w:rPr>
            </w:pPr>
            <w:r w:rsidRPr="004A4A7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A7E" w:rsidP="004A4A7E">
            <w:pPr>
              <w:pStyle w:val="BodyText"/>
            </w:pPr>
            <w:r w:rsidRPr="004A4A7E">
              <w:t>This version first released with BSB Business Services Training Package Version 7.0.</w:t>
            </w:r>
          </w:p>
        </w:tc>
      </w:tr>
    </w:tbl>
    <w:p w:rsidR="00000000" w:rsidRPr="004A4A7E" w:rsidP="004A4A7E">
      <w:pPr>
        <w:pStyle w:val="BodyText"/>
      </w:pPr>
    </w:p>
    <w:p w:rsidR="00000000" w:rsidRPr="004A4A7E" w:rsidP="004A4A7E">
      <w:pPr>
        <w:pStyle w:val="AllowPageBreak"/>
      </w:pPr>
    </w:p>
    <w:p w:rsidR="00000000" w:rsidRPr="004A4A7E" w:rsidP="004A4A7E">
      <w:pPr>
        <w:pStyle w:val="Heading1"/>
      </w:pPr>
      <w:bookmarkStart w:id="2" w:name="O_1125918"/>
      <w:bookmarkEnd w:id="2"/>
      <w:r w:rsidRPr="004A4A7E">
        <w:t>Performance Evidence</w:t>
      </w:r>
    </w:p>
    <w:p w:rsidR="00000000" w:rsidRPr="004A4A7E" w:rsidP="004216EC">
      <w:pPr>
        <w:pStyle w:val="BodyText"/>
      </w:pPr>
      <w:r w:rsidRPr="004A4A7E">
        <w:t>The candidate must demonstrate the ability to complete the tasks outlined in the elements, performance criteria and foundation skills of this unit, including evidence of the ability to:</w:t>
      </w:r>
    </w:p>
    <w:p w:rsidR="00000000" w:rsidRPr="004A4A7E" w:rsidP="004A4A7E">
      <w:pPr>
        <w:pStyle w:val="ListBullet"/>
      </w:pPr>
      <w:r w:rsidRPr="004A4A7E">
        <w:t>manage project human resources on at least two o</w:t>
      </w:r>
      <w:r w:rsidRPr="004A4A7E">
        <w:t xml:space="preserve">ccasions. </w:t>
      </w:r>
    </w:p>
    <w:p w:rsidR="00000000" w:rsidRPr="004A4A7E" w:rsidP="004216EC">
      <w:pPr>
        <w:pStyle w:val="BodyText"/>
      </w:pPr>
      <w:r w:rsidRPr="004A4A7E">
        <w:t xml:space="preserve">In the course of the above, the candidate must: </w:t>
      </w:r>
    </w:p>
    <w:p w:rsidR="00000000" w:rsidRPr="004A4A7E" w:rsidP="004A4A7E">
      <w:pPr>
        <w:pStyle w:val="ListBullet"/>
      </w:pPr>
      <w:r w:rsidRPr="004A4A7E">
        <w:t>identify and organise project personnel training and development</w:t>
      </w:r>
    </w:p>
    <w:p w:rsidR="00000000" w:rsidRPr="004A4A7E" w:rsidP="004A4A7E">
      <w:pPr>
        <w:pStyle w:val="ListBullet"/>
      </w:pPr>
      <w:r w:rsidRPr="004A4A7E">
        <w:t>manage project personnel to achieve project outcomes</w:t>
      </w:r>
    </w:p>
    <w:p w:rsidR="00000000" w:rsidRPr="004A4A7E" w:rsidP="004A4A7E">
      <w:pPr>
        <w:pStyle w:val="ListBullet"/>
      </w:pPr>
      <w:r w:rsidRPr="004A4A7E">
        <w:t>apply human resource management (HRM) methods, techniques and tools to the project.</w:t>
      </w:r>
    </w:p>
    <w:p w:rsidR="00000000" w:rsidRPr="004A4A7E" w:rsidP="004A4A7E">
      <w:pPr>
        <w:pStyle w:val="AllowPageBreak"/>
      </w:pPr>
    </w:p>
    <w:p w:rsidR="00000000" w:rsidRPr="004A4A7E" w:rsidP="004A4A7E">
      <w:pPr>
        <w:pStyle w:val="Heading1"/>
      </w:pPr>
      <w:bookmarkStart w:id="3" w:name="O_1125917"/>
      <w:bookmarkEnd w:id="3"/>
      <w:r w:rsidRPr="004A4A7E">
        <w:t>Knowledge Evidence</w:t>
      </w:r>
    </w:p>
    <w:p w:rsidR="00000000" w:rsidRPr="004A4A7E" w:rsidP="004216EC">
      <w:pPr>
        <w:pStyle w:val="BodyText"/>
      </w:pPr>
      <w:r w:rsidRPr="004A4A7E">
        <w:t>The candidate must be able to demonstrate knowledge to complete the tasks outlined in the elements, performance criteria and foundatio</w:t>
      </w:r>
      <w:r w:rsidRPr="004A4A7E">
        <w:t>n skills of this unit, including knowledge of:</w:t>
      </w:r>
    </w:p>
    <w:p w:rsidR="00000000" w:rsidRPr="004A4A7E" w:rsidP="004A4A7E">
      <w:pPr>
        <w:pStyle w:val="ListBullet"/>
      </w:pPr>
      <w:r w:rsidRPr="004A4A7E">
        <w:t>tool and techniques to identify resource requirements including required project personnel levels and competencies</w:t>
      </w:r>
    </w:p>
    <w:p w:rsidR="00000000" w:rsidRPr="004A4A7E" w:rsidP="004A4A7E">
      <w:pPr>
        <w:pStyle w:val="ListBullet"/>
      </w:pPr>
      <w:r w:rsidRPr="004A4A7E">
        <w:t>human resource management (HRM) methods, techniques and tools</w:t>
      </w:r>
    </w:p>
    <w:p w:rsidR="00000000" w:rsidRPr="004A4A7E" w:rsidP="004A4A7E">
      <w:pPr>
        <w:pStyle w:val="ListBullet"/>
      </w:pPr>
      <w:r w:rsidRPr="004A4A7E">
        <w:t>relevant training and developme</w:t>
      </w:r>
      <w:r w:rsidRPr="004A4A7E">
        <w:t>nt methods</w:t>
      </w:r>
    </w:p>
    <w:p w:rsidR="00000000" w:rsidRPr="004A4A7E" w:rsidP="004A4A7E">
      <w:pPr>
        <w:pStyle w:val="ListBullet"/>
      </w:pPr>
      <w:r w:rsidRPr="004A4A7E">
        <w:t>strategies for managing project human resources and their application to different situations</w:t>
      </w:r>
    </w:p>
    <w:p w:rsidR="00000000" w:rsidRPr="004A4A7E" w:rsidP="004A4A7E">
      <w:pPr>
        <w:pStyle w:val="ListBullet"/>
      </w:pPr>
      <w:r w:rsidRPr="004A4A7E">
        <w:t xml:space="preserve">procedures for interpersonal communication, counselling, and conflict resolution </w:t>
      </w:r>
    </w:p>
    <w:p w:rsidR="00000000" w:rsidRPr="004A4A7E" w:rsidP="004A4A7E">
      <w:pPr>
        <w:pStyle w:val="ListBullet"/>
      </w:pPr>
      <w:r w:rsidRPr="004A4A7E">
        <w:t>processes used to measure individuals’ performance against agreed cri</w:t>
      </w:r>
      <w:r w:rsidRPr="004A4A7E">
        <w:t>teria</w:t>
      </w:r>
    </w:p>
    <w:p w:rsidR="00000000" w:rsidRPr="004A4A7E" w:rsidP="004A4A7E">
      <w:pPr>
        <w:pStyle w:val="ListBullet"/>
      </w:pPr>
      <w:r w:rsidRPr="004A4A7E">
        <w:t>techniques for managing and improving performance.</w:t>
      </w:r>
    </w:p>
    <w:p w:rsidR="00000000" w:rsidRPr="004A4A7E" w:rsidP="004A4A7E">
      <w:pPr>
        <w:pStyle w:val="AllowPageBreak"/>
      </w:pPr>
    </w:p>
    <w:p w:rsidR="00000000" w:rsidRPr="004A4A7E" w:rsidP="004A4A7E">
      <w:pPr>
        <w:pStyle w:val="Heading1"/>
      </w:pPr>
      <w:bookmarkStart w:id="4" w:name="O_1125916"/>
      <w:bookmarkEnd w:id="4"/>
      <w:r w:rsidRPr="004A4A7E">
        <w:t>Assessment Conditions</w:t>
      </w:r>
    </w:p>
    <w:p w:rsidR="00000000" w:rsidRPr="004A4A7E" w:rsidP="004216EC">
      <w:pPr>
        <w:pStyle w:val="BodyText"/>
      </w:pPr>
      <w:r w:rsidRPr="004A4A7E">
        <w:t>Skills in this unit must be demonstrated in a workplace or simulated environment where the conditions are typical of those in a working environment in this in</w:t>
      </w:r>
      <w:r w:rsidRPr="004A4A7E">
        <w:t xml:space="preserve">dustry. </w:t>
      </w:r>
    </w:p>
    <w:p w:rsidR="00000000" w:rsidRPr="004A4A7E" w:rsidP="004216EC">
      <w:pPr>
        <w:pStyle w:val="BodyText"/>
      </w:pPr>
      <w:r w:rsidRPr="004A4A7E">
        <w:t xml:space="preserve">This includes access to: </w:t>
      </w:r>
    </w:p>
    <w:p w:rsidR="00000000" w:rsidRPr="004A4A7E" w:rsidP="004A4A7E">
      <w:pPr>
        <w:pStyle w:val="ListBullet"/>
      </w:pPr>
      <w:r w:rsidRPr="004A4A7E">
        <w:t>project documentation</w:t>
      </w:r>
    </w:p>
    <w:p w:rsidR="00000000" w:rsidRPr="004A4A7E" w:rsidP="004A4A7E">
      <w:pPr>
        <w:pStyle w:val="ListBullet"/>
      </w:pPr>
      <w:r w:rsidRPr="004A4A7E">
        <w:t>workplace documentation and resources.</w:t>
      </w:r>
    </w:p>
    <w:p w:rsidR="00000000" w:rsidRPr="004A4A7E" w:rsidP="004A4A7E">
      <w:pPr>
        <w:pStyle w:val="BodyText"/>
      </w:pPr>
    </w:p>
    <w:p w:rsidR="00000000" w:rsidRPr="004A4A7E" w:rsidP="004216EC">
      <w:pPr>
        <w:pStyle w:val="BodyText"/>
      </w:pPr>
      <w:r w:rsidRPr="004A4A7E">
        <w:t>Assessors of this unit must satisfy the requirements for assessors in applicable vocational education and training legislation, frameworks and/or standards.</w:t>
      </w:r>
    </w:p>
    <w:p w:rsidR="00000000" w:rsidRPr="004A4A7E" w:rsidP="004A4A7E">
      <w:pPr>
        <w:pStyle w:val="Heading1"/>
      </w:pPr>
      <w:bookmarkStart w:id="5" w:name="O_1125914"/>
      <w:bookmarkEnd w:id="5"/>
      <w:r w:rsidRPr="004A4A7E">
        <w:t>Links</w:t>
      </w:r>
    </w:p>
    <w:p w:rsidR="00000000" w:rsidRPr="004A4A7E" w:rsidP="004216EC">
      <w:pPr>
        <w:pStyle w:val="BodyText"/>
      </w:pPr>
      <w:r w:rsidRPr="004A4A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E448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A4A7E" w:rsidP="004A4A7E"/>
    <w:sectPr w:rsidSect="004A4A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7E" w:rsidRPr="004216EC" w:rsidP="004216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6EC" w:rsidP="004A4A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16EC" w:rsidP="004A4A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216EC" w:rsidP="004A4A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6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A7E" w:rsidRPr="004216EC" w:rsidP="004216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6EC" w:rsidRPr="002D2AF8" w:rsidP="004A4A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BSBPMG534 Manage project human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216EC" w:rsidP="004A4A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0AA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CE03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A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A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A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A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A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A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A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A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A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A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A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A7E"/>
  </w:style>
  <w:style w:type="character" w:customStyle="1" w:styleId="Heading1Char">
    <w:name w:val="Heading 1 Char"/>
    <w:basedOn w:val="DefaultParagraphFont"/>
    <w:link w:val="Heading1"/>
    <w:rsid w:val="004A4A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A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A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A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4A7E"/>
    <w:rPr>
      <w:b/>
      <w:spacing w:val="0"/>
    </w:rPr>
  </w:style>
  <w:style w:type="paragraph" w:customStyle="1" w:styleId="SuperHeading">
    <w:name w:val="SuperHeading"/>
    <w:basedOn w:val="Normal"/>
    <w:rsid w:val="004A4A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A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A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A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A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A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A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A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A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A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A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A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A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A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A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A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A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A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A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A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A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4A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4A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A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A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A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A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A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A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A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A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A7E"/>
    <w:rPr>
      <w:i/>
    </w:rPr>
  </w:style>
  <w:style w:type="paragraph" w:styleId="Caption">
    <w:name w:val="caption"/>
    <w:basedOn w:val="BodyText"/>
    <w:next w:val="Normal"/>
    <w:qFormat/>
    <w:rsid w:val="004A4A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A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A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A7E"/>
  </w:style>
  <w:style w:type="paragraph" w:styleId="TableofFigures">
    <w:name w:val="table of figures"/>
    <w:basedOn w:val="Normal"/>
    <w:next w:val="Normal"/>
    <w:semiHidden/>
    <w:rsid w:val="004A4A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A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4A7E"/>
    <w:rPr>
      <w:rFonts w:ascii="Wingdings" w:hAnsi="Wingdings"/>
    </w:rPr>
  </w:style>
  <w:style w:type="paragraph" w:customStyle="1" w:styleId="TableHeading">
    <w:name w:val="Table Heading"/>
    <w:basedOn w:val="HeadingBase"/>
    <w:rsid w:val="004A4A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A7E"/>
    <w:rPr>
      <w:color w:val="0033CC"/>
      <w:u w:val="none"/>
    </w:rPr>
  </w:style>
  <w:style w:type="paragraph" w:customStyle="1" w:styleId="BodyTextRight">
    <w:name w:val="Body Text Right"/>
    <w:basedOn w:val="BodyText"/>
    <w:rsid w:val="004A4A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A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A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A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A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A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A7E"/>
    <w:rPr>
      <w:sz w:val="32"/>
    </w:rPr>
  </w:style>
  <w:style w:type="paragraph" w:customStyle="1" w:styleId="HeadingProcedure">
    <w:name w:val="Heading Procedure"/>
    <w:basedOn w:val="HeadingBase"/>
    <w:next w:val="Normal"/>
    <w:rsid w:val="004A4A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A7E"/>
    <w:pPr>
      <w:spacing w:before="60" w:after="60"/>
    </w:pPr>
  </w:style>
  <w:style w:type="paragraph" w:styleId="ListContinue">
    <w:name w:val="List Continue"/>
    <w:basedOn w:val="List"/>
    <w:rsid w:val="004A4A7E"/>
    <w:pPr>
      <w:ind w:firstLine="0"/>
    </w:pPr>
  </w:style>
  <w:style w:type="paragraph" w:customStyle="1" w:styleId="ListNote">
    <w:name w:val="List Note"/>
    <w:basedOn w:val="List"/>
    <w:rsid w:val="004A4A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A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A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A7E"/>
    <w:rPr>
      <w:rFonts w:ascii="Courier New" w:hAnsi="Courier New"/>
    </w:rPr>
  </w:style>
  <w:style w:type="paragraph" w:customStyle="1" w:styleId="NoteBullet">
    <w:name w:val="Note Bullet"/>
    <w:basedOn w:val="Note"/>
    <w:rsid w:val="004A4A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A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A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A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A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4A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A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A7E"/>
    <w:rPr>
      <w:b/>
      <w:smallCaps/>
    </w:rPr>
  </w:style>
  <w:style w:type="paragraph" w:customStyle="1" w:styleId="TableListNumber">
    <w:name w:val="Table List Number"/>
    <w:basedOn w:val="ListNumber"/>
    <w:rsid w:val="004A4A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A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A7E"/>
    <w:pPr>
      <w:numPr>
        <w:numId w:val="8"/>
      </w:numPr>
    </w:pPr>
  </w:style>
  <w:style w:type="paragraph" w:customStyle="1" w:styleId="ListAlpha2">
    <w:name w:val="List Alpha 2"/>
    <w:basedOn w:val="List2"/>
    <w:rsid w:val="004A4A7E"/>
    <w:pPr>
      <w:numPr>
        <w:numId w:val="7"/>
      </w:numPr>
    </w:pPr>
  </w:style>
  <w:style w:type="paragraph" w:styleId="List2">
    <w:name w:val="List 2"/>
    <w:basedOn w:val="BodyText"/>
    <w:rsid w:val="004A4A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A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A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A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A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A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4A7E"/>
    <w:pPr>
      <w:numPr>
        <w:numId w:val="3"/>
      </w:numPr>
    </w:pPr>
  </w:style>
  <w:style w:type="paragraph" w:styleId="ListContinue2">
    <w:name w:val="List Continue 2"/>
    <w:basedOn w:val="List2"/>
    <w:rsid w:val="004A4A7E"/>
    <w:pPr>
      <w:ind w:firstLine="0"/>
    </w:pPr>
  </w:style>
  <w:style w:type="paragraph" w:styleId="ListContinue3">
    <w:name w:val="List Continue 3"/>
    <w:basedOn w:val="List3"/>
    <w:rsid w:val="004A4A7E"/>
    <w:pPr>
      <w:ind w:left="1021" w:firstLine="0"/>
    </w:pPr>
  </w:style>
  <w:style w:type="paragraph" w:styleId="ListContinue4">
    <w:name w:val="List Continue 4"/>
    <w:basedOn w:val="List4"/>
    <w:rsid w:val="004A4A7E"/>
    <w:pPr>
      <w:ind w:firstLine="0"/>
    </w:pPr>
  </w:style>
  <w:style w:type="paragraph" w:styleId="ListContinue5">
    <w:name w:val="List Continue 5"/>
    <w:basedOn w:val="List5"/>
    <w:rsid w:val="004A4A7E"/>
    <w:pPr>
      <w:ind w:firstLine="0"/>
    </w:pPr>
  </w:style>
  <w:style w:type="paragraph" w:styleId="ListNumber3">
    <w:name w:val="List Number 3"/>
    <w:basedOn w:val="List3"/>
    <w:rsid w:val="004A4A7E"/>
    <w:pPr>
      <w:numPr>
        <w:numId w:val="4"/>
      </w:numPr>
    </w:pPr>
  </w:style>
  <w:style w:type="paragraph" w:styleId="ListNumber4">
    <w:name w:val="List Number 4"/>
    <w:basedOn w:val="List4"/>
    <w:rsid w:val="004A4A7E"/>
    <w:pPr>
      <w:numPr>
        <w:numId w:val="5"/>
      </w:numPr>
    </w:pPr>
  </w:style>
  <w:style w:type="paragraph" w:styleId="ListNumber5">
    <w:name w:val="List Number 5"/>
    <w:basedOn w:val="List5"/>
    <w:rsid w:val="004A4A7E"/>
    <w:pPr>
      <w:numPr>
        <w:numId w:val="6"/>
      </w:numPr>
    </w:pPr>
  </w:style>
  <w:style w:type="paragraph" w:styleId="BlockText">
    <w:name w:val="Block Text"/>
    <w:basedOn w:val="Normal"/>
    <w:rsid w:val="004A4A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A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A7E"/>
    <w:rPr>
      <w:sz w:val="16"/>
      <w:vertAlign w:val="superscript"/>
    </w:rPr>
  </w:style>
  <w:style w:type="character" w:customStyle="1" w:styleId="Symbols">
    <w:name w:val="Symbols"/>
    <w:basedOn w:val="DefaultParagraphFont"/>
    <w:rsid w:val="004A4A7E"/>
    <w:rPr>
      <w:rFonts w:ascii="Symbol" w:hAnsi="Symbol"/>
    </w:rPr>
  </w:style>
  <w:style w:type="character" w:customStyle="1" w:styleId="MenuOptions">
    <w:name w:val="Menu Options"/>
    <w:basedOn w:val="DefaultParagraphFont"/>
    <w:rsid w:val="004A4A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A7E"/>
    <w:rPr>
      <w:b/>
    </w:rPr>
  </w:style>
  <w:style w:type="character" w:customStyle="1" w:styleId="Underlined">
    <w:name w:val="Underlined"/>
    <w:basedOn w:val="DefaultParagraphFont"/>
    <w:rsid w:val="004A4A7E"/>
    <w:rPr>
      <w:u w:val="single"/>
    </w:rPr>
  </w:style>
  <w:style w:type="paragraph" w:customStyle="1" w:styleId="TableBodyTextRight">
    <w:name w:val="Table Body Text Right"/>
    <w:basedOn w:val="TableBodyText"/>
    <w:rsid w:val="004A4A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A7E"/>
    <w:rPr>
      <w:sz w:val="18"/>
    </w:rPr>
  </w:style>
  <w:style w:type="paragraph" w:customStyle="1" w:styleId="BodySmallRight">
    <w:name w:val="Body Small Right"/>
    <w:basedOn w:val="BodyTextRight"/>
    <w:rsid w:val="004A4A7E"/>
    <w:rPr>
      <w:sz w:val="18"/>
      <w:szCs w:val="18"/>
    </w:rPr>
  </w:style>
  <w:style w:type="paragraph" w:customStyle="1" w:styleId="MarginEdition">
    <w:name w:val="Margin Edition"/>
    <w:basedOn w:val="MarginNote"/>
    <w:rsid w:val="004A4A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A7E"/>
    <w:rPr>
      <w:sz w:val="2"/>
      <w:szCs w:val="2"/>
    </w:rPr>
  </w:style>
  <w:style w:type="character" w:customStyle="1" w:styleId="Small">
    <w:name w:val="Small"/>
    <w:basedOn w:val="DefaultParagraphFont"/>
    <w:rsid w:val="004A4A7E"/>
    <w:rPr>
      <w:sz w:val="16"/>
    </w:rPr>
  </w:style>
  <w:style w:type="paragraph" w:customStyle="1" w:styleId="WideTable">
    <w:name w:val="Wide Table"/>
    <w:basedOn w:val="Normal"/>
    <w:rsid w:val="004A4A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A7E"/>
  </w:style>
  <w:style w:type="paragraph" w:styleId="Quote">
    <w:name w:val="Quote"/>
    <w:basedOn w:val="Heading1"/>
    <w:link w:val="QuoteChar"/>
    <w:qFormat/>
    <w:rsid w:val="004A4A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A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A7E"/>
    <w:pPr>
      <w:pageBreakBefore/>
    </w:pPr>
  </w:style>
  <w:style w:type="paragraph" w:customStyle="1" w:styleId="Border">
    <w:name w:val="Border"/>
    <w:basedOn w:val="Normal"/>
    <w:qFormat/>
    <w:rsid w:val="004A4A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A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A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A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A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A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A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A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A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A7E"/>
    <w:rPr>
      <w:u w:val="single"/>
    </w:rPr>
  </w:style>
  <w:style w:type="character" w:customStyle="1" w:styleId="BoldandItalics">
    <w:name w:val="Bold and Italics"/>
    <w:qFormat/>
    <w:rsid w:val="004A4A7E"/>
    <w:rPr>
      <w:b/>
      <w:i/>
      <w:u w:val="none"/>
    </w:rPr>
  </w:style>
  <w:style w:type="paragraph" w:styleId="BalloonText">
    <w:name w:val="Balloon Text"/>
    <w:basedOn w:val="Normal"/>
    <w:link w:val="BalloonTextChar"/>
    <w:rsid w:val="004A4A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A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A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A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A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A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A7E"/>
    <w:pPr>
      <w:spacing w:before="0" w:after="0"/>
    </w:pPr>
  </w:style>
  <w:style w:type="paragraph" w:customStyle="1" w:styleId="BodyTextBold">
    <w:name w:val="Body Text Bold"/>
    <w:basedOn w:val="BodyText"/>
    <w:qFormat/>
    <w:rsid w:val="004A4A7E"/>
    <w:rPr>
      <w:b/>
    </w:rPr>
  </w:style>
  <w:style w:type="character" w:styleId="Hyperlink">
    <w:name w:val="Hyperlink"/>
    <w:basedOn w:val="DefaultParagraphFont"/>
    <w:uiPriority w:val="99"/>
    <w:unhideWhenUsed/>
    <w:rsid w:val="004216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</Words>
  <Characters>1989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BSBPMG534 Manage project human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2024-11-07T12:21:00Z</dcterms:created>
  <dcterms:modified xsi:type="dcterms:W3CDTF">2024-11-07T12:21:00Z</dcterms:modified>
</cp:coreProperties>
</file>