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957" w:rsidP="00AE5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BSBPMG514 Manage project cost</w:t>
      </w:r>
      <w:r>
        <w:fldChar w:fldCharType="end"/>
      </w:r>
    </w:p>
    <w:p w:rsidR="00AE5957" w:rsidP="00AE5957">
      <w:pPr>
        <w:pStyle w:val="Version"/>
        <w:sectPr w:rsidSect="00253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7F0" w:rsidP="002537F0">
      <w:pPr>
        <w:pStyle w:val="SuperHeading"/>
      </w:pPr>
      <w:r w:rsidRPr="002537F0">
        <w:t>Assessment Requirements for BSBPMG514 Manage project cost</w:t>
      </w:r>
    </w:p>
    <w:p w:rsidR="00000000" w:rsidRPr="002537F0" w:rsidP="002537F0">
      <w:pPr>
        <w:pStyle w:val="Heading1"/>
      </w:pPr>
      <w:bookmarkStart w:id="1" w:name="O_713034"/>
      <w:bookmarkEnd w:id="1"/>
      <w:r w:rsidRPr="002537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3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F0" w:rsidP="002537F0">
            <w:pPr>
              <w:pStyle w:val="BodyText"/>
            </w:pPr>
            <w:r w:rsidRPr="002537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F0">
            <w:pPr>
              <w:pStyle w:val="BodyText"/>
              <w:rPr>
                <w:lang w:val="en-NZ"/>
              </w:rPr>
            </w:pPr>
            <w:r w:rsidRPr="002537F0">
              <w:rPr>
                <w:rStyle w:val="SpecialBold"/>
              </w:rPr>
              <w:t>Comments</w:t>
            </w:r>
          </w:p>
        </w:tc>
      </w:tr>
      <w:tr w:rsidTr="00253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F0">
            <w:pPr>
              <w:pStyle w:val="BodyText"/>
              <w:rPr>
                <w:lang w:val="en-NZ"/>
              </w:rPr>
            </w:pPr>
            <w:r w:rsidRPr="002537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F0" w:rsidP="002537F0">
            <w:pPr>
              <w:pStyle w:val="BodyText"/>
            </w:pPr>
            <w:r w:rsidRPr="002537F0">
              <w:t>This version first released with BSB Business Services Training Package Version 1.0.</w:t>
            </w:r>
          </w:p>
        </w:tc>
      </w:tr>
    </w:tbl>
    <w:p w:rsidR="00000000" w:rsidRPr="002537F0" w:rsidP="002537F0">
      <w:pPr>
        <w:pStyle w:val="BodyText"/>
      </w:pPr>
    </w:p>
    <w:p w:rsidR="00000000" w:rsidRPr="002537F0" w:rsidP="002537F0">
      <w:pPr>
        <w:pStyle w:val="AllowPageBreak"/>
      </w:pPr>
    </w:p>
    <w:p w:rsidR="00000000" w:rsidRPr="002537F0" w:rsidP="002537F0">
      <w:pPr>
        <w:pStyle w:val="Heading1"/>
      </w:pPr>
      <w:bookmarkStart w:id="2" w:name="O_713035"/>
      <w:bookmarkEnd w:id="2"/>
      <w:r w:rsidRPr="002537F0">
        <w:t>Performance Evidence</w:t>
      </w:r>
    </w:p>
    <w:p w:rsidR="00000000" w:rsidRPr="002537F0" w:rsidP="00AE5957">
      <w:pPr>
        <w:pStyle w:val="BodyText"/>
      </w:pPr>
      <w:r w:rsidRPr="002537F0">
        <w:t>Evidence of the ability to:</w:t>
      </w:r>
    </w:p>
    <w:p w:rsidR="00000000" w:rsidRPr="002537F0" w:rsidP="002537F0">
      <w:pPr>
        <w:pStyle w:val="ListBullet"/>
      </w:pPr>
      <w:r w:rsidRPr="002537F0">
        <w:t>work closely with others to determine</w:t>
      </w:r>
      <w:r w:rsidRPr="002537F0">
        <w:t xml:space="preserve"> resources against budgetary frameworks</w:t>
      </w:r>
    </w:p>
    <w:p w:rsidR="00000000" w:rsidRPr="002537F0" w:rsidP="002537F0">
      <w:pPr>
        <w:pStyle w:val="ListBullet"/>
      </w:pPr>
      <w:r w:rsidRPr="002537F0">
        <w:t>prepare a budget and cost-management plan for a project</w:t>
      </w:r>
    </w:p>
    <w:p w:rsidR="00000000" w:rsidRPr="002537F0" w:rsidP="002537F0">
      <w:pPr>
        <w:pStyle w:val="ListBullet"/>
      </w:pPr>
      <w:r w:rsidRPr="002537F0">
        <w:t>monitor costs across a project</w:t>
      </w:r>
      <w:r>
        <w:t>’</w:t>
      </w:r>
      <w:r w:rsidRPr="002537F0">
        <w:t>s life cycle including solving cost variations and analysing possible alternatives</w:t>
      </w:r>
    </w:p>
    <w:p w:rsidR="00000000" w:rsidRPr="002537F0" w:rsidP="002537F0">
      <w:pPr>
        <w:pStyle w:val="ListBullet"/>
      </w:pPr>
      <w:r w:rsidRPr="002537F0">
        <w:t xml:space="preserve">record expenditure, create accurate financial </w:t>
      </w:r>
      <w:r w:rsidRPr="002537F0">
        <w:t>reports and review cost-management processes.</w:t>
      </w:r>
    </w:p>
    <w:p w:rsidR="00000000" w:rsidRPr="002537F0" w:rsidP="002537F0">
      <w:pPr>
        <w:pStyle w:val="BodyText"/>
      </w:pPr>
    </w:p>
    <w:p w:rsidR="00000000" w:rsidRPr="002537F0" w:rsidP="00AE5957">
      <w:pPr>
        <w:pStyle w:val="BodyText"/>
      </w:pPr>
      <w:r w:rsidRPr="002537F0">
        <w:t>Note: If a specific volume or frequency is not stated, then evidence must be provided at least once.</w:t>
      </w:r>
    </w:p>
    <w:p w:rsidR="00000000" w:rsidRPr="002537F0" w:rsidP="002537F0">
      <w:pPr>
        <w:pStyle w:val="Heading1"/>
      </w:pPr>
      <w:bookmarkStart w:id="3" w:name="O_713036"/>
      <w:bookmarkEnd w:id="3"/>
      <w:r w:rsidRPr="002537F0">
        <w:t>Knowledge Evidence</w:t>
      </w:r>
    </w:p>
    <w:p w:rsidR="00000000" w:rsidRPr="002537F0" w:rsidP="00AE5957">
      <w:pPr>
        <w:pStyle w:val="BodyText"/>
      </w:pPr>
      <w:r w:rsidRPr="002537F0">
        <w:t xml:space="preserve">To complete the </w:t>
      </w:r>
      <w:r w:rsidRPr="002537F0">
        <w:t>unit requirements safely and effectively, the individual must:</w:t>
      </w:r>
    </w:p>
    <w:p w:rsidR="00000000" w:rsidRPr="002537F0" w:rsidP="002537F0">
      <w:pPr>
        <w:pStyle w:val="ListBullet"/>
      </w:pPr>
      <w:r w:rsidRPr="002537F0">
        <w:t>explain appropriate budgeting processes, tools and techniques</w:t>
      </w:r>
    </w:p>
    <w:p w:rsidR="00000000" w:rsidRPr="002537F0" w:rsidP="002537F0">
      <w:pPr>
        <w:pStyle w:val="ListBullet"/>
      </w:pPr>
      <w:r w:rsidRPr="002537F0">
        <w:t>describe methods and tools for costing and cost analysis</w:t>
      </w:r>
    </w:p>
    <w:p w:rsidR="00000000" w:rsidRPr="002537F0" w:rsidP="002537F0">
      <w:pPr>
        <w:pStyle w:val="ListBullet"/>
      </w:pPr>
      <w:r w:rsidRPr="002537F0">
        <w:t xml:space="preserve">explain strategies for managing costs and their application in different </w:t>
      </w:r>
      <w:r w:rsidRPr="002537F0">
        <w:t>situations</w:t>
      </w:r>
    </w:p>
    <w:p w:rsidR="00000000" w:rsidRPr="002537F0" w:rsidP="002537F0">
      <w:pPr>
        <w:pStyle w:val="ListBullet"/>
      </w:pPr>
      <w:r w:rsidRPr="002537F0">
        <w:t>outline processes for reviewing costs against outcomes</w:t>
      </w:r>
    </w:p>
    <w:p w:rsidR="00000000" w:rsidRPr="002537F0" w:rsidP="002537F0">
      <w:pPr>
        <w:pStyle w:val="ListBullet"/>
      </w:pPr>
      <w:r w:rsidRPr="002537F0">
        <w:t>summarise key organisational policies and procedures applicable to this role.</w:t>
      </w:r>
    </w:p>
    <w:p w:rsidR="00000000" w:rsidRPr="002537F0" w:rsidP="002537F0">
      <w:pPr>
        <w:pStyle w:val="AllowPageBreak"/>
      </w:pPr>
    </w:p>
    <w:p w:rsidR="00000000" w:rsidRPr="002537F0" w:rsidP="002537F0">
      <w:pPr>
        <w:pStyle w:val="Heading1"/>
      </w:pPr>
      <w:bookmarkStart w:id="4" w:name="O_713037"/>
      <w:bookmarkEnd w:id="4"/>
      <w:r w:rsidRPr="002537F0">
        <w:t>Assessment Conditions</w:t>
      </w:r>
    </w:p>
    <w:p w:rsidR="00000000" w:rsidRPr="002537F0" w:rsidP="00AE5957">
      <w:pPr>
        <w:pStyle w:val="BodyText"/>
      </w:pPr>
      <w:r w:rsidRPr="002537F0">
        <w:t>Assessment must be conducted in a safe environment where evidence gathere</w:t>
      </w:r>
      <w:r w:rsidRPr="002537F0">
        <w:t>d demonstrates consistent performance of typical activities experienced in the management and leadership – project management field of work and include access to:</w:t>
      </w:r>
    </w:p>
    <w:p w:rsidR="00000000" w:rsidRPr="002537F0" w:rsidP="002537F0">
      <w:pPr>
        <w:pStyle w:val="ListBullet"/>
      </w:pPr>
      <w:r w:rsidRPr="002537F0">
        <w:t>workplace documentation, including budgets and other financial documents</w:t>
      </w:r>
    </w:p>
    <w:p w:rsidR="00000000" w:rsidRPr="002537F0" w:rsidP="002537F0">
      <w:pPr>
        <w:pStyle w:val="ListBullet"/>
      </w:pPr>
      <w:r w:rsidRPr="002537F0">
        <w:t>case studies and, w</w:t>
      </w:r>
      <w:r w:rsidRPr="002537F0">
        <w:t>here possible, real situations.</w:t>
      </w:r>
    </w:p>
    <w:p w:rsidR="00000000" w:rsidRPr="002537F0" w:rsidP="002537F0">
      <w:pPr>
        <w:pStyle w:val="BodyText"/>
      </w:pPr>
    </w:p>
    <w:p w:rsidR="00000000" w:rsidRPr="002537F0" w:rsidP="00AE5957">
      <w:pPr>
        <w:pStyle w:val="BodyText"/>
      </w:pPr>
      <w:r w:rsidRPr="002537F0">
        <w:t>Assessors must satisfy NVR/AQTF assessor requirements.</w:t>
      </w:r>
    </w:p>
    <w:p w:rsidR="00000000" w:rsidRPr="002537F0" w:rsidP="002537F0">
      <w:pPr>
        <w:pStyle w:val="Heading1"/>
      </w:pPr>
      <w:bookmarkStart w:id="5" w:name="O_713040"/>
      <w:bookmarkEnd w:id="5"/>
      <w:r w:rsidRPr="002537F0">
        <w:t>Links</w:t>
      </w:r>
    </w:p>
    <w:p w:rsidR="00000000" w:rsidRPr="002537F0" w:rsidP="00AE5957">
      <w:pPr>
        <w:pStyle w:val="BodyText"/>
      </w:pPr>
      <w:r w:rsidRPr="002537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4B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37F0" w:rsidP="002537F0"/>
    <w:sectPr w:rsidSect="002537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F0" w:rsidRPr="00AE5957" w:rsidP="00AE5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57" w:rsidP="00253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5957" w:rsidP="00253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5957" w:rsidP="002537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7F0" w:rsidRPr="00AE5957" w:rsidP="00AE59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57" w:rsidRPr="002D2AF8" w:rsidP="00253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BSBPMG514 Manage project cost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AE5957" w:rsidP="00253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920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B435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7F0"/>
  </w:style>
  <w:style w:type="character" w:customStyle="1" w:styleId="Heading1Char">
    <w:name w:val="Heading 1 Char"/>
    <w:basedOn w:val="DefaultParagraphFont"/>
    <w:link w:val="Heading1"/>
    <w:rsid w:val="00253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7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7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7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7F0"/>
    <w:rPr>
      <w:b/>
      <w:spacing w:val="0"/>
    </w:rPr>
  </w:style>
  <w:style w:type="paragraph" w:customStyle="1" w:styleId="SuperHeading">
    <w:name w:val="SuperHeading"/>
    <w:basedOn w:val="Normal"/>
    <w:rsid w:val="002537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7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7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7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7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7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7F0"/>
    <w:rPr>
      <w:i/>
    </w:rPr>
  </w:style>
  <w:style w:type="paragraph" w:styleId="Caption">
    <w:name w:val="caption"/>
    <w:basedOn w:val="BodyText"/>
    <w:next w:val="Normal"/>
    <w:qFormat/>
    <w:rsid w:val="00253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7F0"/>
  </w:style>
  <w:style w:type="paragraph" w:styleId="TableofFigures">
    <w:name w:val="table of figures"/>
    <w:basedOn w:val="Normal"/>
    <w:next w:val="Normal"/>
    <w:semiHidden/>
    <w:rsid w:val="00253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7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37F0"/>
    <w:rPr>
      <w:rFonts w:ascii="Wingdings" w:hAnsi="Wingdings"/>
    </w:rPr>
  </w:style>
  <w:style w:type="paragraph" w:customStyle="1" w:styleId="TableHeading">
    <w:name w:val="Table Heading"/>
    <w:basedOn w:val="HeadingBase"/>
    <w:rsid w:val="00253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7F0"/>
    <w:rPr>
      <w:color w:val="0033CC"/>
      <w:u w:val="none"/>
    </w:rPr>
  </w:style>
  <w:style w:type="paragraph" w:customStyle="1" w:styleId="BodyTextRight">
    <w:name w:val="Body Text Right"/>
    <w:basedOn w:val="BodyText"/>
    <w:rsid w:val="00253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7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7F0"/>
    <w:rPr>
      <w:sz w:val="32"/>
    </w:rPr>
  </w:style>
  <w:style w:type="paragraph" w:customStyle="1" w:styleId="HeadingProcedure">
    <w:name w:val="Heading Procedure"/>
    <w:basedOn w:val="HeadingBase"/>
    <w:next w:val="Normal"/>
    <w:rsid w:val="00253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7F0"/>
    <w:pPr>
      <w:spacing w:before="60" w:after="60"/>
    </w:pPr>
  </w:style>
  <w:style w:type="paragraph" w:styleId="ListContinue">
    <w:name w:val="List Continue"/>
    <w:basedOn w:val="List"/>
    <w:rsid w:val="002537F0"/>
    <w:pPr>
      <w:ind w:firstLine="0"/>
    </w:pPr>
  </w:style>
  <w:style w:type="paragraph" w:customStyle="1" w:styleId="ListNote">
    <w:name w:val="List Note"/>
    <w:basedOn w:val="List"/>
    <w:rsid w:val="00253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7F0"/>
    <w:rPr>
      <w:rFonts w:ascii="Courier New" w:hAnsi="Courier New"/>
    </w:rPr>
  </w:style>
  <w:style w:type="paragraph" w:customStyle="1" w:styleId="NoteBullet">
    <w:name w:val="Note Bullet"/>
    <w:basedOn w:val="Note"/>
    <w:rsid w:val="00253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7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7F0"/>
    <w:rPr>
      <w:b/>
      <w:smallCaps/>
    </w:rPr>
  </w:style>
  <w:style w:type="paragraph" w:customStyle="1" w:styleId="TableListNumber">
    <w:name w:val="Table List Number"/>
    <w:basedOn w:val="ListNumber"/>
    <w:rsid w:val="00253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7F0"/>
    <w:pPr>
      <w:numPr>
        <w:numId w:val="8"/>
      </w:numPr>
    </w:pPr>
  </w:style>
  <w:style w:type="paragraph" w:customStyle="1" w:styleId="ListAlpha2">
    <w:name w:val="List Alpha 2"/>
    <w:basedOn w:val="List2"/>
    <w:rsid w:val="002537F0"/>
    <w:pPr>
      <w:numPr>
        <w:numId w:val="7"/>
      </w:numPr>
    </w:pPr>
  </w:style>
  <w:style w:type="paragraph" w:styleId="List2">
    <w:name w:val="List 2"/>
    <w:basedOn w:val="BodyText"/>
    <w:rsid w:val="00253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7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7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7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37F0"/>
    <w:pPr>
      <w:numPr>
        <w:numId w:val="3"/>
      </w:numPr>
    </w:pPr>
  </w:style>
  <w:style w:type="paragraph" w:styleId="ListContinue2">
    <w:name w:val="List Continue 2"/>
    <w:basedOn w:val="List2"/>
    <w:rsid w:val="002537F0"/>
    <w:pPr>
      <w:ind w:firstLine="0"/>
    </w:pPr>
  </w:style>
  <w:style w:type="paragraph" w:styleId="ListContinue3">
    <w:name w:val="List Continue 3"/>
    <w:basedOn w:val="List3"/>
    <w:rsid w:val="002537F0"/>
    <w:pPr>
      <w:ind w:left="1021" w:firstLine="0"/>
    </w:pPr>
  </w:style>
  <w:style w:type="paragraph" w:styleId="ListContinue4">
    <w:name w:val="List Continue 4"/>
    <w:basedOn w:val="List4"/>
    <w:rsid w:val="002537F0"/>
    <w:pPr>
      <w:ind w:firstLine="0"/>
    </w:pPr>
  </w:style>
  <w:style w:type="paragraph" w:styleId="ListContinue5">
    <w:name w:val="List Continue 5"/>
    <w:basedOn w:val="List5"/>
    <w:rsid w:val="002537F0"/>
    <w:pPr>
      <w:ind w:firstLine="0"/>
    </w:pPr>
  </w:style>
  <w:style w:type="paragraph" w:styleId="ListNumber3">
    <w:name w:val="List Number 3"/>
    <w:basedOn w:val="List3"/>
    <w:rsid w:val="002537F0"/>
    <w:pPr>
      <w:numPr>
        <w:numId w:val="4"/>
      </w:numPr>
    </w:pPr>
  </w:style>
  <w:style w:type="paragraph" w:styleId="ListNumber4">
    <w:name w:val="List Number 4"/>
    <w:basedOn w:val="List4"/>
    <w:rsid w:val="002537F0"/>
    <w:pPr>
      <w:numPr>
        <w:numId w:val="5"/>
      </w:numPr>
    </w:pPr>
  </w:style>
  <w:style w:type="paragraph" w:styleId="ListNumber5">
    <w:name w:val="List Number 5"/>
    <w:basedOn w:val="List5"/>
    <w:rsid w:val="002537F0"/>
    <w:pPr>
      <w:numPr>
        <w:numId w:val="6"/>
      </w:numPr>
    </w:pPr>
  </w:style>
  <w:style w:type="paragraph" w:styleId="BlockText">
    <w:name w:val="Block Text"/>
    <w:basedOn w:val="Normal"/>
    <w:rsid w:val="00253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7F0"/>
    <w:rPr>
      <w:sz w:val="16"/>
      <w:vertAlign w:val="superscript"/>
    </w:rPr>
  </w:style>
  <w:style w:type="character" w:customStyle="1" w:styleId="Symbols">
    <w:name w:val="Symbols"/>
    <w:basedOn w:val="DefaultParagraphFont"/>
    <w:rsid w:val="002537F0"/>
    <w:rPr>
      <w:rFonts w:ascii="Symbol" w:hAnsi="Symbol"/>
    </w:rPr>
  </w:style>
  <w:style w:type="character" w:customStyle="1" w:styleId="MenuOptions">
    <w:name w:val="Menu Options"/>
    <w:basedOn w:val="DefaultParagraphFont"/>
    <w:rsid w:val="00253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7F0"/>
    <w:rPr>
      <w:b/>
    </w:rPr>
  </w:style>
  <w:style w:type="character" w:customStyle="1" w:styleId="Underlined">
    <w:name w:val="Underlined"/>
    <w:basedOn w:val="DefaultParagraphFont"/>
    <w:rsid w:val="002537F0"/>
    <w:rPr>
      <w:u w:val="single"/>
    </w:rPr>
  </w:style>
  <w:style w:type="paragraph" w:customStyle="1" w:styleId="TableBodyTextRight">
    <w:name w:val="Table Body Text Right"/>
    <w:basedOn w:val="TableBodyText"/>
    <w:rsid w:val="00253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7F0"/>
    <w:rPr>
      <w:sz w:val="18"/>
    </w:rPr>
  </w:style>
  <w:style w:type="paragraph" w:customStyle="1" w:styleId="BodySmallRight">
    <w:name w:val="Body Small Right"/>
    <w:basedOn w:val="BodyTextRight"/>
    <w:rsid w:val="002537F0"/>
    <w:rPr>
      <w:sz w:val="18"/>
      <w:szCs w:val="18"/>
    </w:rPr>
  </w:style>
  <w:style w:type="paragraph" w:customStyle="1" w:styleId="MarginEdition">
    <w:name w:val="Margin Edition"/>
    <w:basedOn w:val="MarginNote"/>
    <w:rsid w:val="00253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7F0"/>
    <w:rPr>
      <w:sz w:val="2"/>
      <w:szCs w:val="2"/>
    </w:rPr>
  </w:style>
  <w:style w:type="character" w:customStyle="1" w:styleId="Small">
    <w:name w:val="Small"/>
    <w:basedOn w:val="DefaultParagraphFont"/>
    <w:rsid w:val="002537F0"/>
    <w:rPr>
      <w:sz w:val="16"/>
    </w:rPr>
  </w:style>
  <w:style w:type="paragraph" w:customStyle="1" w:styleId="WideTable">
    <w:name w:val="Wide Table"/>
    <w:basedOn w:val="Normal"/>
    <w:rsid w:val="00253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7F0"/>
  </w:style>
  <w:style w:type="paragraph" w:styleId="Quote">
    <w:name w:val="Quote"/>
    <w:basedOn w:val="Heading1"/>
    <w:link w:val="QuoteChar"/>
    <w:qFormat/>
    <w:rsid w:val="00253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7F0"/>
    <w:pPr>
      <w:pageBreakBefore/>
    </w:pPr>
  </w:style>
  <w:style w:type="paragraph" w:customStyle="1" w:styleId="Border">
    <w:name w:val="Border"/>
    <w:basedOn w:val="Normal"/>
    <w:qFormat/>
    <w:rsid w:val="00253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7F0"/>
    <w:rPr>
      <w:u w:val="single"/>
    </w:rPr>
  </w:style>
  <w:style w:type="character" w:customStyle="1" w:styleId="BoldandItalics">
    <w:name w:val="Bold and Italics"/>
    <w:qFormat/>
    <w:rsid w:val="002537F0"/>
    <w:rPr>
      <w:b/>
      <w:i/>
      <w:u w:val="none"/>
    </w:rPr>
  </w:style>
  <w:style w:type="paragraph" w:styleId="BalloonText">
    <w:name w:val="Balloon Text"/>
    <w:basedOn w:val="Normal"/>
    <w:link w:val="BalloonTextChar"/>
    <w:rsid w:val="00253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7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7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7F0"/>
    <w:pPr>
      <w:spacing w:before="0" w:after="0"/>
    </w:pPr>
  </w:style>
  <w:style w:type="paragraph" w:customStyle="1" w:styleId="BodyTextBold">
    <w:name w:val="Body Text Bold"/>
    <w:basedOn w:val="BodyText"/>
    <w:qFormat/>
    <w:rsid w:val="002537F0"/>
    <w:rPr>
      <w:b/>
    </w:rPr>
  </w:style>
  <w:style w:type="character" w:styleId="Hyperlink">
    <w:name w:val="Hyperlink"/>
    <w:basedOn w:val="DefaultParagraphFont"/>
    <w:uiPriority w:val="99"/>
    <w:unhideWhenUsed/>
    <w:rsid w:val="00AE59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1703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BSBPMG514 Manage project cost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2022-12-01T02:11:00Z</dcterms:created>
  <dcterms:modified xsi:type="dcterms:W3CDTF">2022-12-01T02:11:00Z</dcterms:modified>
</cp:coreProperties>
</file>