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8FF" w:rsidP="005808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BSBPMG429 Apply project stakeholder engagement techniques</w:t>
      </w:r>
      <w:r>
        <w:fldChar w:fldCharType="end"/>
      </w:r>
    </w:p>
    <w:p w:rsidR="005808FF" w:rsidP="005808FF">
      <w:pPr>
        <w:pStyle w:val="Version"/>
        <w:sectPr w:rsidSect="00FD4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C24" w:rsidP="00FD4C24">
      <w:pPr>
        <w:pStyle w:val="SuperHeading"/>
      </w:pPr>
      <w:r w:rsidRPr="00FD4C24">
        <w:t>Assessment Requirements for BSBPMG429 Apply project stakeholder engagement techniques</w:t>
      </w:r>
    </w:p>
    <w:p w:rsidR="00000000" w:rsidRPr="00FD4C24" w:rsidP="00FD4C24">
      <w:pPr>
        <w:pStyle w:val="Heading1"/>
      </w:pPr>
      <w:bookmarkStart w:id="1" w:name="O_1125819"/>
      <w:bookmarkEnd w:id="1"/>
      <w:r w:rsidRPr="00FD4C2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D4C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24" w:rsidP="00FD4C24">
            <w:pPr>
              <w:pStyle w:val="BodyText"/>
            </w:pPr>
            <w:r w:rsidRPr="00FD4C24">
              <w:rPr>
                <w:rStyle w:val="SpecialBold"/>
              </w:rPr>
              <w:t>Release</w:t>
            </w:r>
            <w:r w:rsidRPr="00FD4C2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24">
            <w:pPr>
              <w:pStyle w:val="BodyText"/>
              <w:rPr>
                <w:lang w:val="en-NZ"/>
              </w:rPr>
            </w:pPr>
            <w:r w:rsidRPr="00FD4C24">
              <w:rPr>
                <w:rStyle w:val="SpecialBold"/>
              </w:rPr>
              <w:t>Comments</w:t>
            </w:r>
            <w:r w:rsidRPr="00FD4C24">
              <w:t> </w:t>
            </w:r>
          </w:p>
        </w:tc>
      </w:tr>
      <w:tr w:rsidTr="00FD4C2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C24">
            <w:pPr>
              <w:pStyle w:val="BodyText"/>
              <w:rPr>
                <w:lang w:val="en-NZ"/>
              </w:rPr>
            </w:pPr>
            <w:r w:rsidRPr="00FD4C2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C24" w:rsidP="00FD4C24">
            <w:pPr>
              <w:pStyle w:val="BodyText"/>
            </w:pPr>
            <w:r w:rsidRPr="00FD4C24">
              <w:t>This version first released with BSB Business Services Training Package Version 7.0.</w:t>
            </w:r>
          </w:p>
        </w:tc>
      </w:tr>
    </w:tbl>
    <w:p w:rsidR="00000000" w:rsidRPr="00FD4C24" w:rsidP="00FD4C24">
      <w:pPr>
        <w:pStyle w:val="BodyText"/>
      </w:pPr>
    </w:p>
    <w:p w:rsidR="00000000" w:rsidRPr="00FD4C24" w:rsidP="00FD4C24">
      <w:pPr>
        <w:pStyle w:val="AllowPageBreak"/>
      </w:pPr>
    </w:p>
    <w:p w:rsidR="00000000" w:rsidRPr="00FD4C24" w:rsidP="00FD4C24">
      <w:pPr>
        <w:pStyle w:val="Heading1"/>
      </w:pPr>
      <w:bookmarkStart w:id="2" w:name="O_1125822"/>
      <w:bookmarkEnd w:id="2"/>
      <w:r w:rsidRPr="00FD4C24">
        <w:t>Performance Evidence</w:t>
      </w:r>
    </w:p>
    <w:p w:rsidR="00000000" w:rsidRPr="00FD4C24" w:rsidP="005808FF">
      <w:pPr>
        <w:pStyle w:val="BodyText"/>
      </w:pPr>
      <w:r w:rsidRPr="00FD4C24">
        <w:t>The candidate must demonstrate the ability to complete the tasks outlined in the elements, performance criteria and foundation skills of this unit, including evidence of the ability to:</w:t>
      </w:r>
    </w:p>
    <w:p w:rsidR="00000000" w:rsidRPr="00FD4C24" w:rsidP="00FD4C24">
      <w:pPr>
        <w:pStyle w:val="ListBullet"/>
      </w:pPr>
      <w:r w:rsidRPr="00FD4C24">
        <w:t>assist in conducting stakeholder engage</w:t>
      </w:r>
      <w:r w:rsidRPr="00FD4C24">
        <w:t xml:space="preserve">ments and communication during at least two projects. </w:t>
      </w:r>
    </w:p>
    <w:p w:rsidR="00000000" w:rsidRPr="00FD4C24" w:rsidP="005808FF">
      <w:pPr>
        <w:pStyle w:val="BodyText"/>
      </w:pPr>
      <w:r w:rsidRPr="00FD4C24">
        <w:t>In the course of above, the candidate must:</w:t>
      </w:r>
    </w:p>
    <w:p w:rsidR="00000000" w:rsidRPr="00FD4C24" w:rsidP="00FD4C24">
      <w:pPr>
        <w:pStyle w:val="ListBullet"/>
      </w:pPr>
      <w:r w:rsidRPr="00FD4C24">
        <w:t>work with others to establish various stakeholders needs and interests</w:t>
      </w:r>
    </w:p>
    <w:p w:rsidR="00000000" w:rsidRPr="00FD4C24" w:rsidP="00FD4C24">
      <w:pPr>
        <w:pStyle w:val="ListBullet"/>
      </w:pPr>
      <w:r w:rsidRPr="00FD4C24">
        <w:t>engage with project stakeholders using effective interpersonal skills and appropriate methods of communication</w:t>
      </w:r>
    </w:p>
    <w:p w:rsidR="00000000" w:rsidRPr="00FD4C24" w:rsidP="00FD4C24">
      <w:pPr>
        <w:pStyle w:val="ListBullet"/>
      </w:pPr>
      <w:r w:rsidRPr="00FD4C24">
        <w:t>select and use communications methods relevant to the project needs and stakeholder expectations.</w:t>
      </w:r>
    </w:p>
    <w:p w:rsidR="00000000" w:rsidRPr="00FD4C24" w:rsidP="00FD4C24">
      <w:pPr>
        <w:pStyle w:val="AllowPageBreak"/>
      </w:pPr>
    </w:p>
    <w:p w:rsidR="00000000" w:rsidRPr="00FD4C24" w:rsidP="00FD4C24">
      <w:pPr>
        <w:pStyle w:val="Heading1"/>
      </w:pPr>
      <w:bookmarkStart w:id="3" w:name="O_1125821"/>
      <w:bookmarkEnd w:id="3"/>
      <w:r w:rsidRPr="00FD4C24">
        <w:t>Knowledge Evidence</w:t>
      </w:r>
    </w:p>
    <w:p w:rsidR="00000000" w:rsidRPr="00FD4C24" w:rsidP="005808FF">
      <w:pPr>
        <w:pStyle w:val="BodyText"/>
      </w:pPr>
      <w:r w:rsidRPr="00FD4C24">
        <w:t>The candi</w:t>
      </w:r>
      <w:r w:rsidRPr="00FD4C24">
        <w:t>date must be able to demonstrate knowledge to complete the tasks outlined in the elements, performance criteria and foundation skills of this unit, including knowledge of:</w:t>
      </w:r>
    </w:p>
    <w:p w:rsidR="00000000" w:rsidRPr="00FD4C24" w:rsidP="00FD4C24">
      <w:pPr>
        <w:pStyle w:val="ListBullet"/>
      </w:pPr>
      <w:r w:rsidRPr="00FD4C24">
        <w:t>different types of stakeholders</w:t>
      </w:r>
    </w:p>
    <w:p w:rsidR="00000000" w:rsidRPr="00FD4C24" w:rsidP="00FD4C24">
      <w:pPr>
        <w:pStyle w:val="ListBullet"/>
      </w:pPr>
      <w:r w:rsidRPr="00FD4C24">
        <w:t>different levels of stakeholder engagement on proje</w:t>
      </w:r>
      <w:r w:rsidRPr="00FD4C24">
        <w:t>cts</w:t>
      </w:r>
    </w:p>
    <w:p w:rsidR="00000000" w:rsidRPr="00FD4C24" w:rsidP="00FD4C24">
      <w:pPr>
        <w:pStyle w:val="ListBullet"/>
      </w:pPr>
      <w:r w:rsidRPr="00FD4C24">
        <w:t>techniques and strategies for stakeholder engagement</w:t>
      </w:r>
    </w:p>
    <w:p w:rsidR="00000000" w:rsidRPr="00FD4C24" w:rsidP="00FD4C24">
      <w:pPr>
        <w:pStyle w:val="ListBullet"/>
      </w:pPr>
      <w:r w:rsidRPr="00FD4C24">
        <w:t xml:space="preserve">interests and expectations of stakeholders </w:t>
      </w:r>
    </w:p>
    <w:p w:rsidR="00000000" w:rsidRPr="00FD4C24" w:rsidP="00FD4C24">
      <w:pPr>
        <w:pStyle w:val="ListBullet"/>
      </w:pPr>
      <w:r w:rsidRPr="00FD4C24">
        <w:t>common problems leading to variances in stakeholder engagement.</w:t>
      </w:r>
    </w:p>
    <w:p w:rsidR="00000000" w:rsidRPr="00FD4C24" w:rsidP="00FD4C24">
      <w:pPr>
        <w:pStyle w:val="AllowPageBreak"/>
      </w:pPr>
    </w:p>
    <w:p w:rsidR="00000000" w:rsidRPr="00FD4C24" w:rsidP="00FD4C24">
      <w:pPr>
        <w:pStyle w:val="Heading1"/>
      </w:pPr>
      <w:bookmarkStart w:id="4" w:name="O_1125820"/>
      <w:bookmarkEnd w:id="4"/>
      <w:r w:rsidRPr="00FD4C24">
        <w:t>Assessment Conditions</w:t>
      </w:r>
    </w:p>
    <w:p w:rsidR="00000000" w:rsidRPr="00FD4C24" w:rsidP="005808FF">
      <w:pPr>
        <w:pStyle w:val="BodyText"/>
      </w:pPr>
      <w:r w:rsidRPr="00FD4C24">
        <w:t>Skills in this unit must be demonstrated in a work</w:t>
      </w:r>
      <w:r w:rsidRPr="00FD4C24">
        <w:t xml:space="preserve">place or simulated environment where the conditions are typical of those in a working environment in this industry. </w:t>
      </w:r>
    </w:p>
    <w:p w:rsidR="00000000" w:rsidRPr="00FD4C24" w:rsidP="005808FF">
      <w:pPr>
        <w:pStyle w:val="BodyText"/>
      </w:pPr>
      <w:r w:rsidRPr="00FD4C24">
        <w:t>This includes access to:</w:t>
      </w:r>
    </w:p>
    <w:p w:rsidR="00000000" w:rsidRPr="00FD4C24" w:rsidP="00FD4C24">
      <w:pPr>
        <w:pStyle w:val="ListBullet"/>
      </w:pPr>
      <w:r w:rsidRPr="00FD4C24">
        <w:t>project documentation detailing stakeholder engagement</w:t>
      </w:r>
    </w:p>
    <w:p w:rsidR="00000000" w:rsidRPr="00FD4C24" w:rsidP="00FD4C24">
      <w:pPr>
        <w:pStyle w:val="ListBullet"/>
      </w:pPr>
      <w:r w:rsidRPr="00FD4C24">
        <w:t>examples of stakeholder engagement activities.</w:t>
      </w:r>
    </w:p>
    <w:p w:rsidR="00000000" w:rsidRPr="00FD4C24" w:rsidP="00FD4C24">
      <w:pPr>
        <w:pStyle w:val="BodyText"/>
      </w:pPr>
    </w:p>
    <w:p w:rsidR="00000000" w:rsidRPr="00FD4C24" w:rsidP="005808FF">
      <w:pPr>
        <w:pStyle w:val="BodyText"/>
      </w:pPr>
      <w:r w:rsidRPr="00FD4C24">
        <w:t xml:space="preserve">Assessors </w:t>
      </w:r>
      <w:r w:rsidRPr="00FD4C24">
        <w:t>of this unit must satisfy the requirements for assessors in applicable vocational education and training legislation, frameworks and/or standards.</w:t>
      </w:r>
    </w:p>
    <w:p w:rsidR="00000000" w:rsidRPr="00FD4C24" w:rsidP="00FD4C24">
      <w:pPr>
        <w:pStyle w:val="Heading1"/>
      </w:pPr>
      <w:bookmarkStart w:id="5" w:name="O_1125818"/>
      <w:bookmarkEnd w:id="5"/>
      <w:r w:rsidRPr="00FD4C24">
        <w:t>Links</w:t>
      </w:r>
    </w:p>
    <w:p w:rsidR="00000000" w:rsidRPr="00FD4C24" w:rsidP="005808FF">
      <w:pPr>
        <w:pStyle w:val="BodyText"/>
      </w:pPr>
      <w:r w:rsidRPr="00FD4C24">
        <w:t>Companion Volume Impl</w:t>
      </w:r>
      <w:r w:rsidRPr="00FD4C24">
        <w:t xml:space="preserve">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E07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4C24" w:rsidP="00FD4C24"/>
    <w:sectPr w:rsidSect="00FD4C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24" w:rsidRPr="005808FF" w:rsidP="005808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FF" w:rsidP="00FD4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08FF" w:rsidP="00FD4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808FF" w:rsidP="00FD4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C24" w:rsidRPr="005808FF" w:rsidP="005808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FF" w:rsidRPr="002D2AF8" w:rsidP="00FD4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BSBPMG429 Apply project stakeholder engagement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808FF" w:rsidP="00FD4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748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EE7F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C24"/>
  </w:style>
  <w:style w:type="character" w:customStyle="1" w:styleId="Heading1Char">
    <w:name w:val="Heading 1 Char"/>
    <w:basedOn w:val="DefaultParagraphFont"/>
    <w:link w:val="Heading1"/>
    <w:rsid w:val="00FD4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C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C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C24"/>
    <w:rPr>
      <w:b/>
      <w:spacing w:val="0"/>
    </w:rPr>
  </w:style>
  <w:style w:type="paragraph" w:customStyle="1" w:styleId="SuperHeading">
    <w:name w:val="SuperHeading"/>
    <w:basedOn w:val="Normal"/>
    <w:rsid w:val="00FD4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C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C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C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C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C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C24"/>
    <w:rPr>
      <w:i/>
    </w:rPr>
  </w:style>
  <w:style w:type="paragraph" w:styleId="Caption">
    <w:name w:val="caption"/>
    <w:basedOn w:val="BodyText"/>
    <w:next w:val="Normal"/>
    <w:qFormat/>
    <w:rsid w:val="00FD4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C24"/>
  </w:style>
  <w:style w:type="paragraph" w:styleId="TableofFigures">
    <w:name w:val="table of figures"/>
    <w:basedOn w:val="Normal"/>
    <w:next w:val="Normal"/>
    <w:semiHidden/>
    <w:rsid w:val="00FD4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C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4C24"/>
    <w:rPr>
      <w:rFonts w:ascii="Wingdings" w:hAnsi="Wingdings"/>
    </w:rPr>
  </w:style>
  <w:style w:type="paragraph" w:customStyle="1" w:styleId="TableHeading">
    <w:name w:val="Table Heading"/>
    <w:basedOn w:val="HeadingBase"/>
    <w:rsid w:val="00FD4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C24"/>
    <w:rPr>
      <w:color w:val="0033CC"/>
      <w:u w:val="none"/>
    </w:rPr>
  </w:style>
  <w:style w:type="paragraph" w:customStyle="1" w:styleId="BodyTextRight">
    <w:name w:val="Body Text Right"/>
    <w:basedOn w:val="BodyText"/>
    <w:rsid w:val="00FD4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C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C24"/>
    <w:rPr>
      <w:sz w:val="32"/>
    </w:rPr>
  </w:style>
  <w:style w:type="paragraph" w:customStyle="1" w:styleId="HeadingProcedure">
    <w:name w:val="Heading Procedure"/>
    <w:basedOn w:val="HeadingBase"/>
    <w:next w:val="Normal"/>
    <w:rsid w:val="00FD4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C24"/>
    <w:pPr>
      <w:spacing w:before="60" w:after="60"/>
    </w:pPr>
  </w:style>
  <w:style w:type="paragraph" w:styleId="ListContinue">
    <w:name w:val="List Continue"/>
    <w:basedOn w:val="List"/>
    <w:rsid w:val="00FD4C24"/>
    <w:pPr>
      <w:ind w:firstLine="0"/>
    </w:pPr>
  </w:style>
  <w:style w:type="paragraph" w:customStyle="1" w:styleId="ListNote">
    <w:name w:val="List Note"/>
    <w:basedOn w:val="List"/>
    <w:rsid w:val="00FD4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C24"/>
    <w:rPr>
      <w:rFonts w:ascii="Courier New" w:hAnsi="Courier New"/>
    </w:rPr>
  </w:style>
  <w:style w:type="paragraph" w:customStyle="1" w:styleId="NoteBullet">
    <w:name w:val="Note Bullet"/>
    <w:basedOn w:val="Note"/>
    <w:rsid w:val="00FD4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C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4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C24"/>
    <w:rPr>
      <w:b/>
      <w:smallCaps/>
    </w:rPr>
  </w:style>
  <w:style w:type="paragraph" w:customStyle="1" w:styleId="TableListNumber">
    <w:name w:val="Table List Number"/>
    <w:basedOn w:val="ListNumber"/>
    <w:rsid w:val="00FD4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C24"/>
    <w:pPr>
      <w:numPr>
        <w:numId w:val="8"/>
      </w:numPr>
    </w:pPr>
  </w:style>
  <w:style w:type="paragraph" w:customStyle="1" w:styleId="ListAlpha2">
    <w:name w:val="List Alpha 2"/>
    <w:basedOn w:val="List2"/>
    <w:rsid w:val="00FD4C24"/>
    <w:pPr>
      <w:numPr>
        <w:numId w:val="7"/>
      </w:numPr>
    </w:pPr>
  </w:style>
  <w:style w:type="paragraph" w:styleId="List2">
    <w:name w:val="List 2"/>
    <w:basedOn w:val="BodyText"/>
    <w:rsid w:val="00FD4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C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C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C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4C24"/>
    <w:pPr>
      <w:numPr>
        <w:numId w:val="3"/>
      </w:numPr>
    </w:pPr>
  </w:style>
  <w:style w:type="paragraph" w:styleId="ListContinue2">
    <w:name w:val="List Continue 2"/>
    <w:basedOn w:val="List2"/>
    <w:rsid w:val="00FD4C24"/>
    <w:pPr>
      <w:ind w:firstLine="0"/>
    </w:pPr>
  </w:style>
  <w:style w:type="paragraph" w:styleId="ListContinue3">
    <w:name w:val="List Continue 3"/>
    <w:basedOn w:val="List3"/>
    <w:rsid w:val="00FD4C24"/>
    <w:pPr>
      <w:ind w:left="1021" w:firstLine="0"/>
    </w:pPr>
  </w:style>
  <w:style w:type="paragraph" w:styleId="ListContinue4">
    <w:name w:val="List Continue 4"/>
    <w:basedOn w:val="List4"/>
    <w:rsid w:val="00FD4C24"/>
    <w:pPr>
      <w:ind w:firstLine="0"/>
    </w:pPr>
  </w:style>
  <w:style w:type="paragraph" w:styleId="ListContinue5">
    <w:name w:val="List Continue 5"/>
    <w:basedOn w:val="List5"/>
    <w:rsid w:val="00FD4C24"/>
    <w:pPr>
      <w:ind w:firstLine="0"/>
    </w:pPr>
  </w:style>
  <w:style w:type="paragraph" w:styleId="ListNumber3">
    <w:name w:val="List Number 3"/>
    <w:basedOn w:val="List3"/>
    <w:rsid w:val="00FD4C24"/>
    <w:pPr>
      <w:numPr>
        <w:numId w:val="4"/>
      </w:numPr>
    </w:pPr>
  </w:style>
  <w:style w:type="paragraph" w:styleId="ListNumber4">
    <w:name w:val="List Number 4"/>
    <w:basedOn w:val="List4"/>
    <w:rsid w:val="00FD4C24"/>
    <w:pPr>
      <w:numPr>
        <w:numId w:val="5"/>
      </w:numPr>
    </w:pPr>
  </w:style>
  <w:style w:type="paragraph" w:styleId="ListNumber5">
    <w:name w:val="List Number 5"/>
    <w:basedOn w:val="List5"/>
    <w:rsid w:val="00FD4C24"/>
    <w:pPr>
      <w:numPr>
        <w:numId w:val="6"/>
      </w:numPr>
    </w:pPr>
  </w:style>
  <w:style w:type="paragraph" w:styleId="BlockText">
    <w:name w:val="Block Text"/>
    <w:basedOn w:val="Normal"/>
    <w:rsid w:val="00FD4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C24"/>
    <w:rPr>
      <w:sz w:val="16"/>
      <w:vertAlign w:val="superscript"/>
    </w:rPr>
  </w:style>
  <w:style w:type="character" w:customStyle="1" w:styleId="Symbols">
    <w:name w:val="Symbols"/>
    <w:basedOn w:val="DefaultParagraphFont"/>
    <w:rsid w:val="00FD4C24"/>
    <w:rPr>
      <w:rFonts w:ascii="Symbol" w:hAnsi="Symbol"/>
    </w:rPr>
  </w:style>
  <w:style w:type="character" w:customStyle="1" w:styleId="MenuOptions">
    <w:name w:val="Menu Options"/>
    <w:basedOn w:val="DefaultParagraphFont"/>
    <w:rsid w:val="00FD4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C24"/>
    <w:rPr>
      <w:b/>
    </w:rPr>
  </w:style>
  <w:style w:type="character" w:customStyle="1" w:styleId="Underlined">
    <w:name w:val="Underlined"/>
    <w:basedOn w:val="DefaultParagraphFont"/>
    <w:rsid w:val="00FD4C24"/>
    <w:rPr>
      <w:u w:val="single"/>
    </w:rPr>
  </w:style>
  <w:style w:type="paragraph" w:customStyle="1" w:styleId="TableBodyTextRight">
    <w:name w:val="Table Body Text Right"/>
    <w:basedOn w:val="TableBodyText"/>
    <w:rsid w:val="00FD4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C24"/>
    <w:rPr>
      <w:sz w:val="18"/>
    </w:rPr>
  </w:style>
  <w:style w:type="paragraph" w:customStyle="1" w:styleId="BodySmallRight">
    <w:name w:val="Body Small Right"/>
    <w:basedOn w:val="BodyTextRight"/>
    <w:rsid w:val="00FD4C24"/>
    <w:rPr>
      <w:sz w:val="18"/>
      <w:szCs w:val="18"/>
    </w:rPr>
  </w:style>
  <w:style w:type="paragraph" w:customStyle="1" w:styleId="MarginEdition">
    <w:name w:val="Margin Edition"/>
    <w:basedOn w:val="MarginNote"/>
    <w:rsid w:val="00FD4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C24"/>
    <w:rPr>
      <w:sz w:val="2"/>
      <w:szCs w:val="2"/>
    </w:rPr>
  </w:style>
  <w:style w:type="character" w:customStyle="1" w:styleId="Small">
    <w:name w:val="Small"/>
    <w:basedOn w:val="DefaultParagraphFont"/>
    <w:rsid w:val="00FD4C24"/>
    <w:rPr>
      <w:sz w:val="16"/>
    </w:rPr>
  </w:style>
  <w:style w:type="paragraph" w:customStyle="1" w:styleId="WideTable">
    <w:name w:val="Wide Table"/>
    <w:basedOn w:val="Normal"/>
    <w:rsid w:val="00FD4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C24"/>
  </w:style>
  <w:style w:type="paragraph" w:styleId="Quote">
    <w:name w:val="Quote"/>
    <w:basedOn w:val="Heading1"/>
    <w:link w:val="QuoteChar"/>
    <w:qFormat/>
    <w:rsid w:val="00FD4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C24"/>
    <w:pPr>
      <w:pageBreakBefore/>
    </w:pPr>
  </w:style>
  <w:style w:type="paragraph" w:customStyle="1" w:styleId="Border">
    <w:name w:val="Border"/>
    <w:basedOn w:val="Normal"/>
    <w:qFormat/>
    <w:rsid w:val="00FD4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C24"/>
    <w:rPr>
      <w:u w:val="single"/>
    </w:rPr>
  </w:style>
  <w:style w:type="character" w:customStyle="1" w:styleId="BoldandItalics">
    <w:name w:val="Bold and Italics"/>
    <w:qFormat/>
    <w:rsid w:val="00FD4C24"/>
    <w:rPr>
      <w:b/>
      <w:i/>
      <w:u w:val="none"/>
    </w:rPr>
  </w:style>
  <w:style w:type="paragraph" w:styleId="BalloonText">
    <w:name w:val="Balloon Text"/>
    <w:basedOn w:val="Normal"/>
    <w:link w:val="BalloonTextChar"/>
    <w:rsid w:val="00FD4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C24"/>
    <w:pPr>
      <w:spacing w:before="0" w:after="0"/>
    </w:pPr>
  </w:style>
  <w:style w:type="paragraph" w:customStyle="1" w:styleId="BodyTextBold">
    <w:name w:val="Body Text Bold"/>
    <w:basedOn w:val="BodyText"/>
    <w:qFormat/>
    <w:rsid w:val="00FD4C24"/>
    <w:rPr>
      <w:b/>
    </w:rPr>
  </w:style>
  <w:style w:type="character" w:styleId="Hyperlink">
    <w:name w:val="Hyperlink"/>
    <w:basedOn w:val="DefaultParagraphFont"/>
    <w:uiPriority w:val="99"/>
    <w:unhideWhenUsed/>
    <w:rsid w:val="005808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279</Words>
  <Characters>1913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BSBPMG429 Apply project stakeholder engagement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