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5D7" w:rsidP="00B01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BSBPEF403 Lead personal development</w:t>
      </w:r>
      <w:r>
        <w:fldChar w:fldCharType="end"/>
      </w:r>
    </w:p>
    <w:p w:rsidR="00B015D7" w:rsidP="00B015D7">
      <w:pPr>
        <w:pStyle w:val="Version"/>
        <w:sectPr w:rsidSect="00D57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DD3" w:rsidP="00D57DD3">
      <w:pPr>
        <w:pStyle w:val="SuperHeading"/>
      </w:pPr>
      <w:r w:rsidRPr="00D57DD3">
        <w:t>BSBPEF403 Lead personal development</w:t>
      </w:r>
    </w:p>
    <w:p w:rsidR="00000000" w:rsidRPr="00D57DD3" w:rsidP="00D57DD3">
      <w:pPr>
        <w:pStyle w:val="Heading1"/>
      </w:pPr>
      <w:bookmarkStart w:id="1" w:name="O_1125444"/>
      <w:bookmarkEnd w:id="1"/>
      <w:r w:rsidRPr="00D57DD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57D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rPr>
                <w:rStyle w:val="SpecialBold"/>
              </w:rPr>
              <w:t>Release</w:t>
            </w:r>
            <w:r w:rsidRPr="00D57DD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rPr>
                <w:rStyle w:val="SpecialBold"/>
              </w:rPr>
              <w:t>Comments</w:t>
            </w:r>
            <w:r w:rsidRPr="00D57DD3">
              <w:t> </w:t>
            </w:r>
          </w:p>
        </w:tc>
      </w:tr>
      <w:tr w:rsidTr="00D57D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t>This version first released with BSB Business Services Training Package Version 7.0.</w:t>
            </w:r>
          </w:p>
        </w:tc>
      </w:tr>
    </w:tbl>
    <w:p w:rsidR="00000000" w:rsidRPr="00D57DD3" w:rsidP="00D57DD3">
      <w:pPr>
        <w:pStyle w:val="BodyText"/>
      </w:pPr>
    </w:p>
    <w:p w:rsidR="00000000" w:rsidRPr="00D57DD3" w:rsidP="00D57DD3">
      <w:pPr>
        <w:pStyle w:val="AllowPageBreak"/>
      </w:pPr>
    </w:p>
    <w:p w:rsidR="00000000" w:rsidRPr="00D57DD3" w:rsidP="00D57DD3">
      <w:pPr>
        <w:pStyle w:val="Heading1"/>
      </w:pPr>
      <w:bookmarkStart w:id="2" w:name="O_1125449"/>
      <w:bookmarkEnd w:id="2"/>
      <w:r w:rsidRPr="00D57DD3">
        <w:t>Application</w:t>
      </w:r>
    </w:p>
    <w:p w:rsidR="00000000" w:rsidRPr="00D57DD3" w:rsidP="00B015D7">
      <w:pPr>
        <w:pStyle w:val="BodyText"/>
      </w:pPr>
      <w:r w:rsidRPr="00D57DD3">
        <w:t>This unit describes the skills and knowledge required to take responsibility for consci</w:t>
      </w:r>
      <w:r w:rsidRPr="00D57DD3">
        <w:t xml:space="preserve">ous decision -making processes to contribute to own personal development in the workplace. </w:t>
      </w:r>
    </w:p>
    <w:p w:rsidR="00000000" w:rsidRPr="00D57DD3" w:rsidP="00B015D7">
      <w:pPr>
        <w:pStyle w:val="BodyText"/>
      </w:pPr>
      <w:r w:rsidRPr="00D57DD3">
        <w:t xml:space="preserve">The unit applies to individuals who require enhanced personal and social awareness skills within the workplace and personal situations. </w:t>
      </w:r>
    </w:p>
    <w:p w:rsidR="00000000" w:rsidRPr="00D57DD3" w:rsidP="00B015D7">
      <w:pPr>
        <w:pStyle w:val="BodyText"/>
      </w:pPr>
      <w:r w:rsidRPr="00D57DD3">
        <w:t>No licensing, legislative o</w:t>
      </w:r>
      <w:r w:rsidRPr="00D57DD3">
        <w:t>r certification requirements apply to this unit at the time of publication.</w:t>
      </w:r>
    </w:p>
    <w:p w:rsidR="00000000" w:rsidRPr="00D57DD3" w:rsidP="00D57DD3">
      <w:pPr>
        <w:pStyle w:val="Heading1"/>
      </w:pPr>
      <w:bookmarkStart w:id="3" w:name="O_1125448"/>
      <w:bookmarkEnd w:id="3"/>
      <w:r w:rsidRPr="00D57DD3">
        <w:t>Unit Sector</w:t>
      </w:r>
    </w:p>
    <w:p w:rsidR="00000000" w:rsidRPr="00D57DD3" w:rsidP="00B015D7">
      <w:pPr>
        <w:pStyle w:val="BodyText"/>
      </w:pPr>
      <w:r w:rsidRPr="00D57DD3">
        <w:t>Critical Thinking &amp; Problem Solving – Personal Effectiveness</w:t>
      </w:r>
    </w:p>
    <w:p w:rsidR="00000000" w:rsidRPr="00D57DD3" w:rsidP="00D57DD3">
      <w:pPr>
        <w:pStyle w:val="Heading1"/>
      </w:pPr>
      <w:bookmarkStart w:id="4" w:name="O_1125447"/>
      <w:bookmarkEnd w:id="4"/>
      <w:r w:rsidRPr="00D57DD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rPr>
                <w:rStyle w:val="SpecialBold"/>
              </w:rPr>
              <w:t>PERFORMANCE CRITERIA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List"/>
              <w:rPr>
                <w:lang w:val="en-NZ"/>
              </w:rPr>
            </w:pPr>
            <w:r w:rsidRPr="00D57DD3">
              <w:t>1. Evaluate personal development needs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List"/>
            </w:pPr>
            <w:r w:rsidRPr="00D57DD3">
              <w:t>1.1 Identify impact of personal motivations, attitudes and values on workplace</w:t>
            </w:r>
            <w:r w:rsidRPr="00D57DD3">
              <w:t xml:space="preserve"> relationships</w:t>
            </w:r>
          </w:p>
          <w:p w:rsidR="00000000" w:rsidRPr="00D57DD3" w:rsidP="00D57DD3">
            <w:pPr>
              <w:pStyle w:val="List"/>
            </w:pPr>
            <w:r w:rsidRPr="00D57DD3">
              <w:t>1.2 Analyse and record instances of personal interpersonal biases impacting workplace relationships</w:t>
            </w:r>
          </w:p>
          <w:p w:rsidR="00000000" w:rsidRPr="00D57DD3" w:rsidP="00D57DD3">
            <w:pPr>
              <w:pStyle w:val="List"/>
            </w:pPr>
            <w:r w:rsidRPr="00D57DD3">
              <w:t>1.3 Create a self-regulation management plan according to organisational policy</w:t>
            </w:r>
          </w:p>
          <w:p w:rsidR="00000000" w:rsidP="00D57DD3">
            <w:pPr>
              <w:pStyle w:val="List"/>
              <w:rPr>
                <w:lang w:val="en-NZ"/>
              </w:rPr>
            </w:pPr>
            <w:r w:rsidRPr="00D57DD3">
              <w:t xml:space="preserve">1.4 Seek feedback on plan from relevant personnel and adjust </w:t>
            </w:r>
            <w:r w:rsidRPr="00D57DD3">
              <w:t>as appropriate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List"/>
              <w:rPr>
                <w:lang w:val="en-NZ"/>
              </w:rPr>
            </w:pPr>
            <w:r w:rsidRPr="00D57DD3">
              <w:t xml:space="preserve">2. Implement personal development techniques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List"/>
            </w:pPr>
            <w:r w:rsidRPr="00D57DD3">
              <w:t>2.1 Monitor impact on personal performance and on others according to self-regulation management plan</w:t>
            </w:r>
          </w:p>
          <w:p w:rsidR="00000000" w:rsidRPr="00D57DD3" w:rsidP="00D57DD3">
            <w:pPr>
              <w:pStyle w:val="List"/>
            </w:pPr>
            <w:r w:rsidRPr="00D57DD3">
              <w:t xml:space="preserve">2.2 Identify tasks and opportunities to contribute to the development of emotional intelligence in others </w:t>
            </w:r>
          </w:p>
          <w:p w:rsidR="00000000" w:rsidP="00D57DD3">
            <w:pPr>
              <w:pStyle w:val="List"/>
              <w:rPr>
                <w:lang w:val="en-NZ"/>
              </w:rPr>
            </w:pPr>
            <w:r w:rsidRPr="00D57DD3">
              <w:t xml:space="preserve">2.3 Develop strategies for reviewing strengths and limitations of </w:t>
            </w:r>
            <w:r w:rsidRPr="00D57DD3">
              <w:t>personal development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List"/>
              <w:rPr>
                <w:lang w:val="en-NZ"/>
              </w:rPr>
            </w:pPr>
            <w:r w:rsidRPr="00D57DD3">
              <w:t xml:space="preserve">3. Review and refine personal development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List"/>
            </w:pPr>
            <w:r w:rsidRPr="00D57DD3">
              <w:t>3.1 Identify key a</w:t>
            </w:r>
            <w:r w:rsidRPr="00D57DD3">
              <w:t>reas to sustain health, growth and wellbeing and coping safely and efficiently in working environment</w:t>
            </w:r>
          </w:p>
          <w:p w:rsidR="00000000" w:rsidRPr="00D57DD3" w:rsidP="00D57DD3">
            <w:pPr>
              <w:pStyle w:val="List"/>
            </w:pPr>
            <w:r w:rsidRPr="00D57DD3">
              <w:t>3.2 Assess and document own interpersonal skills</w:t>
            </w:r>
          </w:p>
          <w:p w:rsidR="00000000" w:rsidRPr="00D57DD3" w:rsidP="00D57DD3">
            <w:pPr>
              <w:pStyle w:val="List"/>
            </w:pPr>
            <w:r w:rsidRPr="00D57DD3">
              <w:t xml:space="preserve">3.3 Review interpersonal styles and their impacts in the workplace </w:t>
            </w:r>
          </w:p>
          <w:p w:rsidR="00000000" w:rsidRPr="00D57DD3" w:rsidP="00D57DD3">
            <w:pPr>
              <w:pStyle w:val="List"/>
            </w:pPr>
            <w:r w:rsidRPr="00D57DD3">
              <w:t>3.4 Review and update self-regulation</w:t>
            </w:r>
            <w:r w:rsidRPr="00D57DD3">
              <w:t xml:space="preserve"> management plan</w:t>
            </w:r>
          </w:p>
        </w:tc>
      </w:tr>
    </w:tbl>
    <w:p w:rsidR="00000000" w:rsidRPr="00D57DD3" w:rsidP="00D57DD3">
      <w:pPr>
        <w:pStyle w:val="List"/>
      </w:pPr>
    </w:p>
    <w:p w:rsidR="00000000" w:rsidRPr="00D57DD3" w:rsidP="00D57DD3">
      <w:pPr>
        <w:pStyle w:val="AllowPageBreak"/>
      </w:pPr>
    </w:p>
    <w:p w:rsidR="00000000" w:rsidRPr="00D57DD3" w:rsidP="00D57DD3">
      <w:pPr>
        <w:pStyle w:val="Heading1"/>
      </w:pPr>
      <w:bookmarkStart w:id="5" w:name="O_1125446"/>
      <w:bookmarkEnd w:id="5"/>
      <w:r w:rsidRPr="00D57DD3">
        <w:t>Foundation Skills</w:t>
      </w:r>
    </w:p>
    <w:p w:rsidR="00000000" w:rsidRPr="00B015D7" w:rsidP="00B015D7">
      <w:pPr>
        <w:pStyle w:val="BodyText"/>
        <w:rPr>
          <w:i/>
        </w:rPr>
      </w:pPr>
      <w:r w:rsidRPr="00B015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rPr>
                <w:rStyle w:val="SpecialBold"/>
              </w:rPr>
              <w:t>Description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ListBullet"/>
              <w:rPr>
                <w:lang w:val="en-NZ"/>
              </w:rPr>
            </w:pPr>
            <w:r w:rsidRPr="00D57DD3">
              <w:t>Develops texts dealing with complex ideas and concepts using specialised and detailed language to convey explicit information regarding personal development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t>Enterprise and initiative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ListBullet"/>
              <w:rPr>
                <w:lang w:val="en-NZ"/>
              </w:rPr>
            </w:pPr>
            <w:r w:rsidRPr="00D57DD3">
              <w:t>Identifies the implications of behaviour, language and other organisati</w:t>
            </w:r>
            <w:r w:rsidRPr="00D57DD3">
              <w:t>onal responsibilities in carrying out own role</w:t>
            </w:r>
          </w:p>
        </w:tc>
      </w:tr>
      <w:tr w:rsidTr="00D57D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ListBullet"/>
            </w:pPr>
            <w:r w:rsidRPr="00D57DD3">
              <w:t>Takes responsibility for developing and implementing plans and processes to achieve organisational objectives, seeking feedback and advice, as required</w:t>
            </w:r>
          </w:p>
        </w:tc>
      </w:tr>
    </w:tbl>
    <w:p w:rsidR="00000000" w:rsidRPr="00D57DD3" w:rsidP="00D57DD3">
      <w:pPr>
        <w:pStyle w:val="BodyText"/>
      </w:pPr>
    </w:p>
    <w:p w:rsidR="00000000" w:rsidRPr="00D57DD3" w:rsidP="00D57DD3">
      <w:pPr>
        <w:pStyle w:val="AllowPageBreak"/>
      </w:pPr>
    </w:p>
    <w:p w:rsidR="00000000" w:rsidRPr="00D57DD3" w:rsidP="00D57DD3">
      <w:pPr>
        <w:pStyle w:val="Heading1"/>
      </w:pPr>
      <w:bookmarkStart w:id="6" w:name="O_1125445"/>
      <w:bookmarkEnd w:id="6"/>
      <w:r w:rsidRPr="00D57DD3">
        <w:t>Unit Mapping Information</w:t>
      </w:r>
    </w:p>
    <w:p w:rsidR="00000000" w:rsidRPr="00D57DD3" w:rsidP="00B015D7">
      <w:pPr>
        <w:pStyle w:val="BodyText"/>
      </w:pPr>
      <w:r w:rsidRPr="00D57DD3">
        <w:t>Supersedes and is equivalent to BSBWRK412 Contribute to personal development.</w:t>
      </w:r>
    </w:p>
    <w:p w:rsidR="00000000" w:rsidRPr="00D57DD3" w:rsidP="00D57DD3">
      <w:pPr>
        <w:pStyle w:val="Heading1"/>
      </w:pPr>
      <w:bookmarkStart w:id="7" w:name="O_1125438"/>
      <w:bookmarkEnd w:id="7"/>
      <w:r w:rsidRPr="00D57DD3">
        <w:t>Links</w:t>
      </w:r>
    </w:p>
    <w:p w:rsidR="00000000" w:rsidRPr="00D57DD3" w:rsidP="00B015D7">
      <w:pPr>
        <w:pStyle w:val="BodyText"/>
      </w:pPr>
      <w:r w:rsidRPr="00D57D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93B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7DD3" w:rsidP="00B015D7">
      <w:pPr>
        <w:pStyle w:val="BodyText"/>
        <w:sectPr w:rsidSect="00D57D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DD3" w:rsidP="00D57DD3">
      <w:pPr>
        <w:pStyle w:val="SuperHeading"/>
      </w:pPr>
      <w:r w:rsidRPr="00D57DD3">
        <w:t>Assessment Requirements for BSBPEF403 Lead personal development</w:t>
      </w:r>
    </w:p>
    <w:p w:rsidR="00000000" w:rsidRPr="00D57DD3" w:rsidP="00D57DD3">
      <w:pPr>
        <w:pStyle w:val="Heading1"/>
      </w:pPr>
      <w:bookmarkStart w:id="8" w:name="O_1125440"/>
      <w:bookmarkEnd w:id="8"/>
      <w:r w:rsidRPr="00D57DD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57D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rPr>
                <w:rStyle w:val="SpecialBold"/>
              </w:rPr>
              <w:t>Release</w:t>
            </w:r>
            <w:r w:rsidRPr="00D57DD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rPr>
                <w:rStyle w:val="SpecialBold"/>
              </w:rPr>
              <w:t>Comments</w:t>
            </w:r>
            <w:r w:rsidRPr="00D57DD3">
              <w:t> </w:t>
            </w:r>
          </w:p>
        </w:tc>
      </w:tr>
      <w:tr w:rsidTr="00D57D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D3">
            <w:pPr>
              <w:pStyle w:val="BodyText"/>
              <w:rPr>
                <w:lang w:val="en-NZ"/>
              </w:rPr>
            </w:pPr>
            <w:r w:rsidRPr="00D57DD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D3" w:rsidP="00D57DD3">
            <w:pPr>
              <w:pStyle w:val="BodyText"/>
            </w:pPr>
            <w:r w:rsidRPr="00D57DD3">
              <w:t>This version first released with BSB Business Services Training Package Version 7.0.</w:t>
            </w:r>
          </w:p>
        </w:tc>
      </w:tr>
    </w:tbl>
    <w:p w:rsidR="00000000" w:rsidRPr="00D57DD3" w:rsidP="00D57DD3">
      <w:pPr>
        <w:pStyle w:val="BodyText"/>
      </w:pPr>
    </w:p>
    <w:p w:rsidR="00000000" w:rsidRPr="00D57DD3" w:rsidP="00D57DD3">
      <w:pPr>
        <w:pStyle w:val="AllowPageBreak"/>
      </w:pPr>
    </w:p>
    <w:p w:rsidR="00000000" w:rsidRPr="00D57DD3" w:rsidP="00D57DD3">
      <w:pPr>
        <w:pStyle w:val="Heading1"/>
      </w:pPr>
      <w:bookmarkStart w:id="9" w:name="O_1125443"/>
      <w:bookmarkEnd w:id="9"/>
      <w:r w:rsidRPr="00D57DD3">
        <w:t>Performance Evidence</w:t>
      </w:r>
    </w:p>
    <w:p w:rsidR="00000000" w:rsidRPr="00D57DD3" w:rsidP="00B015D7">
      <w:pPr>
        <w:pStyle w:val="BodyText"/>
      </w:pPr>
      <w:r w:rsidRPr="00D57DD3">
        <w:t>The candidate must demonstrate the ability to complete the tasks outlined</w:t>
      </w:r>
      <w:r w:rsidRPr="00D57DD3">
        <w:t xml:space="preserve"> in the elements, performance criteria and foundation skills of this unit, including evidence of the ability to:</w:t>
      </w:r>
    </w:p>
    <w:p w:rsidR="00000000" w:rsidRPr="00D57DD3" w:rsidP="00D57DD3">
      <w:pPr>
        <w:pStyle w:val="ListBullet"/>
      </w:pPr>
      <w:r w:rsidRPr="00D57DD3">
        <w:t>develop and adapt one self-regulation plan to enhance workplace performance using understanding of emotional intelligence.</w:t>
      </w:r>
    </w:p>
    <w:p w:rsidR="00000000" w:rsidRPr="00D57DD3" w:rsidP="00B015D7">
      <w:pPr>
        <w:pStyle w:val="BodyText"/>
      </w:pPr>
      <w:r w:rsidRPr="00D57DD3">
        <w:t>In the course of th</w:t>
      </w:r>
      <w:r w:rsidRPr="00D57DD3">
        <w:t>e above, the candidate must:</w:t>
      </w:r>
    </w:p>
    <w:p w:rsidR="00000000" w:rsidRPr="00D57DD3" w:rsidP="00D57DD3">
      <w:pPr>
        <w:pStyle w:val="ListBullet"/>
      </w:pPr>
      <w:r w:rsidRPr="00D57DD3">
        <w:t>research and plan opportunities for own personal development</w:t>
      </w:r>
    </w:p>
    <w:p w:rsidR="00000000" w:rsidRPr="00D57DD3" w:rsidP="00D57DD3">
      <w:pPr>
        <w:pStyle w:val="ListBullet"/>
      </w:pPr>
      <w:r w:rsidRPr="00D57DD3">
        <w:t>identify and record areas for further development in own behaviour in relation to others</w:t>
      </w:r>
    </w:p>
    <w:p w:rsidR="00000000" w:rsidRPr="00D57DD3" w:rsidP="00D57DD3">
      <w:pPr>
        <w:pStyle w:val="ListBullet"/>
      </w:pPr>
      <w:r w:rsidRPr="00D57DD3">
        <w:t>interact and apply self-awareness with others as suitable to and within job role</w:t>
      </w:r>
    </w:p>
    <w:p w:rsidR="00000000" w:rsidRPr="00D57DD3" w:rsidP="00D57DD3">
      <w:pPr>
        <w:pStyle w:val="ListBullet"/>
      </w:pPr>
      <w:r w:rsidRPr="00D57DD3">
        <w:t>monitoring progress of own interpersonal skills.</w:t>
      </w:r>
    </w:p>
    <w:p w:rsidR="00000000" w:rsidRPr="00D57DD3" w:rsidP="00D57DD3">
      <w:pPr>
        <w:pStyle w:val="AllowPageBreak"/>
      </w:pPr>
    </w:p>
    <w:p w:rsidR="00000000" w:rsidRPr="00D57DD3" w:rsidP="00D57DD3">
      <w:pPr>
        <w:pStyle w:val="Heading1"/>
      </w:pPr>
      <w:bookmarkStart w:id="10" w:name="O_1125442"/>
      <w:bookmarkEnd w:id="10"/>
      <w:r w:rsidRPr="00D57DD3">
        <w:t>Knowledge Evidence</w:t>
      </w:r>
    </w:p>
    <w:p w:rsidR="00000000" w:rsidRPr="00D57DD3" w:rsidP="00B015D7">
      <w:pPr>
        <w:pStyle w:val="BodyText"/>
      </w:pPr>
      <w:r w:rsidRPr="00D57DD3">
        <w:t>The candidate must be able to demonstrate knowledge to complete the tasks outlined in th</w:t>
      </w:r>
      <w:r w:rsidRPr="00D57DD3">
        <w:t>e elements, performance criteria and foundation skills of this unit, including knowledge of:</w:t>
      </w:r>
    </w:p>
    <w:p w:rsidR="00000000" w:rsidRPr="00D57DD3" w:rsidP="00D57DD3">
      <w:pPr>
        <w:pStyle w:val="ListBullet"/>
      </w:pPr>
      <w:r w:rsidRPr="00D57DD3">
        <w:t>differences between positive and negative workplace behaviour</w:t>
      </w:r>
    </w:p>
    <w:p w:rsidR="00000000" w:rsidRPr="00D57DD3" w:rsidP="00D57DD3">
      <w:pPr>
        <w:pStyle w:val="ListBullet"/>
      </w:pPr>
      <w:r w:rsidRPr="00D57DD3">
        <w:t>types of interpersonal skills including managing emotions and reactions to ongoing work experiences</w:t>
      </w:r>
    </w:p>
    <w:p w:rsidR="00000000" w:rsidRPr="00D57DD3" w:rsidP="00D57DD3">
      <w:pPr>
        <w:pStyle w:val="ListBullet"/>
      </w:pPr>
      <w:r w:rsidRPr="00D57DD3">
        <w:t>interpersonal skill concepts</w:t>
      </w:r>
    </w:p>
    <w:p w:rsidR="00000000" w:rsidRPr="00D57DD3" w:rsidP="00D57DD3">
      <w:pPr>
        <w:pStyle w:val="ListBullet"/>
      </w:pPr>
      <w:r w:rsidRPr="00D57DD3">
        <w:t>factors affecting the development of attitudes and values</w:t>
      </w:r>
    </w:p>
    <w:p w:rsidR="00000000" w:rsidRPr="00D57DD3" w:rsidP="00D57DD3">
      <w:pPr>
        <w:pStyle w:val="ListBullet"/>
      </w:pPr>
      <w:r w:rsidRPr="00D57DD3">
        <w:t>features of personal motivations and implications for workplace development</w:t>
      </w:r>
    </w:p>
    <w:p w:rsidR="00000000" w:rsidRPr="00D57DD3" w:rsidP="00D57DD3">
      <w:pPr>
        <w:pStyle w:val="ListBullet"/>
      </w:pPr>
      <w:r w:rsidRPr="00D57DD3">
        <w:t>key feature of emotional intelligence in leading personal development.</w:t>
      </w:r>
    </w:p>
    <w:p w:rsidR="00000000" w:rsidRPr="00D57DD3" w:rsidP="00D57DD3">
      <w:pPr>
        <w:pStyle w:val="AllowPageBreak"/>
      </w:pPr>
    </w:p>
    <w:p w:rsidR="00000000" w:rsidRPr="00D57DD3" w:rsidP="00D57DD3">
      <w:pPr>
        <w:pStyle w:val="Heading1"/>
      </w:pPr>
      <w:bookmarkStart w:id="11" w:name="O_1125441"/>
      <w:bookmarkEnd w:id="11"/>
      <w:r w:rsidRPr="00D57DD3">
        <w:t>Ass</w:t>
      </w:r>
      <w:r w:rsidRPr="00D57DD3">
        <w:t>essment Conditions</w:t>
      </w:r>
    </w:p>
    <w:p w:rsidR="00000000" w:rsidRPr="00D57DD3" w:rsidP="00B015D7">
      <w:pPr>
        <w:pStyle w:val="BodyText"/>
      </w:pPr>
      <w:r w:rsidRPr="00D57DD3">
        <w:t>Skills in this unit must be demonstrated in a workplace or simulated environment where the conditions are typical of those in a working environment in this industry.</w:t>
      </w:r>
    </w:p>
    <w:p w:rsidR="00000000" w:rsidRPr="00D57DD3" w:rsidP="00B015D7">
      <w:pPr>
        <w:pStyle w:val="BodyText"/>
      </w:pPr>
      <w:r w:rsidRPr="00D57DD3">
        <w:t>This includes access to challenges and situations to demonstrate the ap</w:t>
      </w:r>
      <w:r w:rsidRPr="00D57DD3">
        <w:t>plication of performance evidence.</w:t>
      </w:r>
    </w:p>
    <w:p w:rsidR="00000000" w:rsidRPr="00D57DD3" w:rsidP="00B015D7">
      <w:pPr>
        <w:pStyle w:val="BodyText"/>
      </w:pPr>
      <w:r w:rsidRPr="00D57DD3">
        <w:t>Assessors of this unit must satisfy the requirements for assessors in applicable vocational education and training legislation, frameworks and/or standards.</w:t>
      </w:r>
    </w:p>
    <w:p w:rsidR="00000000" w:rsidRPr="00D57DD3" w:rsidP="00D57DD3">
      <w:pPr>
        <w:pStyle w:val="Heading1"/>
      </w:pPr>
      <w:bookmarkStart w:id="12" w:name="O_1125439"/>
      <w:bookmarkEnd w:id="12"/>
      <w:r w:rsidRPr="00D57DD3">
        <w:t>Links</w:t>
      </w:r>
    </w:p>
    <w:p w:rsidR="00000000" w:rsidRPr="00D57DD3" w:rsidP="00B015D7">
      <w:pPr>
        <w:pStyle w:val="BodyText"/>
      </w:pPr>
      <w:r w:rsidRPr="00D57DD3">
        <w:t>Companion Volume Implementation Guide i</w:t>
      </w:r>
      <w:r w:rsidRPr="00D57DD3">
        <w:t xml:space="preserve">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93B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7DD3" w:rsidP="00D57DD3"/>
    <w:sectPr w:rsidSect="00D57D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 w:rsidRPr="00B015D7" w:rsidP="00B01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7" w:rsidP="00D57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5D7" w:rsidP="00D57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15D7" w:rsidP="00D57D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 w:rsidP="00D57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15D7">
      <w:t>Approved</w:t>
    </w:r>
    <w:r w:rsidR="00B015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5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15D7">
      <w:rPr>
        <w:noProof/>
      </w:rPr>
      <w:t>4</w:t>
    </w:r>
    <w:r>
      <w:rPr>
        <w:noProof/>
      </w:rPr>
      <w:fldChar w:fldCharType="end"/>
    </w:r>
  </w:p>
  <w:p w:rsidR="00D57DD3" w:rsidP="00D57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15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15D7">
      <w:t>Future Skills Organisation</w:t>
    </w:r>
    <w:r w:rsidR="00B015D7">
      <w:fldChar w:fldCharType="end"/>
    </w:r>
  </w:p>
  <w:p w:rsidR="00D57DD3" w:rsidP="00D57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DD3" w:rsidRPr="00B015D7" w:rsidP="00B01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7" w:rsidRPr="002D2AF8" w:rsidP="00D57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BSBPEF403 Lead personal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15D7" w:rsidP="00D57D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D3" w:rsidRPr="002D2AF8" w:rsidP="00D57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15D7">
      <w:t>BSBPEF403 Lead personal development</w:t>
    </w:r>
    <w:r w:rsidR="00B015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15D7">
      <w:rPr>
        <w:noProof/>
      </w:rPr>
      <w:t>1 March 2025</w:t>
    </w:r>
    <w:r>
      <w:fldChar w:fldCharType="end"/>
    </w:r>
  </w:p>
  <w:p w:rsidR="00D57DD3" w:rsidP="00D57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67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B01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DD3"/>
  </w:style>
  <w:style w:type="character" w:customStyle="1" w:styleId="Heading1Char">
    <w:name w:val="Heading 1 Char"/>
    <w:basedOn w:val="DefaultParagraphFont"/>
    <w:link w:val="Heading1"/>
    <w:rsid w:val="00D57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D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7D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D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DD3"/>
    <w:rPr>
      <w:b/>
      <w:spacing w:val="0"/>
    </w:rPr>
  </w:style>
  <w:style w:type="character" w:styleId="Emphasis">
    <w:name w:val="Emphasis"/>
    <w:basedOn w:val="DefaultParagraphFont"/>
    <w:qFormat/>
    <w:rsid w:val="00D57DD3"/>
    <w:rPr>
      <w:i/>
    </w:rPr>
  </w:style>
  <w:style w:type="paragraph" w:customStyle="1" w:styleId="SuperHeading">
    <w:name w:val="SuperHeading"/>
    <w:basedOn w:val="Normal"/>
    <w:rsid w:val="00D57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D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7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D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D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DD3"/>
  </w:style>
  <w:style w:type="paragraph" w:styleId="TableofFigures">
    <w:name w:val="table of figures"/>
    <w:basedOn w:val="Normal"/>
    <w:next w:val="Normal"/>
    <w:semiHidden/>
    <w:rsid w:val="00D57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D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DD3"/>
    <w:rPr>
      <w:rFonts w:ascii="Wingdings" w:hAnsi="Wingdings"/>
    </w:rPr>
  </w:style>
  <w:style w:type="paragraph" w:customStyle="1" w:styleId="TableHeading">
    <w:name w:val="Table Heading"/>
    <w:basedOn w:val="HeadingBase"/>
    <w:rsid w:val="00D57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DD3"/>
    <w:rPr>
      <w:color w:val="0033CC"/>
      <w:u w:val="none"/>
    </w:rPr>
  </w:style>
  <w:style w:type="paragraph" w:customStyle="1" w:styleId="BodyTextRight">
    <w:name w:val="Body Text Right"/>
    <w:basedOn w:val="BodyText"/>
    <w:rsid w:val="00D57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D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DD3"/>
    <w:rPr>
      <w:sz w:val="32"/>
    </w:rPr>
  </w:style>
  <w:style w:type="paragraph" w:customStyle="1" w:styleId="HeadingProcedure">
    <w:name w:val="Heading Procedure"/>
    <w:basedOn w:val="HeadingBase"/>
    <w:next w:val="Normal"/>
    <w:rsid w:val="00D57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DD3"/>
    <w:pPr>
      <w:spacing w:before="60" w:after="60"/>
    </w:pPr>
  </w:style>
  <w:style w:type="paragraph" w:styleId="ListContinue">
    <w:name w:val="List Continue"/>
    <w:basedOn w:val="List"/>
    <w:rsid w:val="00D57DD3"/>
    <w:pPr>
      <w:ind w:firstLine="0"/>
    </w:pPr>
  </w:style>
  <w:style w:type="paragraph" w:customStyle="1" w:styleId="ListNote">
    <w:name w:val="List Note"/>
    <w:basedOn w:val="List"/>
    <w:rsid w:val="00D57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DD3"/>
    <w:rPr>
      <w:rFonts w:ascii="Courier New" w:hAnsi="Courier New"/>
    </w:rPr>
  </w:style>
  <w:style w:type="paragraph" w:customStyle="1" w:styleId="NoteBullet">
    <w:name w:val="Note Bullet"/>
    <w:basedOn w:val="Note"/>
    <w:rsid w:val="00D57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D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DD3"/>
    <w:rPr>
      <w:b/>
      <w:smallCaps/>
    </w:rPr>
  </w:style>
  <w:style w:type="paragraph" w:customStyle="1" w:styleId="TableListNumber">
    <w:name w:val="Table List Number"/>
    <w:basedOn w:val="ListNumber"/>
    <w:rsid w:val="00D57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DD3"/>
    <w:pPr>
      <w:numPr>
        <w:numId w:val="8"/>
      </w:numPr>
    </w:pPr>
  </w:style>
  <w:style w:type="paragraph" w:customStyle="1" w:styleId="ListAlpha2">
    <w:name w:val="List Alpha 2"/>
    <w:basedOn w:val="List2"/>
    <w:rsid w:val="00D57DD3"/>
    <w:pPr>
      <w:numPr>
        <w:numId w:val="7"/>
      </w:numPr>
    </w:pPr>
  </w:style>
  <w:style w:type="paragraph" w:styleId="List2">
    <w:name w:val="List 2"/>
    <w:basedOn w:val="BodyText"/>
    <w:rsid w:val="00D57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D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D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DD3"/>
    <w:pPr>
      <w:numPr>
        <w:numId w:val="3"/>
      </w:numPr>
    </w:pPr>
  </w:style>
  <w:style w:type="paragraph" w:styleId="ListContinue2">
    <w:name w:val="List Continue 2"/>
    <w:basedOn w:val="List2"/>
    <w:rsid w:val="00D57DD3"/>
    <w:pPr>
      <w:ind w:firstLine="0"/>
    </w:pPr>
  </w:style>
  <w:style w:type="paragraph" w:styleId="ListContinue3">
    <w:name w:val="List Continue 3"/>
    <w:basedOn w:val="List3"/>
    <w:rsid w:val="00D57DD3"/>
    <w:pPr>
      <w:ind w:left="1021" w:firstLine="0"/>
    </w:pPr>
  </w:style>
  <w:style w:type="paragraph" w:styleId="ListContinue4">
    <w:name w:val="List Continue 4"/>
    <w:basedOn w:val="List4"/>
    <w:rsid w:val="00D57DD3"/>
    <w:pPr>
      <w:ind w:firstLine="0"/>
    </w:pPr>
  </w:style>
  <w:style w:type="paragraph" w:styleId="ListContinue5">
    <w:name w:val="List Continue 5"/>
    <w:basedOn w:val="List5"/>
    <w:rsid w:val="00D57DD3"/>
    <w:pPr>
      <w:ind w:firstLine="0"/>
    </w:pPr>
  </w:style>
  <w:style w:type="paragraph" w:styleId="ListNumber3">
    <w:name w:val="List Number 3"/>
    <w:basedOn w:val="List3"/>
    <w:rsid w:val="00D57DD3"/>
    <w:pPr>
      <w:numPr>
        <w:numId w:val="4"/>
      </w:numPr>
    </w:pPr>
  </w:style>
  <w:style w:type="paragraph" w:styleId="ListNumber4">
    <w:name w:val="List Number 4"/>
    <w:basedOn w:val="List4"/>
    <w:rsid w:val="00D57DD3"/>
    <w:pPr>
      <w:numPr>
        <w:numId w:val="5"/>
      </w:numPr>
    </w:pPr>
  </w:style>
  <w:style w:type="paragraph" w:styleId="ListNumber5">
    <w:name w:val="List Number 5"/>
    <w:basedOn w:val="List5"/>
    <w:rsid w:val="00D57DD3"/>
    <w:pPr>
      <w:numPr>
        <w:numId w:val="6"/>
      </w:numPr>
    </w:pPr>
  </w:style>
  <w:style w:type="paragraph" w:styleId="BlockText">
    <w:name w:val="Block Text"/>
    <w:basedOn w:val="Normal"/>
    <w:rsid w:val="00D57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DD3"/>
    <w:rPr>
      <w:sz w:val="16"/>
      <w:vertAlign w:val="superscript"/>
    </w:rPr>
  </w:style>
  <w:style w:type="character" w:customStyle="1" w:styleId="Symbols">
    <w:name w:val="Symbols"/>
    <w:basedOn w:val="DefaultParagraphFont"/>
    <w:rsid w:val="00D57DD3"/>
    <w:rPr>
      <w:rFonts w:ascii="Symbol" w:hAnsi="Symbol"/>
    </w:rPr>
  </w:style>
  <w:style w:type="character" w:customStyle="1" w:styleId="MenuOptions">
    <w:name w:val="Menu Options"/>
    <w:basedOn w:val="DefaultParagraphFont"/>
    <w:rsid w:val="00D57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DD3"/>
    <w:rPr>
      <w:b/>
    </w:rPr>
  </w:style>
  <w:style w:type="character" w:customStyle="1" w:styleId="Underlined">
    <w:name w:val="Underlined"/>
    <w:basedOn w:val="DefaultParagraphFont"/>
    <w:rsid w:val="00D57DD3"/>
    <w:rPr>
      <w:u w:val="single"/>
    </w:rPr>
  </w:style>
  <w:style w:type="paragraph" w:customStyle="1" w:styleId="TableBodyTextRight">
    <w:name w:val="Table Body Text Right"/>
    <w:basedOn w:val="TableBodyText"/>
    <w:rsid w:val="00D57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DD3"/>
    <w:rPr>
      <w:sz w:val="18"/>
    </w:rPr>
  </w:style>
  <w:style w:type="paragraph" w:customStyle="1" w:styleId="BodySmallRight">
    <w:name w:val="Body Small Right"/>
    <w:basedOn w:val="BodyTextRight"/>
    <w:rsid w:val="00D57DD3"/>
    <w:rPr>
      <w:sz w:val="18"/>
      <w:szCs w:val="18"/>
    </w:rPr>
  </w:style>
  <w:style w:type="paragraph" w:customStyle="1" w:styleId="MarginEdition">
    <w:name w:val="Margin Edition"/>
    <w:basedOn w:val="MarginNote"/>
    <w:rsid w:val="00D57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DD3"/>
    <w:rPr>
      <w:sz w:val="2"/>
      <w:szCs w:val="2"/>
    </w:rPr>
  </w:style>
  <w:style w:type="character" w:customStyle="1" w:styleId="Small">
    <w:name w:val="Small"/>
    <w:basedOn w:val="DefaultParagraphFont"/>
    <w:rsid w:val="00D57DD3"/>
    <w:rPr>
      <w:sz w:val="16"/>
    </w:rPr>
  </w:style>
  <w:style w:type="paragraph" w:customStyle="1" w:styleId="WideTable">
    <w:name w:val="Wide Table"/>
    <w:basedOn w:val="Normal"/>
    <w:rsid w:val="00D57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DD3"/>
  </w:style>
  <w:style w:type="paragraph" w:styleId="Quote">
    <w:name w:val="Quote"/>
    <w:basedOn w:val="Heading1"/>
    <w:link w:val="QuoteChar"/>
    <w:qFormat/>
    <w:rsid w:val="00D57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DD3"/>
    <w:pPr>
      <w:pageBreakBefore/>
    </w:pPr>
  </w:style>
  <w:style w:type="paragraph" w:customStyle="1" w:styleId="Border">
    <w:name w:val="Border"/>
    <w:basedOn w:val="Normal"/>
    <w:qFormat/>
    <w:rsid w:val="00D57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DD3"/>
    <w:rPr>
      <w:u w:val="single"/>
    </w:rPr>
  </w:style>
  <w:style w:type="character" w:customStyle="1" w:styleId="BoldandItalics">
    <w:name w:val="Bold and Italics"/>
    <w:qFormat/>
    <w:rsid w:val="00D57DD3"/>
    <w:rPr>
      <w:b/>
      <w:i/>
      <w:u w:val="none"/>
    </w:rPr>
  </w:style>
  <w:style w:type="paragraph" w:styleId="BalloonText">
    <w:name w:val="Balloon Text"/>
    <w:basedOn w:val="Normal"/>
    <w:link w:val="BalloonTextChar"/>
    <w:rsid w:val="00D57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DD3"/>
    <w:pPr>
      <w:spacing w:before="0" w:after="0"/>
    </w:pPr>
  </w:style>
  <w:style w:type="paragraph" w:customStyle="1" w:styleId="BodyTextBold">
    <w:name w:val="Body Text Bold"/>
    <w:basedOn w:val="BodyText"/>
    <w:qFormat/>
    <w:rsid w:val="00D57DD3"/>
    <w:rPr>
      <w:b/>
    </w:rPr>
  </w:style>
  <w:style w:type="character" w:styleId="Hyperlink">
    <w:name w:val="Hyperlink"/>
    <w:basedOn w:val="DefaultParagraphFont"/>
    <w:uiPriority w:val="99"/>
    <w:unhideWhenUsed/>
    <w:rsid w:val="00B01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4586</Characters>
  <Application>Microsoft Office Word</Application>
  <DocSecurity>0</DocSecurity>
  <Lines>138</Lines>
  <Paragraphs>90</Paragraphs>
  <ScaleCrop>false</ScaleCrop>
  <Company>Author-it Software Corporation Ltd.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BSBPEF403 Lead personal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