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D5B" w:rsidP="00642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BSBOPS505 Manage organisational customer service</w:t>
      </w:r>
      <w:r>
        <w:fldChar w:fldCharType="end"/>
      </w:r>
    </w:p>
    <w:p w:rsidR="00642D5B" w:rsidP="00642D5B">
      <w:pPr>
        <w:pStyle w:val="Version"/>
        <w:sectPr w:rsidSect="00B14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624" w:rsidP="00B14624">
      <w:pPr>
        <w:pStyle w:val="SuperHeading"/>
      </w:pPr>
      <w:r w:rsidRPr="00B14624">
        <w:t>BSBOPS505 Manage organisational customer service</w:t>
      </w:r>
    </w:p>
    <w:p w:rsidR="00000000" w:rsidRPr="00B14624" w:rsidP="00B14624">
      <w:pPr>
        <w:pStyle w:val="Heading1"/>
      </w:pPr>
      <w:bookmarkStart w:id="1" w:name="O_1125284"/>
      <w:bookmarkEnd w:id="1"/>
      <w:r w:rsidRPr="00B146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146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BodyText"/>
            </w:pPr>
            <w:r w:rsidRPr="00B14624">
              <w:rPr>
                <w:rStyle w:val="SpecialBold"/>
              </w:rPr>
              <w:t>Release</w:t>
            </w:r>
            <w:r w:rsidRPr="00B146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rPr>
                <w:rStyle w:val="SpecialBold"/>
              </w:rPr>
              <w:t>Comments</w:t>
            </w:r>
            <w:r w:rsidRPr="00B14624">
              <w:t> </w:t>
            </w:r>
          </w:p>
        </w:tc>
      </w:tr>
      <w:tr w:rsidTr="00B146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BodyText"/>
            </w:pPr>
            <w:r w:rsidRPr="00B14624">
              <w:t>This version first released with BSB Business Services Training Package Version 7.0.</w:t>
            </w:r>
          </w:p>
        </w:tc>
      </w:tr>
    </w:tbl>
    <w:p w:rsidR="00000000" w:rsidRPr="00B14624" w:rsidP="00B14624">
      <w:pPr>
        <w:pStyle w:val="BodyText"/>
      </w:pPr>
    </w:p>
    <w:p w:rsidR="00000000" w:rsidRPr="00B14624" w:rsidP="00B14624">
      <w:pPr>
        <w:pStyle w:val="AllowPageBreak"/>
      </w:pPr>
    </w:p>
    <w:p w:rsidR="00000000" w:rsidRPr="00B14624" w:rsidP="00B14624">
      <w:pPr>
        <w:pStyle w:val="Heading1"/>
      </w:pPr>
      <w:bookmarkStart w:id="2" w:name="O_1125289"/>
      <w:bookmarkEnd w:id="2"/>
      <w:r w:rsidRPr="00B14624">
        <w:t>Application</w:t>
      </w:r>
    </w:p>
    <w:p w:rsidR="00000000" w:rsidRPr="00B14624" w:rsidP="00642D5B">
      <w:pPr>
        <w:pStyle w:val="BodyText"/>
      </w:pPr>
      <w:r w:rsidRPr="00B14624">
        <w:t>This unit describes the skills and knowledge required to develop strategies to</w:t>
      </w:r>
      <w:r w:rsidRPr="00B14624">
        <w:t xml:space="preserve"> manage organisational systems that ensure products and services are delivered and maintained to standards agreed by the organisation.</w:t>
      </w:r>
    </w:p>
    <w:p w:rsidR="00000000" w:rsidRPr="00B14624" w:rsidP="00642D5B">
      <w:pPr>
        <w:pStyle w:val="BodyText"/>
      </w:pPr>
      <w:r w:rsidRPr="00B14624">
        <w:t xml:space="preserve">The unit applies to individuals who supervise customer service provided by others within an organisation. At this level, </w:t>
      </w:r>
      <w:r w:rsidRPr="00B14624">
        <w:t>individuals must exercise considerable discretion and judgement, using a range of problem solving and decision making strategies.</w:t>
      </w:r>
    </w:p>
    <w:p w:rsidR="00000000" w:rsidRPr="00B14624" w:rsidP="00642D5B">
      <w:pPr>
        <w:pStyle w:val="BodyText"/>
      </w:pPr>
      <w:r w:rsidRPr="00B14624">
        <w:t>No licensing, legislative or certification requirements apply to this unit at the time of publication.</w:t>
      </w:r>
    </w:p>
    <w:p w:rsidR="00000000" w:rsidRPr="00B14624" w:rsidP="00B14624">
      <w:pPr>
        <w:pStyle w:val="Heading1"/>
      </w:pPr>
      <w:bookmarkStart w:id="3" w:name="O_1125288"/>
      <w:bookmarkEnd w:id="3"/>
      <w:r w:rsidRPr="00B14624">
        <w:t>Unit</w:t>
      </w:r>
      <w:r w:rsidRPr="00B14624">
        <w:t xml:space="preserve"> Sector</w:t>
      </w:r>
    </w:p>
    <w:p w:rsidR="00000000" w:rsidRPr="00B14624" w:rsidP="00642D5B">
      <w:pPr>
        <w:pStyle w:val="BodyText"/>
      </w:pPr>
      <w:r w:rsidRPr="00B14624">
        <w:t>Business Competence – Business Operations</w:t>
      </w:r>
    </w:p>
    <w:p w:rsidR="00000000" w:rsidRPr="00B14624" w:rsidP="00B14624">
      <w:pPr>
        <w:pStyle w:val="Heading1"/>
      </w:pPr>
      <w:bookmarkStart w:id="4" w:name="O_1125287"/>
      <w:bookmarkEnd w:id="4"/>
      <w:r w:rsidRPr="00B1462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BodyText"/>
            </w:pPr>
            <w:r w:rsidRPr="00B14624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rPr>
                <w:rStyle w:val="SpecialBold"/>
              </w:rPr>
              <w:t>PERFORMANCE CRITERIA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BodyText"/>
            </w:pPr>
            <w:r w:rsidRPr="00B14624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"/>
              <w:rPr>
                <w:lang w:val="en-NZ"/>
              </w:rPr>
            </w:pPr>
            <w:r w:rsidRPr="00B14624">
              <w:t>1. Establish customer requirements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List"/>
            </w:pPr>
            <w:r w:rsidRPr="00B14624">
              <w:t xml:space="preserve">1.1 Consult with customers to identify customer service requirements </w:t>
            </w:r>
          </w:p>
          <w:p w:rsidR="00000000" w:rsidRPr="00B14624" w:rsidP="00B14624">
            <w:pPr>
              <w:pStyle w:val="List"/>
            </w:pPr>
            <w:r w:rsidRPr="00B14624">
              <w:t>1.2 Integrate customer feedback into organisation’s bu</w:t>
            </w:r>
            <w:r w:rsidRPr="00B14624">
              <w:t xml:space="preserve">siness plan </w:t>
            </w:r>
          </w:p>
          <w:p w:rsidR="00000000" w:rsidP="00B14624">
            <w:pPr>
              <w:pStyle w:val="List"/>
              <w:rPr>
                <w:lang w:val="en-NZ"/>
              </w:rPr>
            </w:pPr>
            <w:r w:rsidRPr="00B14624">
              <w:t xml:space="preserve">1.3 Identify and procure resources required to address customer service requirements 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"/>
              <w:rPr>
                <w:lang w:val="en-NZ"/>
              </w:rPr>
            </w:pPr>
            <w:r w:rsidRPr="00B14624">
              <w:t>2. Deliver quality products and services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List"/>
            </w:pPr>
            <w:r w:rsidRPr="00B14624">
              <w:t>2.1 Deliver product and service according to customer specifications within organisation’s business plan</w:t>
            </w:r>
          </w:p>
          <w:p w:rsidR="00000000" w:rsidRPr="00B14624" w:rsidP="00B14624">
            <w:pPr>
              <w:pStyle w:val="List"/>
            </w:pPr>
            <w:r w:rsidRPr="00B14624">
              <w:t>2.2 Monitor team performance and assess against the organisation’s quality and delivery standards</w:t>
            </w:r>
          </w:p>
          <w:p w:rsidR="00000000" w:rsidP="00B14624">
            <w:pPr>
              <w:pStyle w:val="List"/>
              <w:rPr>
                <w:lang w:val="en-NZ"/>
              </w:rPr>
            </w:pPr>
            <w:r w:rsidRPr="00B14624">
              <w:t xml:space="preserve">2.3 Support colleagues to overcome difficulties in meeting </w:t>
            </w:r>
            <w:r w:rsidRPr="00B14624">
              <w:t xml:space="preserve">customer service standards 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"/>
              <w:rPr>
                <w:lang w:val="en-NZ"/>
              </w:rPr>
            </w:pPr>
            <w:r w:rsidRPr="00B14624">
              <w:t>3. Evaluate customer service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List"/>
            </w:pPr>
            <w:r w:rsidRPr="00B14624">
              <w:t>3.1 Develop and use strategies for monito</w:t>
            </w:r>
            <w:r w:rsidRPr="00B14624">
              <w:t>ring progress against product and service targets and standards</w:t>
            </w:r>
          </w:p>
          <w:p w:rsidR="00000000" w:rsidRPr="00B14624" w:rsidP="00B14624">
            <w:pPr>
              <w:pStyle w:val="List"/>
            </w:pPr>
            <w:r w:rsidRPr="00B14624">
              <w:t>3.2 Develop and use strategies for obtaining customer feedback on provision of product and service</w:t>
            </w:r>
          </w:p>
          <w:p w:rsidR="00000000" w:rsidRPr="00B14624" w:rsidP="00B14624">
            <w:pPr>
              <w:pStyle w:val="List"/>
            </w:pPr>
            <w:r w:rsidRPr="00B14624">
              <w:t xml:space="preserve">3.3 Adapt delivery of customer product and service in consultation with relevant individuals </w:t>
            </w:r>
            <w:r w:rsidRPr="00B14624">
              <w:t>and groups</w:t>
            </w:r>
          </w:p>
          <w:p w:rsidR="00000000" w:rsidRPr="00B14624" w:rsidP="00B14624">
            <w:pPr>
              <w:pStyle w:val="List"/>
            </w:pPr>
            <w:r w:rsidRPr="00B14624">
              <w:t xml:space="preserve">3.4 Manage records, reports and recommendations within the organisation’s systems and processes </w:t>
            </w:r>
          </w:p>
        </w:tc>
      </w:tr>
    </w:tbl>
    <w:p w:rsidR="00000000" w:rsidRPr="00B14624" w:rsidP="00B14624">
      <w:pPr>
        <w:pStyle w:val="BodyText"/>
      </w:pPr>
    </w:p>
    <w:p w:rsidR="00000000" w:rsidRPr="00B14624" w:rsidP="00B14624">
      <w:pPr>
        <w:pStyle w:val="AllowPageBreak"/>
      </w:pPr>
    </w:p>
    <w:p w:rsidR="00000000" w:rsidRPr="00B14624" w:rsidP="00B14624">
      <w:pPr>
        <w:pStyle w:val="Heading1"/>
      </w:pPr>
      <w:bookmarkStart w:id="5" w:name="O_1125286"/>
      <w:bookmarkEnd w:id="5"/>
      <w:r w:rsidRPr="00B14624">
        <w:t>Foundation Skills</w:t>
      </w:r>
    </w:p>
    <w:p w:rsidR="00000000" w:rsidRPr="00642D5B" w:rsidP="00642D5B">
      <w:pPr>
        <w:pStyle w:val="BodyText"/>
        <w:rPr>
          <w:i/>
        </w:rPr>
      </w:pPr>
      <w:r w:rsidRPr="00642D5B">
        <w:rPr>
          <w:rStyle w:val="Emphasis"/>
        </w:rPr>
        <w:t>This section describes language, literacy, numeracy and employment skills incorporated in the performance cri</w:t>
      </w:r>
      <w:r w:rsidRPr="00642D5B">
        <w:rPr>
          <w:rStyle w:val="Emphasis"/>
        </w:rPr>
        <w:t>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BodyText"/>
            </w:pPr>
            <w:r w:rsidRPr="00B1462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rPr>
                <w:rStyle w:val="SpecialBold"/>
              </w:rPr>
              <w:t>Description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>Interprets and analyses textual information from a variety of sources and applies the knowledge that has been gained to evaluate standards for organisation’</w:t>
            </w:r>
            <w:r w:rsidRPr="00B14624">
              <w:t>s products and services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 xml:space="preserve">Produces a range of text types to convey information, requirements or recommendations matching style of writing to purpose and audience 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ListBullet"/>
            </w:pPr>
            <w:r w:rsidRPr="00B14624">
              <w:t xml:space="preserve">Clearly articulates systems and standards in a team environment </w:t>
            </w:r>
            <w:r w:rsidRPr="00B14624">
              <w:t>using language suitable to diverse audiences</w:t>
            </w:r>
          </w:p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>Uses listening and questioning techniques to obtain feedback and confirm understanding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>Interprets and comprehends mathematical information in organisation’s business and customer service plans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>Recognises and applies organisational protocols and meets expectations associated with own work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ListBullet"/>
            </w:pPr>
            <w:r w:rsidRPr="00B14624">
              <w:t>Identifies and uses appropriate conventions and protocols when communicating with colleagues and customers</w:t>
            </w:r>
          </w:p>
          <w:p w:rsidR="00000000" w:rsidRPr="00B14624" w:rsidP="00B14624">
            <w:pPr>
              <w:pStyle w:val="ListBullet"/>
            </w:pPr>
            <w:r w:rsidRPr="00B14624">
              <w:t>Collaborates wit</w:t>
            </w:r>
            <w:r w:rsidRPr="00B14624">
              <w:t>h others, taking into account their strengths and experience, to achieve desired outcomes</w:t>
            </w:r>
          </w:p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>Provides support in field of expertise to team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>Develops and implements plans using logical processes and monitors and evaluates progress against stated goals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ListBullet"/>
              <w:rPr>
                <w:lang w:val="en-NZ"/>
              </w:rPr>
            </w:pPr>
            <w:r w:rsidRPr="00B14624">
              <w:t xml:space="preserve">Accepts responsibility for addressing complex or non-routine difficulties, applying problem solving processes in determining a </w:t>
            </w:r>
            <w:r w:rsidRPr="00B14624">
              <w:t>solution</w:t>
            </w:r>
          </w:p>
        </w:tc>
      </w:tr>
      <w:tr w:rsidTr="00B146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624">
            <w:pPr>
              <w:pStyle w:val="BodyText"/>
              <w:rPr>
                <w:lang w:val="en-NZ"/>
              </w:rPr>
            </w:pPr>
            <w:r w:rsidRPr="00B1462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624" w:rsidP="00B14624">
            <w:pPr>
              <w:pStyle w:val="ListBullet"/>
            </w:pPr>
            <w:r w:rsidRPr="00B14624">
              <w:t>Uses digital technology to access, organise and present information in a format that meets requirements</w:t>
            </w:r>
          </w:p>
        </w:tc>
      </w:tr>
    </w:tbl>
    <w:p w:rsidR="00000000" w:rsidRPr="00B14624" w:rsidP="00B14624">
      <w:pPr>
        <w:pStyle w:val="BodyText"/>
      </w:pPr>
    </w:p>
    <w:p w:rsidR="00000000" w:rsidRPr="00B14624" w:rsidP="00B14624">
      <w:pPr>
        <w:pStyle w:val="AllowPageBreak"/>
      </w:pPr>
    </w:p>
    <w:p w:rsidR="00000000" w:rsidRPr="00B14624" w:rsidP="00B14624">
      <w:pPr>
        <w:pStyle w:val="Heading1"/>
      </w:pPr>
      <w:bookmarkStart w:id="6" w:name="O_1125285"/>
      <w:bookmarkEnd w:id="6"/>
      <w:r w:rsidRPr="00B14624">
        <w:t>Unit Mapping Information</w:t>
      </w:r>
    </w:p>
    <w:p w:rsidR="00000000" w:rsidRPr="00B14624" w:rsidP="00642D5B">
      <w:pPr>
        <w:pStyle w:val="BodyText"/>
      </w:pPr>
      <w:r w:rsidRPr="00B14624">
        <w:t>Supersedes and is equivalent to BSBCUS501 Manage quality customer service.</w:t>
      </w:r>
    </w:p>
    <w:p w:rsidR="00000000" w:rsidRPr="00B14624" w:rsidP="00642D5B">
      <w:pPr>
        <w:pStyle w:val="BodyText"/>
      </w:pPr>
      <w:r w:rsidRPr="00B14624">
        <w:t>Supersedes but is not equivalent to:</w:t>
      </w:r>
    </w:p>
    <w:p w:rsidR="00000000" w:rsidRPr="00B14624" w:rsidP="00B14624">
      <w:pPr>
        <w:pStyle w:val="ListBullet"/>
      </w:pPr>
      <w:r w:rsidRPr="00B14624">
        <w:t>BSBCUE504 Integrate customer engagement within the organisation</w:t>
      </w:r>
    </w:p>
    <w:p w:rsidR="00000000" w:rsidRPr="00B14624" w:rsidP="00B14624">
      <w:pPr>
        <w:pStyle w:val="ListBullet"/>
      </w:pPr>
      <w:r w:rsidRPr="00B14624">
        <w:t>BSBCUE601 Optimise customer engagement operations</w:t>
      </w:r>
    </w:p>
    <w:p w:rsidR="00000000" w:rsidRPr="00B14624" w:rsidP="00B14624">
      <w:pPr>
        <w:pStyle w:val="ListBullet"/>
      </w:pPr>
      <w:r w:rsidRPr="00B14624">
        <w:t>BSBCUE602 Manage customer engagement information</w:t>
      </w:r>
    </w:p>
    <w:p w:rsidR="00000000" w:rsidRPr="00B14624" w:rsidP="00B14624">
      <w:pPr>
        <w:pStyle w:val="ListBullet"/>
      </w:pPr>
      <w:r w:rsidRPr="00B14624">
        <w:t>BSBCUE603 Design and launch new customer engagement fac</w:t>
      </w:r>
      <w:r w:rsidRPr="00B14624">
        <w:t>ilities</w:t>
      </w:r>
    </w:p>
    <w:p w:rsidR="00000000" w:rsidRPr="00B14624" w:rsidP="00B14624">
      <w:pPr>
        <w:pStyle w:val="ListBullet"/>
      </w:pPr>
      <w:r w:rsidRPr="00B14624">
        <w:t>BSBSLS501 Develop a sales plan.</w:t>
      </w:r>
    </w:p>
    <w:p w:rsidR="00000000" w:rsidRPr="00B14624" w:rsidP="00B14624">
      <w:pPr>
        <w:pStyle w:val="AllowPageBreak"/>
      </w:pPr>
    </w:p>
    <w:p w:rsidR="00000000" w:rsidRPr="00B14624" w:rsidP="00B14624">
      <w:pPr>
        <w:pStyle w:val="Heading1"/>
      </w:pPr>
      <w:bookmarkStart w:id="7" w:name="O_1125278"/>
      <w:bookmarkEnd w:id="7"/>
      <w:r w:rsidRPr="00B14624">
        <w:t>Links</w:t>
      </w:r>
    </w:p>
    <w:p w:rsidR="00000000" w:rsidRPr="00B14624" w:rsidP="00642D5B">
      <w:pPr>
        <w:pStyle w:val="BodyText"/>
      </w:pPr>
      <w:r w:rsidRPr="00B146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0B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4624" w:rsidP="00B14624"/>
    <w:sectPr w:rsidSect="00B14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24" w:rsidRPr="00642D5B" w:rsidP="00642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5B" w:rsidP="00B14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D5B" w:rsidP="00B14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2D5B" w:rsidP="00B14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624" w:rsidRPr="00642D5B" w:rsidP="00642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5B" w:rsidRPr="002D2AF8" w:rsidP="00B14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BSBOPS505 Manage organisational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2D5B" w:rsidP="00B14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E42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9EF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624"/>
  </w:style>
  <w:style w:type="character" w:customStyle="1" w:styleId="Heading1Char">
    <w:name w:val="Heading 1 Char"/>
    <w:basedOn w:val="DefaultParagraphFont"/>
    <w:link w:val="Heading1"/>
    <w:rsid w:val="00B14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6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46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46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4624"/>
    <w:rPr>
      <w:b/>
      <w:spacing w:val="0"/>
    </w:rPr>
  </w:style>
  <w:style w:type="character" w:styleId="Emphasis">
    <w:name w:val="Emphasis"/>
    <w:basedOn w:val="DefaultParagraphFont"/>
    <w:qFormat/>
    <w:rsid w:val="00B14624"/>
    <w:rPr>
      <w:i/>
    </w:rPr>
  </w:style>
  <w:style w:type="paragraph" w:customStyle="1" w:styleId="SuperHeading">
    <w:name w:val="SuperHeading"/>
    <w:basedOn w:val="Normal"/>
    <w:rsid w:val="00B14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6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4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4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6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6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624"/>
  </w:style>
  <w:style w:type="paragraph" w:styleId="TableofFigures">
    <w:name w:val="table of figures"/>
    <w:basedOn w:val="Normal"/>
    <w:next w:val="Normal"/>
    <w:semiHidden/>
    <w:rsid w:val="00B14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6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4624"/>
    <w:rPr>
      <w:rFonts w:ascii="Wingdings" w:hAnsi="Wingdings"/>
    </w:rPr>
  </w:style>
  <w:style w:type="paragraph" w:customStyle="1" w:styleId="TableHeading">
    <w:name w:val="Table Heading"/>
    <w:basedOn w:val="HeadingBase"/>
    <w:rsid w:val="00B14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624"/>
    <w:rPr>
      <w:color w:val="0033CC"/>
      <w:u w:val="none"/>
    </w:rPr>
  </w:style>
  <w:style w:type="paragraph" w:customStyle="1" w:styleId="BodyTextRight">
    <w:name w:val="Body Text Right"/>
    <w:basedOn w:val="BodyText"/>
    <w:rsid w:val="00B14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6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624"/>
    <w:rPr>
      <w:sz w:val="32"/>
    </w:rPr>
  </w:style>
  <w:style w:type="paragraph" w:customStyle="1" w:styleId="HeadingProcedure">
    <w:name w:val="Heading Procedure"/>
    <w:basedOn w:val="HeadingBase"/>
    <w:next w:val="Normal"/>
    <w:rsid w:val="00B14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624"/>
    <w:pPr>
      <w:spacing w:before="60" w:after="60"/>
    </w:pPr>
  </w:style>
  <w:style w:type="paragraph" w:styleId="ListContinue">
    <w:name w:val="List Continue"/>
    <w:basedOn w:val="List"/>
    <w:rsid w:val="00B14624"/>
    <w:pPr>
      <w:ind w:firstLine="0"/>
    </w:pPr>
  </w:style>
  <w:style w:type="paragraph" w:customStyle="1" w:styleId="ListNote">
    <w:name w:val="List Note"/>
    <w:basedOn w:val="List"/>
    <w:rsid w:val="00B14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624"/>
    <w:rPr>
      <w:rFonts w:ascii="Courier New" w:hAnsi="Courier New"/>
    </w:rPr>
  </w:style>
  <w:style w:type="paragraph" w:customStyle="1" w:styleId="NoteBullet">
    <w:name w:val="Note Bullet"/>
    <w:basedOn w:val="Note"/>
    <w:rsid w:val="00B14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6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624"/>
    <w:rPr>
      <w:b/>
      <w:smallCaps/>
    </w:rPr>
  </w:style>
  <w:style w:type="paragraph" w:customStyle="1" w:styleId="TableListNumber">
    <w:name w:val="Table List Number"/>
    <w:basedOn w:val="ListNumber"/>
    <w:rsid w:val="00B14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624"/>
    <w:pPr>
      <w:numPr>
        <w:numId w:val="8"/>
      </w:numPr>
    </w:pPr>
  </w:style>
  <w:style w:type="paragraph" w:customStyle="1" w:styleId="ListAlpha2">
    <w:name w:val="List Alpha 2"/>
    <w:basedOn w:val="List2"/>
    <w:rsid w:val="00B14624"/>
    <w:pPr>
      <w:numPr>
        <w:numId w:val="7"/>
      </w:numPr>
    </w:pPr>
  </w:style>
  <w:style w:type="paragraph" w:styleId="List2">
    <w:name w:val="List 2"/>
    <w:basedOn w:val="BodyText"/>
    <w:rsid w:val="00B14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6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6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4624"/>
    <w:pPr>
      <w:numPr>
        <w:numId w:val="3"/>
      </w:numPr>
    </w:pPr>
  </w:style>
  <w:style w:type="paragraph" w:styleId="ListContinue2">
    <w:name w:val="List Continue 2"/>
    <w:basedOn w:val="List2"/>
    <w:rsid w:val="00B14624"/>
    <w:pPr>
      <w:ind w:firstLine="0"/>
    </w:pPr>
  </w:style>
  <w:style w:type="paragraph" w:styleId="ListContinue3">
    <w:name w:val="List Continue 3"/>
    <w:basedOn w:val="List3"/>
    <w:rsid w:val="00B14624"/>
    <w:pPr>
      <w:ind w:left="1021" w:firstLine="0"/>
    </w:pPr>
  </w:style>
  <w:style w:type="paragraph" w:styleId="ListContinue4">
    <w:name w:val="List Continue 4"/>
    <w:basedOn w:val="List4"/>
    <w:rsid w:val="00B14624"/>
    <w:pPr>
      <w:ind w:firstLine="0"/>
    </w:pPr>
  </w:style>
  <w:style w:type="paragraph" w:styleId="ListContinue5">
    <w:name w:val="List Continue 5"/>
    <w:basedOn w:val="List5"/>
    <w:rsid w:val="00B14624"/>
    <w:pPr>
      <w:ind w:firstLine="0"/>
    </w:pPr>
  </w:style>
  <w:style w:type="paragraph" w:styleId="ListNumber3">
    <w:name w:val="List Number 3"/>
    <w:basedOn w:val="List3"/>
    <w:rsid w:val="00B14624"/>
    <w:pPr>
      <w:numPr>
        <w:numId w:val="4"/>
      </w:numPr>
    </w:pPr>
  </w:style>
  <w:style w:type="paragraph" w:styleId="ListNumber4">
    <w:name w:val="List Number 4"/>
    <w:basedOn w:val="List4"/>
    <w:rsid w:val="00B14624"/>
    <w:pPr>
      <w:numPr>
        <w:numId w:val="5"/>
      </w:numPr>
    </w:pPr>
  </w:style>
  <w:style w:type="paragraph" w:styleId="ListNumber5">
    <w:name w:val="List Number 5"/>
    <w:basedOn w:val="List5"/>
    <w:rsid w:val="00B14624"/>
    <w:pPr>
      <w:numPr>
        <w:numId w:val="6"/>
      </w:numPr>
    </w:pPr>
  </w:style>
  <w:style w:type="paragraph" w:styleId="BlockText">
    <w:name w:val="Block Text"/>
    <w:basedOn w:val="Normal"/>
    <w:rsid w:val="00B14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624"/>
    <w:rPr>
      <w:sz w:val="16"/>
      <w:vertAlign w:val="superscript"/>
    </w:rPr>
  </w:style>
  <w:style w:type="character" w:customStyle="1" w:styleId="Symbols">
    <w:name w:val="Symbols"/>
    <w:basedOn w:val="DefaultParagraphFont"/>
    <w:rsid w:val="00B14624"/>
    <w:rPr>
      <w:rFonts w:ascii="Symbol" w:hAnsi="Symbol"/>
    </w:rPr>
  </w:style>
  <w:style w:type="character" w:customStyle="1" w:styleId="MenuOptions">
    <w:name w:val="Menu Options"/>
    <w:basedOn w:val="DefaultParagraphFont"/>
    <w:rsid w:val="00B14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624"/>
    <w:rPr>
      <w:b/>
    </w:rPr>
  </w:style>
  <w:style w:type="character" w:customStyle="1" w:styleId="Underlined">
    <w:name w:val="Underlined"/>
    <w:basedOn w:val="DefaultParagraphFont"/>
    <w:rsid w:val="00B14624"/>
    <w:rPr>
      <w:u w:val="single"/>
    </w:rPr>
  </w:style>
  <w:style w:type="paragraph" w:customStyle="1" w:styleId="TableBodyTextRight">
    <w:name w:val="Table Body Text Right"/>
    <w:basedOn w:val="TableBodyText"/>
    <w:rsid w:val="00B14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624"/>
    <w:rPr>
      <w:sz w:val="18"/>
    </w:rPr>
  </w:style>
  <w:style w:type="paragraph" w:customStyle="1" w:styleId="BodySmallRight">
    <w:name w:val="Body Small Right"/>
    <w:basedOn w:val="BodyTextRight"/>
    <w:rsid w:val="00B14624"/>
    <w:rPr>
      <w:sz w:val="18"/>
      <w:szCs w:val="18"/>
    </w:rPr>
  </w:style>
  <w:style w:type="paragraph" w:customStyle="1" w:styleId="MarginEdition">
    <w:name w:val="Margin Edition"/>
    <w:basedOn w:val="MarginNote"/>
    <w:rsid w:val="00B14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624"/>
    <w:rPr>
      <w:sz w:val="2"/>
      <w:szCs w:val="2"/>
    </w:rPr>
  </w:style>
  <w:style w:type="character" w:customStyle="1" w:styleId="Small">
    <w:name w:val="Small"/>
    <w:basedOn w:val="DefaultParagraphFont"/>
    <w:rsid w:val="00B14624"/>
    <w:rPr>
      <w:sz w:val="16"/>
    </w:rPr>
  </w:style>
  <w:style w:type="paragraph" w:customStyle="1" w:styleId="WideTable">
    <w:name w:val="Wide Table"/>
    <w:basedOn w:val="Normal"/>
    <w:rsid w:val="00B14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624"/>
  </w:style>
  <w:style w:type="paragraph" w:styleId="Quote">
    <w:name w:val="Quote"/>
    <w:basedOn w:val="Heading1"/>
    <w:link w:val="QuoteChar"/>
    <w:qFormat/>
    <w:rsid w:val="00B14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624"/>
    <w:pPr>
      <w:pageBreakBefore/>
    </w:pPr>
  </w:style>
  <w:style w:type="paragraph" w:customStyle="1" w:styleId="Border">
    <w:name w:val="Border"/>
    <w:basedOn w:val="Normal"/>
    <w:qFormat/>
    <w:rsid w:val="00B14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624"/>
    <w:rPr>
      <w:u w:val="single"/>
    </w:rPr>
  </w:style>
  <w:style w:type="character" w:customStyle="1" w:styleId="BoldandItalics">
    <w:name w:val="Bold and Italics"/>
    <w:qFormat/>
    <w:rsid w:val="00B14624"/>
    <w:rPr>
      <w:b/>
      <w:i/>
      <w:u w:val="none"/>
    </w:rPr>
  </w:style>
  <w:style w:type="paragraph" w:styleId="BalloonText">
    <w:name w:val="Balloon Text"/>
    <w:basedOn w:val="Normal"/>
    <w:link w:val="BalloonTextChar"/>
    <w:rsid w:val="00B14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624"/>
    <w:pPr>
      <w:spacing w:before="0" w:after="0"/>
    </w:pPr>
  </w:style>
  <w:style w:type="paragraph" w:customStyle="1" w:styleId="BodyTextBold">
    <w:name w:val="Body Text Bold"/>
    <w:basedOn w:val="BodyText"/>
    <w:qFormat/>
    <w:rsid w:val="00B14624"/>
    <w:rPr>
      <w:b/>
    </w:rPr>
  </w:style>
  <w:style w:type="character" w:styleId="Hyperlink">
    <w:name w:val="Hyperlink"/>
    <w:basedOn w:val="DefaultParagraphFont"/>
    <w:uiPriority w:val="99"/>
    <w:unhideWhenUsed/>
    <w:rsid w:val="00642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3918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BSBOPS505 Manage organisational customer service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