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C05" w:rsidP="00584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BSBOPS503 Develop administrative systems</w:t>
      </w:r>
      <w:r>
        <w:fldChar w:fldCharType="end"/>
      </w:r>
    </w:p>
    <w:p w:rsidR="00584C05" w:rsidP="00584C05">
      <w:pPr>
        <w:pStyle w:val="Version"/>
        <w:sectPr w:rsidSect="00490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C15" w:rsidP="00490C15">
      <w:pPr>
        <w:pStyle w:val="SuperHeading"/>
      </w:pPr>
      <w:r w:rsidRPr="00490C15">
        <w:t>BSBOPS503 Develop administrative systems</w:t>
      </w:r>
    </w:p>
    <w:p w:rsidR="00000000" w:rsidRPr="00490C15" w:rsidP="00490C15">
      <w:pPr>
        <w:pStyle w:val="Heading1"/>
      </w:pPr>
      <w:bookmarkStart w:id="1" w:name="O_1125252"/>
      <w:bookmarkEnd w:id="1"/>
      <w:r w:rsidRPr="00490C1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90C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BodyText"/>
            </w:pPr>
            <w:r w:rsidRPr="00490C15">
              <w:rPr>
                <w:rStyle w:val="SpecialBold"/>
              </w:rPr>
              <w:t>Release</w:t>
            </w:r>
            <w:r w:rsidRPr="00490C1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rPr>
                <w:rStyle w:val="SpecialBold"/>
              </w:rPr>
              <w:t>Comments</w:t>
            </w:r>
            <w:r w:rsidRPr="00490C15">
              <w:t> </w:t>
            </w:r>
          </w:p>
        </w:tc>
      </w:tr>
      <w:tr w:rsidTr="00490C1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BodyText"/>
            </w:pPr>
            <w:r w:rsidRPr="00490C15">
              <w:t>This version first released with BSB Business Services Training Package Version 7.0.</w:t>
            </w:r>
          </w:p>
        </w:tc>
      </w:tr>
    </w:tbl>
    <w:p w:rsidR="00000000" w:rsidRPr="00490C15" w:rsidP="00490C15">
      <w:pPr>
        <w:pStyle w:val="BodyText"/>
      </w:pPr>
    </w:p>
    <w:p w:rsidR="00000000" w:rsidRPr="00490C15" w:rsidP="00490C15">
      <w:pPr>
        <w:pStyle w:val="AllowPageBreak"/>
      </w:pPr>
    </w:p>
    <w:p w:rsidR="00000000" w:rsidRPr="00490C15" w:rsidP="00490C15">
      <w:pPr>
        <w:pStyle w:val="Heading1"/>
      </w:pPr>
      <w:bookmarkStart w:id="2" w:name="O_1125257"/>
      <w:bookmarkEnd w:id="2"/>
      <w:r w:rsidRPr="00490C15">
        <w:t>Application</w:t>
      </w:r>
    </w:p>
    <w:p w:rsidR="00000000" w:rsidRPr="00490C15" w:rsidP="00584C05">
      <w:pPr>
        <w:pStyle w:val="BodyText"/>
      </w:pPr>
      <w:r w:rsidRPr="00490C15">
        <w:t>This unit describes the skills and knowledge required to plan for or review the require</w:t>
      </w:r>
      <w:r w:rsidRPr="00490C15">
        <w:t>ments of administrative systems and procedures for implementing, monitoring and reviewing the system.</w:t>
      </w:r>
    </w:p>
    <w:p w:rsidR="00000000" w:rsidRPr="00490C15" w:rsidP="00584C05">
      <w:pPr>
        <w:pStyle w:val="BodyText"/>
      </w:pPr>
      <w:r w:rsidRPr="00490C15">
        <w:t>The unit applies to individuals employed in a range of work environments in senior administrative roles.</w:t>
      </w:r>
    </w:p>
    <w:p w:rsidR="00000000" w:rsidRPr="00490C15" w:rsidP="00584C05">
      <w:pPr>
        <w:pStyle w:val="BodyText"/>
      </w:pPr>
      <w:r w:rsidRPr="00490C15">
        <w:t>No licensing, legislative or certification requir</w:t>
      </w:r>
      <w:r w:rsidRPr="00490C15">
        <w:t>ements apply to this unit at the time of publication.</w:t>
      </w:r>
    </w:p>
    <w:p w:rsidR="00000000" w:rsidRPr="00490C15" w:rsidP="00490C15">
      <w:pPr>
        <w:pStyle w:val="Heading1"/>
      </w:pPr>
      <w:bookmarkStart w:id="3" w:name="O_1125256"/>
      <w:bookmarkEnd w:id="3"/>
      <w:r w:rsidRPr="00490C15">
        <w:t>Unit Sector</w:t>
      </w:r>
    </w:p>
    <w:p w:rsidR="00000000" w:rsidRPr="00490C15" w:rsidP="00584C05">
      <w:pPr>
        <w:pStyle w:val="BodyText"/>
      </w:pPr>
      <w:r w:rsidRPr="00490C15">
        <w:t>Business Competence – Business Operations</w:t>
      </w:r>
    </w:p>
    <w:p w:rsidR="00000000" w:rsidRPr="00490C15" w:rsidP="00490C15">
      <w:pPr>
        <w:pStyle w:val="Heading1"/>
      </w:pPr>
      <w:bookmarkStart w:id="4" w:name="O_1125255"/>
      <w:bookmarkEnd w:id="4"/>
      <w:r w:rsidRPr="00490C1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BodyText"/>
            </w:pPr>
            <w:r w:rsidRPr="00490C1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rPr>
                <w:rStyle w:val="SpecialBold"/>
              </w:rPr>
              <w:t>PERFORMANCE CRITERIA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BodyText"/>
            </w:pPr>
            <w:r w:rsidRPr="00490C1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List"/>
              <w:rPr>
                <w:lang w:val="en-NZ"/>
              </w:rPr>
            </w:pPr>
            <w:r w:rsidRPr="00490C15">
              <w:t>1. Plan administrative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List"/>
            </w:pPr>
            <w:r w:rsidRPr="00490C15">
              <w:t>1.1 Identify requirements for update to the administrative system according to organisational and budgetary requirements</w:t>
            </w:r>
          </w:p>
          <w:p w:rsidR="00000000" w:rsidRPr="00490C15" w:rsidP="00490C15">
            <w:pPr>
              <w:pStyle w:val="List"/>
            </w:pPr>
            <w:r w:rsidRPr="00490C15">
              <w:t>1.2 Cons</w:t>
            </w:r>
            <w:r w:rsidRPr="00490C15">
              <w:t xml:space="preserve">ult with stakeholders and verify identified requirements and modifications </w:t>
            </w:r>
          </w:p>
          <w:p w:rsidR="00000000" w:rsidRPr="00490C15" w:rsidP="00490C15">
            <w:pPr>
              <w:pStyle w:val="List"/>
            </w:pPr>
            <w:r w:rsidRPr="00490C15">
              <w:t>1.3 Obtain quotations from suppliers or developers to address system requirements according to organisational policy and procedures</w:t>
            </w:r>
          </w:p>
          <w:p w:rsidR="00000000" w:rsidP="00490C15">
            <w:pPr>
              <w:pStyle w:val="List"/>
              <w:rPr>
                <w:lang w:val="en-NZ"/>
              </w:rPr>
            </w:pPr>
            <w:r w:rsidRPr="00490C15">
              <w:t>1.4 Select supplier or developer according to or</w:t>
            </w:r>
            <w:r w:rsidRPr="00490C15">
              <w:t>ganisational policies and procedures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List"/>
              <w:rPr>
                <w:lang w:val="en-NZ"/>
              </w:rPr>
            </w:pPr>
            <w:r w:rsidRPr="00490C15">
              <w:t>2. Implement administrative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List"/>
            </w:pPr>
            <w:r w:rsidRPr="00490C15">
              <w:t>2.1 Identify and develop implementation strategies in consultation with staff</w:t>
            </w:r>
          </w:p>
          <w:p w:rsidR="00000000" w:rsidRPr="00490C15" w:rsidP="00490C15">
            <w:pPr>
              <w:pStyle w:val="List"/>
            </w:pPr>
            <w:r w:rsidRPr="00490C15">
              <w:t xml:space="preserve">2.2 Implement system according to organisational and legislative requirements </w:t>
            </w:r>
          </w:p>
          <w:p w:rsidR="00000000" w:rsidRPr="00490C15" w:rsidP="00490C15">
            <w:pPr>
              <w:pStyle w:val="List"/>
            </w:pPr>
            <w:r w:rsidRPr="00490C15">
              <w:t xml:space="preserve">2.3 Support staff and provide training on the use of the system </w:t>
            </w:r>
          </w:p>
          <w:p w:rsidR="00000000" w:rsidP="00490C15">
            <w:pPr>
              <w:pStyle w:val="List"/>
              <w:rPr>
                <w:lang w:val="en-NZ"/>
              </w:rPr>
            </w:pPr>
            <w:r w:rsidRPr="00490C15">
              <w:t xml:space="preserve">2.4 Manage contingencies and support minimal impact on users 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List"/>
              <w:rPr>
                <w:lang w:val="en-NZ"/>
              </w:rPr>
            </w:pPr>
            <w:r w:rsidRPr="00490C15">
              <w:t>3. Monitor administrative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List"/>
            </w:pPr>
            <w:r w:rsidRPr="00490C15">
              <w:t>3.1 Monitor system for usage, security and output according to organisational requirements</w:t>
            </w:r>
          </w:p>
          <w:p w:rsidR="00000000" w:rsidRPr="00490C15" w:rsidP="00490C15">
            <w:pPr>
              <w:pStyle w:val="List"/>
            </w:pPr>
            <w:r w:rsidRPr="00490C15">
              <w:t xml:space="preserve">3.2 </w:t>
            </w:r>
            <w:r w:rsidRPr="00490C15">
              <w:t>Modify system to meet changing needs according to organisational requirements</w:t>
            </w:r>
          </w:p>
          <w:p w:rsidR="00000000" w:rsidRPr="00490C15" w:rsidP="00490C15">
            <w:pPr>
              <w:pStyle w:val="List"/>
            </w:pPr>
            <w:r w:rsidRPr="00490C15">
              <w:t>3.3 Identify further modifications and notify users</w:t>
            </w:r>
          </w:p>
        </w:tc>
      </w:tr>
    </w:tbl>
    <w:p w:rsidR="00000000" w:rsidRPr="00490C15" w:rsidP="00490C15">
      <w:pPr>
        <w:pStyle w:val="BodyText"/>
      </w:pPr>
    </w:p>
    <w:p w:rsidR="00000000" w:rsidRPr="00490C15" w:rsidP="00490C15">
      <w:pPr>
        <w:pStyle w:val="AllowPageBreak"/>
      </w:pPr>
    </w:p>
    <w:p w:rsidR="00000000" w:rsidRPr="00490C15" w:rsidP="00490C15">
      <w:pPr>
        <w:pStyle w:val="Heading1"/>
      </w:pPr>
      <w:bookmarkStart w:id="5" w:name="O_1125254"/>
      <w:bookmarkEnd w:id="5"/>
      <w:r w:rsidRPr="00490C15">
        <w:t>Foundation Skills</w:t>
      </w:r>
    </w:p>
    <w:p w:rsidR="00000000" w:rsidRPr="00584C05" w:rsidP="00584C05">
      <w:pPr>
        <w:pStyle w:val="BodyText"/>
        <w:rPr>
          <w:i/>
        </w:rPr>
      </w:pPr>
      <w:r w:rsidRPr="00584C05">
        <w:rPr>
          <w:rStyle w:val="Emphasis"/>
        </w:rPr>
        <w:t xml:space="preserve">This section describes language, literacy, numeracy and employment skills incorporated </w:t>
      </w:r>
      <w:r w:rsidRPr="00584C05">
        <w:rPr>
          <w:rStyle w:val="Emphasis"/>
        </w:rPr>
        <w:t>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BodyText"/>
            </w:pPr>
            <w:r w:rsidRPr="00490C1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rPr>
                <w:rStyle w:val="SpecialBold"/>
              </w:rPr>
              <w:t>Description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ListBullet"/>
              <w:rPr>
                <w:lang w:val="en-NZ"/>
              </w:rPr>
            </w:pPr>
            <w:r w:rsidRPr="00490C15">
              <w:t>Reinforces own knowledge and skills by training and mentoring others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ListBullet"/>
              <w:rPr>
                <w:lang w:val="en-NZ"/>
              </w:rPr>
            </w:pPr>
            <w:r w:rsidRPr="00490C15">
              <w:t>Extracts, analyses and evaluates information from complex texts, including organisational policies and procedures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ListBullet"/>
              <w:rPr>
                <w:lang w:val="en-NZ"/>
              </w:rPr>
            </w:pPr>
            <w:r w:rsidRPr="00490C15">
              <w:t>Creates instructional texts using grammatical structures and vocabulary appropriate to audience and context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ListBullet"/>
              <w:rPr>
                <w:lang w:val="en-NZ"/>
              </w:rPr>
            </w:pPr>
            <w:r w:rsidRPr="00490C15">
              <w:t>Presents complex information adjusting presentation style and vocabulary to suit the audience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ListBullet"/>
              <w:rPr>
                <w:lang w:val="en-NZ"/>
              </w:rPr>
            </w:pPr>
            <w:r w:rsidRPr="00490C15">
              <w:t>Recognises and interprets numerical information related to budgets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ListBullet"/>
            </w:pPr>
            <w:r w:rsidRPr="00490C15">
              <w:t>Develops systems to meet organisational and legislative</w:t>
            </w:r>
            <w:r w:rsidRPr="00490C15">
              <w:t xml:space="preserve"> requirements</w:t>
            </w:r>
          </w:p>
          <w:p w:rsidR="00000000" w:rsidP="00490C15">
            <w:pPr>
              <w:pStyle w:val="ListBullet"/>
              <w:rPr>
                <w:lang w:val="en-NZ"/>
              </w:rPr>
            </w:pPr>
            <w:r w:rsidRPr="00490C15">
              <w:t>Anticipates potential problems and implements contingency plans as soon as warning signs are recognised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ListBullet"/>
            </w:pPr>
            <w:r w:rsidRPr="00490C15">
              <w:t>Selects the appropriate form, channel and mode of communication for a specific purpose relevant to own role</w:t>
            </w:r>
          </w:p>
          <w:p w:rsidR="00000000" w:rsidP="00490C15">
            <w:pPr>
              <w:pStyle w:val="ListBullet"/>
              <w:rPr>
                <w:lang w:val="en-NZ"/>
              </w:rPr>
            </w:pPr>
            <w:r w:rsidRPr="00490C15">
              <w:t>Collaborates with o</w:t>
            </w:r>
            <w:r w:rsidRPr="00490C15">
              <w:t>thers to achieve joint outcomes, providing guidance to others where necessary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ListBullet"/>
            </w:pPr>
            <w:r w:rsidRPr="00490C15">
              <w:t>Applies formal processes when planning complex tasks, producing plans with logically sequenced steps, reflecting an awareness of time constraints</w:t>
            </w:r>
          </w:p>
          <w:p w:rsidR="00000000" w:rsidP="00490C15">
            <w:pPr>
              <w:pStyle w:val="ListBullet"/>
              <w:rPr>
                <w:lang w:val="en-NZ"/>
              </w:rPr>
            </w:pPr>
            <w:r w:rsidRPr="00490C15">
              <w:t>Monitors progress of plans and changes them to meet new demands or priorities</w:t>
            </w:r>
          </w:p>
        </w:tc>
      </w:tr>
      <w:tr w:rsidTr="00490C1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C15">
            <w:pPr>
              <w:pStyle w:val="BodyText"/>
              <w:rPr>
                <w:lang w:val="en-NZ"/>
              </w:rPr>
            </w:pPr>
            <w:r w:rsidRPr="00490C15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C15" w:rsidP="00490C15">
            <w:pPr>
              <w:pStyle w:val="ListBullet"/>
            </w:pPr>
            <w:r w:rsidRPr="00490C15">
              <w:t>Uses and investigates new digital technologies and applications to manage and manipulate data</w:t>
            </w:r>
          </w:p>
          <w:p w:rsidR="00000000" w:rsidRPr="00490C15" w:rsidP="00490C15">
            <w:pPr>
              <w:pStyle w:val="ListBullet"/>
            </w:pPr>
            <w:r w:rsidRPr="00490C15">
              <w:t>Demonstrates awareness of the importance of data security in a digital</w:t>
            </w:r>
            <w:r w:rsidRPr="00490C15">
              <w:t xml:space="preserve"> environment</w:t>
            </w:r>
          </w:p>
        </w:tc>
      </w:tr>
    </w:tbl>
    <w:p w:rsidR="00000000" w:rsidRPr="00490C15" w:rsidP="00490C15">
      <w:pPr>
        <w:pStyle w:val="BodyText"/>
      </w:pPr>
    </w:p>
    <w:p w:rsidR="00000000" w:rsidRPr="00490C15" w:rsidP="00490C15">
      <w:pPr>
        <w:pStyle w:val="AllowPageBreak"/>
      </w:pPr>
    </w:p>
    <w:p w:rsidR="00000000" w:rsidRPr="00490C15" w:rsidP="00490C15">
      <w:pPr>
        <w:pStyle w:val="Heading1"/>
      </w:pPr>
      <w:bookmarkStart w:id="6" w:name="O_1125253"/>
      <w:bookmarkEnd w:id="6"/>
      <w:r w:rsidRPr="00490C15">
        <w:t>Unit Mapping Information</w:t>
      </w:r>
    </w:p>
    <w:p w:rsidR="00000000" w:rsidRPr="00490C15" w:rsidP="00584C05">
      <w:pPr>
        <w:pStyle w:val="BodyText"/>
      </w:pPr>
      <w:r w:rsidRPr="00490C15">
        <w:t>Supersedes and is equivalent to BSBADM504 Plan and implement administrative systems.</w:t>
      </w:r>
    </w:p>
    <w:p w:rsidR="00000000" w:rsidRPr="00490C15" w:rsidP="00490C15">
      <w:pPr>
        <w:pStyle w:val="Heading1"/>
      </w:pPr>
      <w:bookmarkStart w:id="7" w:name="O_1125246"/>
      <w:bookmarkEnd w:id="7"/>
      <w:r w:rsidRPr="00490C15">
        <w:t>Links</w:t>
      </w:r>
    </w:p>
    <w:p w:rsidR="00000000" w:rsidRPr="00490C15" w:rsidP="00584C05">
      <w:pPr>
        <w:pStyle w:val="BodyText"/>
      </w:pPr>
      <w:r w:rsidRPr="00490C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5F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0C15" w:rsidP="00490C15"/>
    <w:sectPr w:rsidSect="00490C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15" w:rsidRPr="00584C05" w:rsidP="00584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05" w:rsidP="00490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C05" w:rsidP="00490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4C05" w:rsidP="00490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C15" w:rsidRPr="00584C05" w:rsidP="00584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05" w:rsidRPr="002D2AF8" w:rsidP="00490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BSBOPS503 Develop administrative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84C05" w:rsidP="00490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162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F84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C15"/>
  </w:style>
  <w:style w:type="character" w:customStyle="1" w:styleId="Heading1Char">
    <w:name w:val="Heading 1 Char"/>
    <w:basedOn w:val="DefaultParagraphFont"/>
    <w:link w:val="Heading1"/>
    <w:rsid w:val="00490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C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0C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0C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C15"/>
    <w:rPr>
      <w:b/>
      <w:spacing w:val="0"/>
    </w:rPr>
  </w:style>
  <w:style w:type="character" w:styleId="Emphasis">
    <w:name w:val="Emphasis"/>
    <w:basedOn w:val="DefaultParagraphFont"/>
    <w:qFormat/>
    <w:rsid w:val="00490C15"/>
    <w:rPr>
      <w:i/>
    </w:rPr>
  </w:style>
  <w:style w:type="paragraph" w:customStyle="1" w:styleId="SuperHeading">
    <w:name w:val="SuperHeading"/>
    <w:basedOn w:val="Normal"/>
    <w:rsid w:val="00490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C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0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C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C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C15"/>
  </w:style>
  <w:style w:type="paragraph" w:styleId="TableofFigures">
    <w:name w:val="table of figures"/>
    <w:basedOn w:val="Normal"/>
    <w:next w:val="Normal"/>
    <w:semiHidden/>
    <w:rsid w:val="00490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C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C15"/>
    <w:rPr>
      <w:rFonts w:ascii="Wingdings" w:hAnsi="Wingdings"/>
    </w:rPr>
  </w:style>
  <w:style w:type="paragraph" w:customStyle="1" w:styleId="TableHeading">
    <w:name w:val="Table Heading"/>
    <w:basedOn w:val="HeadingBase"/>
    <w:rsid w:val="00490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C15"/>
    <w:rPr>
      <w:color w:val="0033CC"/>
      <w:u w:val="none"/>
    </w:rPr>
  </w:style>
  <w:style w:type="paragraph" w:customStyle="1" w:styleId="BodyTextRight">
    <w:name w:val="Body Text Right"/>
    <w:basedOn w:val="BodyText"/>
    <w:rsid w:val="00490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C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C15"/>
    <w:rPr>
      <w:sz w:val="32"/>
    </w:rPr>
  </w:style>
  <w:style w:type="paragraph" w:customStyle="1" w:styleId="HeadingProcedure">
    <w:name w:val="Heading Procedure"/>
    <w:basedOn w:val="HeadingBase"/>
    <w:next w:val="Normal"/>
    <w:rsid w:val="00490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C15"/>
    <w:pPr>
      <w:spacing w:before="60" w:after="60"/>
    </w:pPr>
  </w:style>
  <w:style w:type="paragraph" w:styleId="ListContinue">
    <w:name w:val="List Continue"/>
    <w:basedOn w:val="List"/>
    <w:rsid w:val="00490C15"/>
    <w:pPr>
      <w:ind w:firstLine="0"/>
    </w:pPr>
  </w:style>
  <w:style w:type="paragraph" w:customStyle="1" w:styleId="ListNote">
    <w:name w:val="List Note"/>
    <w:basedOn w:val="List"/>
    <w:rsid w:val="00490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C15"/>
    <w:rPr>
      <w:rFonts w:ascii="Courier New" w:hAnsi="Courier New"/>
    </w:rPr>
  </w:style>
  <w:style w:type="paragraph" w:customStyle="1" w:styleId="NoteBullet">
    <w:name w:val="Note Bullet"/>
    <w:basedOn w:val="Note"/>
    <w:rsid w:val="00490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C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C15"/>
    <w:rPr>
      <w:b/>
      <w:smallCaps/>
    </w:rPr>
  </w:style>
  <w:style w:type="paragraph" w:customStyle="1" w:styleId="TableListNumber">
    <w:name w:val="Table List Number"/>
    <w:basedOn w:val="ListNumber"/>
    <w:rsid w:val="00490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C15"/>
    <w:pPr>
      <w:numPr>
        <w:numId w:val="8"/>
      </w:numPr>
    </w:pPr>
  </w:style>
  <w:style w:type="paragraph" w:customStyle="1" w:styleId="ListAlpha2">
    <w:name w:val="List Alpha 2"/>
    <w:basedOn w:val="List2"/>
    <w:rsid w:val="00490C15"/>
    <w:pPr>
      <w:numPr>
        <w:numId w:val="7"/>
      </w:numPr>
    </w:pPr>
  </w:style>
  <w:style w:type="paragraph" w:styleId="List2">
    <w:name w:val="List 2"/>
    <w:basedOn w:val="BodyText"/>
    <w:rsid w:val="00490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C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C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C15"/>
    <w:pPr>
      <w:numPr>
        <w:numId w:val="3"/>
      </w:numPr>
    </w:pPr>
  </w:style>
  <w:style w:type="paragraph" w:styleId="ListContinue2">
    <w:name w:val="List Continue 2"/>
    <w:basedOn w:val="List2"/>
    <w:rsid w:val="00490C15"/>
    <w:pPr>
      <w:ind w:firstLine="0"/>
    </w:pPr>
  </w:style>
  <w:style w:type="paragraph" w:styleId="ListContinue3">
    <w:name w:val="List Continue 3"/>
    <w:basedOn w:val="List3"/>
    <w:rsid w:val="00490C15"/>
    <w:pPr>
      <w:ind w:left="1021" w:firstLine="0"/>
    </w:pPr>
  </w:style>
  <w:style w:type="paragraph" w:styleId="ListContinue4">
    <w:name w:val="List Continue 4"/>
    <w:basedOn w:val="List4"/>
    <w:rsid w:val="00490C15"/>
    <w:pPr>
      <w:ind w:firstLine="0"/>
    </w:pPr>
  </w:style>
  <w:style w:type="paragraph" w:styleId="ListContinue5">
    <w:name w:val="List Continue 5"/>
    <w:basedOn w:val="List5"/>
    <w:rsid w:val="00490C15"/>
    <w:pPr>
      <w:ind w:firstLine="0"/>
    </w:pPr>
  </w:style>
  <w:style w:type="paragraph" w:styleId="ListNumber3">
    <w:name w:val="List Number 3"/>
    <w:basedOn w:val="List3"/>
    <w:rsid w:val="00490C15"/>
    <w:pPr>
      <w:numPr>
        <w:numId w:val="4"/>
      </w:numPr>
    </w:pPr>
  </w:style>
  <w:style w:type="paragraph" w:styleId="ListNumber4">
    <w:name w:val="List Number 4"/>
    <w:basedOn w:val="List4"/>
    <w:rsid w:val="00490C15"/>
    <w:pPr>
      <w:numPr>
        <w:numId w:val="5"/>
      </w:numPr>
    </w:pPr>
  </w:style>
  <w:style w:type="paragraph" w:styleId="ListNumber5">
    <w:name w:val="List Number 5"/>
    <w:basedOn w:val="List5"/>
    <w:rsid w:val="00490C15"/>
    <w:pPr>
      <w:numPr>
        <w:numId w:val="6"/>
      </w:numPr>
    </w:pPr>
  </w:style>
  <w:style w:type="paragraph" w:styleId="BlockText">
    <w:name w:val="Block Text"/>
    <w:basedOn w:val="Normal"/>
    <w:rsid w:val="00490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C15"/>
    <w:rPr>
      <w:sz w:val="16"/>
      <w:vertAlign w:val="superscript"/>
    </w:rPr>
  </w:style>
  <w:style w:type="character" w:customStyle="1" w:styleId="Symbols">
    <w:name w:val="Symbols"/>
    <w:basedOn w:val="DefaultParagraphFont"/>
    <w:rsid w:val="00490C15"/>
    <w:rPr>
      <w:rFonts w:ascii="Symbol" w:hAnsi="Symbol"/>
    </w:rPr>
  </w:style>
  <w:style w:type="character" w:customStyle="1" w:styleId="MenuOptions">
    <w:name w:val="Menu Options"/>
    <w:basedOn w:val="DefaultParagraphFont"/>
    <w:rsid w:val="00490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C15"/>
    <w:rPr>
      <w:b/>
    </w:rPr>
  </w:style>
  <w:style w:type="character" w:customStyle="1" w:styleId="Underlined">
    <w:name w:val="Underlined"/>
    <w:basedOn w:val="DefaultParagraphFont"/>
    <w:rsid w:val="00490C15"/>
    <w:rPr>
      <w:u w:val="single"/>
    </w:rPr>
  </w:style>
  <w:style w:type="paragraph" w:customStyle="1" w:styleId="TableBodyTextRight">
    <w:name w:val="Table Body Text Right"/>
    <w:basedOn w:val="TableBodyText"/>
    <w:rsid w:val="00490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C15"/>
    <w:rPr>
      <w:sz w:val="18"/>
    </w:rPr>
  </w:style>
  <w:style w:type="paragraph" w:customStyle="1" w:styleId="BodySmallRight">
    <w:name w:val="Body Small Right"/>
    <w:basedOn w:val="BodyTextRight"/>
    <w:rsid w:val="00490C15"/>
    <w:rPr>
      <w:sz w:val="18"/>
      <w:szCs w:val="18"/>
    </w:rPr>
  </w:style>
  <w:style w:type="paragraph" w:customStyle="1" w:styleId="MarginEdition">
    <w:name w:val="Margin Edition"/>
    <w:basedOn w:val="MarginNote"/>
    <w:rsid w:val="00490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C15"/>
    <w:rPr>
      <w:sz w:val="2"/>
      <w:szCs w:val="2"/>
    </w:rPr>
  </w:style>
  <w:style w:type="character" w:customStyle="1" w:styleId="Small">
    <w:name w:val="Small"/>
    <w:basedOn w:val="DefaultParagraphFont"/>
    <w:rsid w:val="00490C15"/>
    <w:rPr>
      <w:sz w:val="16"/>
    </w:rPr>
  </w:style>
  <w:style w:type="paragraph" w:customStyle="1" w:styleId="WideTable">
    <w:name w:val="Wide Table"/>
    <w:basedOn w:val="Normal"/>
    <w:rsid w:val="00490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C15"/>
  </w:style>
  <w:style w:type="paragraph" w:styleId="Quote">
    <w:name w:val="Quote"/>
    <w:basedOn w:val="Heading1"/>
    <w:link w:val="QuoteChar"/>
    <w:qFormat/>
    <w:rsid w:val="00490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C15"/>
    <w:pPr>
      <w:pageBreakBefore/>
    </w:pPr>
  </w:style>
  <w:style w:type="paragraph" w:customStyle="1" w:styleId="Border">
    <w:name w:val="Border"/>
    <w:basedOn w:val="Normal"/>
    <w:qFormat/>
    <w:rsid w:val="00490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C15"/>
    <w:rPr>
      <w:u w:val="single"/>
    </w:rPr>
  </w:style>
  <w:style w:type="character" w:customStyle="1" w:styleId="BoldandItalics">
    <w:name w:val="Bold and Italics"/>
    <w:qFormat/>
    <w:rsid w:val="00490C15"/>
    <w:rPr>
      <w:b/>
      <w:i/>
      <w:u w:val="none"/>
    </w:rPr>
  </w:style>
  <w:style w:type="paragraph" w:styleId="BalloonText">
    <w:name w:val="Balloon Text"/>
    <w:basedOn w:val="Normal"/>
    <w:link w:val="BalloonTextChar"/>
    <w:rsid w:val="00490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C15"/>
    <w:pPr>
      <w:spacing w:before="0" w:after="0"/>
    </w:pPr>
  </w:style>
  <w:style w:type="paragraph" w:customStyle="1" w:styleId="BodyTextBold">
    <w:name w:val="Body Text Bold"/>
    <w:basedOn w:val="BodyText"/>
    <w:qFormat/>
    <w:rsid w:val="00490C15"/>
    <w:rPr>
      <w:b/>
    </w:rPr>
  </w:style>
  <w:style w:type="character" w:styleId="Hyperlink">
    <w:name w:val="Hyperlink"/>
    <w:basedOn w:val="DefaultParagraphFont"/>
    <w:uiPriority w:val="99"/>
    <w:unhideWhenUsed/>
    <w:rsid w:val="00584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3424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BSBOPS503 Develop administrative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