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9D5" w:rsidP="00957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BSBOPS503 Develop administrative systems</w:t>
      </w:r>
      <w:r>
        <w:fldChar w:fldCharType="end"/>
      </w:r>
    </w:p>
    <w:p w:rsidR="009579D5" w:rsidP="009579D5">
      <w:pPr>
        <w:pStyle w:val="Version"/>
        <w:sectPr w:rsidSect="00D06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BBA" w:rsidP="00D06BBA">
      <w:pPr>
        <w:pStyle w:val="SuperHeading"/>
      </w:pPr>
      <w:r w:rsidRPr="00D06BBA">
        <w:t>BSBOPS503 Develop administrative systems</w:t>
      </w:r>
    </w:p>
    <w:p w:rsidR="00000000" w:rsidRPr="00D06BBA" w:rsidP="00D06BBA">
      <w:pPr>
        <w:pStyle w:val="Heading1"/>
      </w:pPr>
      <w:bookmarkStart w:id="1" w:name="O_1125252"/>
      <w:bookmarkEnd w:id="1"/>
      <w:r w:rsidRPr="00D06BB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06BB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rPr>
                <w:rStyle w:val="SpecialBold"/>
              </w:rPr>
              <w:t>Release</w:t>
            </w:r>
            <w:r w:rsidRPr="00D06BB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rPr>
                <w:rStyle w:val="SpecialBold"/>
              </w:rPr>
              <w:t>Comments</w:t>
            </w:r>
            <w:r w:rsidRPr="00D06BBA">
              <w:t> </w:t>
            </w:r>
          </w:p>
        </w:tc>
      </w:tr>
      <w:tr w:rsidTr="00D06BB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t>This version first released with BSB Business Services Training Package Version 7.0.</w:t>
            </w:r>
          </w:p>
        </w:tc>
      </w:tr>
    </w:tbl>
    <w:p w:rsidR="00000000" w:rsidRPr="00D06BBA" w:rsidP="00D06BBA">
      <w:pPr>
        <w:pStyle w:val="BodyText"/>
      </w:pPr>
    </w:p>
    <w:p w:rsidR="00000000" w:rsidRPr="00D06BBA" w:rsidP="00D06BBA">
      <w:pPr>
        <w:pStyle w:val="AllowPageBreak"/>
      </w:pPr>
    </w:p>
    <w:p w:rsidR="00000000" w:rsidRPr="00D06BBA" w:rsidP="00D06BBA">
      <w:pPr>
        <w:pStyle w:val="Heading1"/>
      </w:pPr>
      <w:bookmarkStart w:id="2" w:name="O_1125257"/>
      <w:bookmarkEnd w:id="2"/>
      <w:r w:rsidRPr="00D06BBA">
        <w:t>Application</w:t>
      </w:r>
    </w:p>
    <w:p w:rsidR="00000000" w:rsidRPr="00D06BBA" w:rsidP="009579D5">
      <w:pPr>
        <w:pStyle w:val="BodyText"/>
      </w:pPr>
      <w:r w:rsidRPr="00D06BBA">
        <w:t>This unit describes the skills and knowledge required to plan for or review the require</w:t>
      </w:r>
      <w:r w:rsidRPr="00D06BBA">
        <w:t>ments of administrative systems and procedures for implementing, monitoring and reviewing the system.</w:t>
      </w:r>
    </w:p>
    <w:p w:rsidR="00000000" w:rsidRPr="00D06BBA" w:rsidP="009579D5">
      <w:pPr>
        <w:pStyle w:val="BodyText"/>
      </w:pPr>
      <w:r w:rsidRPr="00D06BBA">
        <w:t>The unit applies to individuals employed in a range of work environments in senior administrative roles.</w:t>
      </w:r>
    </w:p>
    <w:p w:rsidR="00000000" w:rsidRPr="00D06BBA" w:rsidP="009579D5">
      <w:pPr>
        <w:pStyle w:val="BodyText"/>
      </w:pPr>
      <w:r w:rsidRPr="00D06BBA">
        <w:t>No licensing, legislative or certification requir</w:t>
      </w:r>
      <w:r w:rsidRPr="00D06BBA">
        <w:t>ements apply to this unit at the time of publication.</w:t>
      </w:r>
    </w:p>
    <w:p w:rsidR="00000000" w:rsidRPr="00D06BBA" w:rsidP="00D06BBA">
      <w:pPr>
        <w:pStyle w:val="Heading1"/>
      </w:pPr>
      <w:bookmarkStart w:id="3" w:name="O_1125256"/>
      <w:bookmarkEnd w:id="3"/>
      <w:r w:rsidRPr="00D06BBA">
        <w:t>Unit Sector</w:t>
      </w:r>
    </w:p>
    <w:p w:rsidR="00000000" w:rsidRPr="00D06BBA" w:rsidP="009579D5">
      <w:pPr>
        <w:pStyle w:val="BodyText"/>
      </w:pPr>
      <w:r w:rsidRPr="00D06BBA">
        <w:t>Business Competence – Business Operations</w:t>
      </w:r>
    </w:p>
    <w:p w:rsidR="00000000" w:rsidRPr="00D06BBA" w:rsidP="00D06BBA">
      <w:pPr>
        <w:pStyle w:val="Heading1"/>
      </w:pPr>
      <w:bookmarkStart w:id="4" w:name="O_1125255"/>
      <w:bookmarkEnd w:id="4"/>
      <w:r w:rsidRPr="00D06BB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rPr>
                <w:rStyle w:val="SpecialBold"/>
              </w:rPr>
              <w:t>PERFORMANCE CRITERIA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"/>
              <w:rPr>
                <w:lang w:val="en-NZ"/>
              </w:rPr>
            </w:pPr>
            <w:r w:rsidRPr="00D06BBA">
              <w:t>1. Plan administrative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"/>
            </w:pPr>
            <w:r w:rsidRPr="00D06BBA">
              <w:t>1.1 Identify requirements for update to the administrative system according to organisational and budgetary requirements</w:t>
            </w:r>
          </w:p>
          <w:p w:rsidR="00000000" w:rsidRPr="00D06BBA" w:rsidP="00D06BBA">
            <w:pPr>
              <w:pStyle w:val="List"/>
            </w:pPr>
            <w:r w:rsidRPr="00D06BBA">
              <w:t>1.2 Cons</w:t>
            </w:r>
            <w:r w:rsidRPr="00D06BBA">
              <w:t xml:space="preserve">ult with stakeholders and verify identified requirements and modifications </w:t>
            </w:r>
          </w:p>
          <w:p w:rsidR="00000000" w:rsidRPr="00D06BBA" w:rsidP="00D06BBA">
            <w:pPr>
              <w:pStyle w:val="List"/>
            </w:pPr>
            <w:r w:rsidRPr="00D06BBA">
              <w:t>1.3 Obtain quotations from suppliers or developers to address system requirements according to organisational policy and procedures</w:t>
            </w:r>
          </w:p>
          <w:p w:rsidR="00000000" w:rsidP="00D06BBA">
            <w:pPr>
              <w:pStyle w:val="List"/>
              <w:rPr>
                <w:lang w:val="en-NZ"/>
              </w:rPr>
            </w:pPr>
            <w:r w:rsidRPr="00D06BBA">
              <w:t>1.4 Select supplier or developer according to or</w:t>
            </w:r>
            <w:r w:rsidRPr="00D06BBA">
              <w:t>ganisational policies and procedures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"/>
              <w:rPr>
                <w:lang w:val="en-NZ"/>
              </w:rPr>
            </w:pPr>
            <w:r w:rsidRPr="00D06BBA">
              <w:t>2. Implement administrative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"/>
            </w:pPr>
            <w:r w:rsidRPr="00D06BBA">
              <w:t>2.1 Identify and develop implementation strategies in consultation with staff</w:t>
            </w:r>
          </w:p>
          <w:p w:rsidR="00000000" w:rsidRPr="00D06BBA" w:rsidP="00D06BBA">
            <w:pPr>
              <w:pStyle w:val="List"/>
            </w:pPr>
            <w:r w:rsidRPr="00D06BBA">
              <w:t xml:space="preserve">2.2 Implement system according to organisational and legislative requirements </w:t>
            </w:r>
          </w:p>
          <w:p w:rsidR="00000000" w:rsidRPr="00D06BBA" w:rsidP="00D06BBA">
            <w:pPr>
              <w:pStyle w:val="List"/>
            </w:pPr>
            <w:r w:rsidRPr="00D06BBA">
              <w:t xml:space="preserve">2.3 Support staff and provide training on the use of the system </w:t>
            </w:r>
          </w:p>
          <w:p w:rsidR="00000000" w:rsidP="00D06BBA">
            <w:pPr>
              <w:pStyle w:val="List"/>
              <w:rPr>
                <w:lang w:val="en-NZ"/>
              </w:rPr>
            </w:pPr>
            <w:r w:rsidRPr="00D06BBA">
              <w:t xml:space="preserve">2.4 Manage contingencies and support minimal impact on users 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"/>
              <w:rPr>
                <w:lang w:val="en-NZ"/>
              </w:rPr>
            </w:pPr>
            <w:r w:rsidRPr="00D06BBA">
              <w:t>3. Monitor administrative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"/>
            </w:pPr>
            <w:r w:rsidRPr="00D06BBA">
              <w:t>3.1 Monitor system for usage, security and output according to organisational requirements</w:t>
            </w:r>
          </w:p>
          <w:p w:rsidR="00000000" w:rsidRPr="00D06BBA" w:rsidP="00D06BBA">
            <w:pPr>
              <w:pStyle w:val="List"/>
            </w:pPr>
            <w:r w:rsidRPr="00D06BBA">
              <w:t xml:space="preserve">3.2 </w:t>
            </w:r>
            <w:r w:rsidRPr="00D06BBA">
              <w:t>Modify system to meet changing needs according to organisational requirements</w:t>
            </w:r>
          </w:p>
          <w:p w:rsidR="00000000" w:rsidRPr="00D06BBA" w:rsidP="00D06BBA">
            <w:pPr>
              <w:pStyle w:val="List"/>
            </w:pPr>
            <w:r w:rsidRPr="00D06BBA">
              <w:t>3.3 Identify further modifications and notify users</w:t>
            </w:r>
          </w:p>
        </w:tc>
      </w:tr>
    </w:tbl>
    <w:p w:rsidR="00000000" w:rsidRPr="00D06BBA" w:rsidP="00D06BBA">
      <w:pPr>
        <w:pStyle w:val="BodyText"/>
      </w:pPr>
    </w:p>
    <w:p w:rsidR="00000000" w:rsidRPr="00D06BBA" w:rsidP="00D06BBA">
      <w:pPr>
        <w:pStyle w:val="AllowPageBreak"/>
      </w:pPr>
    </w:p>
    <w:p w:rsidR="00000000" w:rsidRPr="00D06BBA" w:rsidP="00D06BBA">
      <w:pPr>
        <w:pStyle w:val="Heading1"/>
      </w:pPr>
      <w:bookmarkStart w:id="5" w:name="O_1125254"/>
      <w:bookmarkEnd w:id="5"/>
      <w:r w:rsidRPr="00D06BBA">
        <w:t>Foundation Skills</w:t>
      </w:r>
    </w:p>
    <w:p w:rsidR="00000000" w:rsidRPr="009579D5" w:rsidP="009579D5">
      <w:pPr>
        <w:pStyle w:val="BodyText"/>
        <w:rPr>
          <w:i/>
        </w:rPr>
      </w:pPr>
      <w:r w:rsidRPr="009579D5">
        <w:rPr>
          <w:rStyle w:val="Emphasis"/>
        </w:rPr>
        <w:t xml:space="preserve">This section describes language, literacy, numeracy and employment skills incorporated </w:t>
      </w:r>
      <w:r w:rsidRPr="009579D5">
        <w:rPr>
          <w:rStyle w:val="Emphasis"/>
        </w:rPr>
        <w:t>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rPr>
                <w:rStyle w:val="SpecialBold"/>
              </w:rPr>
              <w:t>Description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Reinforces own knowledge and skills by training and mentoring others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Extracts, analyses and evaluates information from complex texts, including organisational policies and procedures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Creates instructional texts using grammatical structures and vocabulary appropriate to audience and context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Presents complex information adjusting presentation style and vocabulary to suit the audience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Recognises and interprets numerical information related to budgets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Bullet"/>
            </w:pPr>
            <w:r w:rsidRPr="00D06BBA">
              <w:t>Develops systems to meet organisational and legislative</w:t>
            </w:r>
            <w:r w:rsidRPr="00D06BBA">
              <w:t xml:space="preserve"> requirements</w:t>
            </w:r>
          </w:p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Anticipates potential problems and implements contingency plans as soon as warning signs are recognised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Bullet"/>
            </w:pPr>
            <w:r w:rsidRPr="00D06BBA">
              <w:t>Selects the appropriate form, channel and mode of communication for a specific purpose relevant to own role</w:t>
            </w:r>
          </w:p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Collaborates with o</w:t>
            </w:r>
            <w:r w:rsidRPr="00D06BBA">
              <w:t>thers to achieve joint outcomes, providing guidance to others where necessary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Bullet"/>
            </w:pPr>
            <w:r w:rsidRPr="00D06BBA">
              <w:t>Applies formal processes when planning complex tasks, producing plans with logically sequenced steps, reflecting an awareness of time constraints</w:t>
            </w:r>
          </w:p>
          <w:p w:rsidR="00000000" w:rsidP="00D06BBA">
            <w:pPr>
              <w:pStyle w:val="ListBullet"/>
              <w:rPr>
                <w:lang w:val="en-NZ"/>
              </w:rPr>
            </w:pPr>
            <w:r w:rsidRPr="00D06BBA">
              <w:t>Monitors progress of plans and changes them to meet new demands or priorities</w:t>
            </w:r>
          </w:p>
        </w:tc>
      </w:tr>
      <w:tr w:rsidTr="00D06B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ListBullet"/>
            </w:pPr>
            <w:r w:rsidRPr="00D06BBA">
              <w:t>Uses and investigates new digital technologies and applications to manage and manipulate data</w:t>
            </w:r>
          </w:p>
          <w:p w:rsidR="00000000" w:rsidRPr="00D06BBA" w:rsidP="00D06BBA">
            <w:pPr>
              <w:pStyle w:val="ListBullet"/>
            </w:pPr>
            <w:r w:rsidRPr="00D06BBA">
              <w:t>Demonstrates awareness of the importance of data security in a digital</w:t>
            </w:r>
            <w:r w:rsidRPr="00D06BBA">
              <w:t xml:space="preserve"> environment</w:t>
            </w:r>
          </w:p>
        </w:tc>
      </w:tr>
    </w:tbl>
    <w:p w:rsidR="00000000" w:rsidRPr="00D06BBA" w:rsidP="00D06BBA">
      <w:pPr>
        <w:pStyle w:val="BodyText"/>
      </w:pPr>
    </w:p>
    <w:p w:rsidR="00000000" w:rsidRPr="00D06BBA" w:rsidP="00D06BBA">
      <w:pPr>
        <w:pStyle w:val="AllowPageBreak"/>
      </w:pPr>
    </w:p>
    <w:p w:rsidR="00000000" w:rsidRPr="00D06BBA" w:rsidP="00D06BBA">
      <w:pPr>
        <w:pStyle w:val="Heading1"/>
      </w:pPr>
      <w:bookmarkStart w:id="6" w:name="O_1125253"/>
      <w:bookmarkEnd w:id="6"/>
      <w:r w:rsidRPr="00D06BBA">
        <w:t>Unit Mapping Information</w:t>
      </w:r>
    </w:p>
    <w:p w:rsidR="00000000" w:rsidRPr="00D06BBA" w:rsidP="009579D5">
      <w:pPr>
        <w:pStyle w:val="BodyText"/>
      </w:pPr>
      <w:r w:rsidRPr="00D06BBA">
        <w:t>Supersedes and is equivalent to BSBADM504 Plan and implement administrative systems.</w:t>
      </w:r>
    </w:p>
    <w:p w:rsidR="00000000" w:rsidRPr="00D06BBA" w:rsidP="00D06BBA">
      <w:pPr>
        <w:pStyle w:val="Heading1"/>
      </w:pPr>
      <w:bookmarkStart w:id="7" w:name="O_1125246"/>
      <w:bookmarkEnd w:id="7"/>
      <w:r w:rsidRPr="00D06BBA">
        <w:t>Links</w:t>
      </w:r>
    </w:p>
    <w:p w:rsidR="00000000" w:rsidRPr="00D06BBA" w:rsidP="009579D5">
      <w:pPr>
        <w:pStyle w:val="BodyText"/>
      </w:pPr>
      <w:r w:rsidRPr="00D06B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4F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6BBA" w:rsidP="009579D5">
      <w:pPr>
        <w:pStyle w:val="BodyText"/>
        <w:sectPr w:rsidSect="00D06B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BBA" w:rsidP="00D06BBA">
      <w:pPr>
        <w:pStyle w:val="SuperHeading"/>
      </w:pPr>
      <w:r w:rsidRPr="00D06BBA">
        <w:t>Assessment Requirements for BSBOPS503 Develop administrative syst</w:t>
      </w:r>
      <w:r w:rsidRPr="00D06BBA">
        <w:t>ems</w:t>
      </w:r>
    </w:p>
    <w:p w:rsidR="00000000" w:rsidRPr="00D06BBA" w:rsidP="00D06BBA">
      <w:pPr>
        <w:pStyle w:val="Heading1"/>
      </w:pPr>
      <w:bookmarkStart w:id="8" w:name="O_1125248"/>
      <w:bookmarkEnd w:id="8"/>
      <w:r w:rsidRPr="00D06BB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06BB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rPr>
                <w:rStyle w:val="SpecialBold"/>
              </w:rPr>
              <w:t>Release</w:t>
            </w:r>
            <w:r w:rsidRPr="00D06BB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rPr>
                <w:rStyle w:val="SpecialBold"/>
              </w:rPr>
              <w:t>Comments</w:t>
            </w:r>
            <w:r w:rsidRPr="00D06BBA">
              <w:t> </w:t>
            </w:r>
          </w:p>
        </w:tc>
      </w:tr>
      <w:tr w:rsidTr="00D06BB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BA">
            <w:pPr>
              <w:pStyle w:val="BodyText"/>
              <w:rPr>
                <w:lang w:val="en-NZ"/>
              </w:rPr>
            </w:pPr>
            <w:r w:rsidRPr="00D06BB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BA" w:rsidP="00D06BBA">
            <w:pPr>
              <w:pStyle w:val="BodyText"/>
            </w:pPr>
            <w:r w:rsidRPr="00D06BBA">
              <w:t>This version first released with BSB Business Services Training Package Version 7.0.</w:t>
            </w:r>
          </w:p>
        </w:tc>
      </w:tr>
    </w:tbl>
    <w:p w:rsidR="00000000" w:rsidRPr="00D06BBA" w:rsidP="00D06BBA">
      <w:pPr>
        <w:pStyle w:val="BodyText"/>
      </w:pPr>
    </w:p>
    <w:p w:rsidR="00000000" w:rsidRPr="00D06BBA" w:rsidP="00D06BBA">
      <w:pPr>
        <w:pStyle w:val="AllowPageBreak"/>
      </w:pPr>
    </w:p>
    <w:p w:rsidR="00000000" w:rsidRPr="00D06BBA" w:rsidP="00D06BBA">
      <w:pPr>
        <w:pStyle w:val="Heading1"/>
      </w:pPr>
      <w:bookmarkStart w:id="9" w:name="O_1125251"/>
      <w:bookmarkEnd w:id="9"/>
      <w:r w:rsidRPr="00D06BBA">
        <w:t>Performance Evidence</w:t>
      </w:r>
    </w:p>
    <w:p w:rsidR="00000000" w:rsidRPr="00D06BBA" w:rsidP="009579D5">
      <w:pPr>
        <w:pStyle w:val="BodyText"/>
      </w:pPr>
      <w:r w:rsidRPr="00D06BBA">
        <w:t>The candidate must demonstrate the ability to complete the tasks outlined in the elements, performance criteria and foundation skills of this unit, including evidence of the ability to:</w:t>
      </w:r>
    </w:p>
    <w:p w:rsidR="00000000" w:rsidRPr="00D06BBA" w:rsidP="00D06BBA">
      <w:pPr>
        <w:pStyle w:val="ListBullet"/>
      </w:pPr>
      <w:r w:rsidRPr="00D06BBA">
        <w:t>develop at least one administrative system.</w:t>
      </w:r>
    </w:p>
    <w:p w:rsidR="00000000" w:rsidRPr="00D06BBA" w:rsidP="009579D5">
      <w:pPr>
        <w:pStyle w:val="BodyText"/>
      </w:pPr>
      <w:r w:rsidRPr="00D06BBA">
        <w:t>In the course of the above, the candidate must:</w:t>
      </w:r>
    </w:p>
    <w:p w:rsidR="00000000" w:rsidRPr="00D06BBA" w:rsidP="00D06BBA">
      <w:pPr>
        <w:pStyle w:val="ListBullet"/>
      </w:pPr>
      <w:r w:rsidRPr="00D06BBA">
        <w:t>work with relevant personnel and stakeholders to identify administrative system improvements</w:t>
      </w:r>
    </w:p>
    <w:p w:rsidR="00000000" w:rsidRPr="00D06BBA" w:rsidP="00D06BBA">
      <w:pPr>
        <w:pStyle w:val="ListBullet"/>
      </w:pPr>
      <w:r w:rsidRPr="00D06BBA">
        <w:t>document requirements</w:t>
      </w:r>
    </w:p>
    <w:p w:rsidR="00000000" w:rsidRPr="00D06BBA" w:rsidP="00D06BBA">
      <w:pPr>
        <w:pStyle w:val="ListBullet"/>
      </w:pPr>
      <w:r w:rsidRPr="00D06BBA">
        <w:t>provide training and support for staff to use the system</w:t>
      </w:r>
    </w:p>
    <w:p w:rsidR="00000000" w:rsidRPr="00D06BBA" w:rsidP="00D06BBA">
      <w:pPr>
        <w:pStyle w:val="ListBullet"/>
      </w:pPr>
      <w:r w:rsidRPr="00D06BBA">
        <w:t>monitor the new system and identify</w:t>
      </w:r>
      <w:r w:rsidRPr="00D06BBA">
        <w:t xml:space="preserve"> future improvements and staff training needs.</w:t>
      </w:r>
    </w:p>
    <w:p w:rsidR="00000000" w:rsidRPr="00D06BBA" w:rsidP="00D06BBA">
      <w:pPr>
        <w:pStyle w:val="AllowPageBreak"/>
      </w:pPr>
    </w:p>
    <w:p w:rsidR="00000000" w:rsidRPr="00D06BBA" w:rsidP="00D06BBA">
      <w:pPr>
        <w:pStyle w:val="Heading1"/>
      </w:pPr>
      <w:bookmarkStart w:id="10" w:name="O_1125250"/>
      <w:bookmarkEnd w:id="10"/>
      <w:r w:rsidRPr="00D06BBA">
        <w:t>Knowledge Evidence</w:t>
      </w:r>
    </w:p>
    <w:p w:rsidR="00000000" w:rsidRPr="00D06BBA" w:rsidP="009579D5">
      <w:pPr>
        <w:pStyle w:val="BodyText"/>
      </w:pPr>
      <w:r w:rsidRPr="00D06BBA">
        <w:t>The candidate must be able to demonstrate knowledge to complete the tasks outlined in the elements, performance criteria and foundation skills of this unit, including know</w:t>
      </w:r>
      <w:r w:rsidRPr="00D06BBA">
        <w:t>ledge of:</w:t>
      </w:r>
    </w:p>
    <w:p w:rsidR="00000000" w:rsidRPr="00D06BBA" w:rsidP="00D06BBA">
      <w:pPr>
        <w:pStyle w:val="ListBullet"/>
      </w:pPr>
      <w:r w:rsidRPr="00D06BBA">
        <w:t>legislative and organisational policies and procedures for reviewing administrative systems</w:t>
      </w:r>
    </w:p>
    <w:p w:rsidR="00000000" w:rsidRPr="00D06BBA" w:rsidP="00D06BBA">
      <w:pPr>
        <w:pStyle w:val="ListBullet"/>
      </w:pPr>
      <w:r w:rsidRPr="00D06BBA">
        <w:t>stakeholders involved in organisational administrative systems including system users</w:t>
      </w:r>
    </w:p>
    <w:p w:rsidR="00000000" w:rsidRPr="00D06BBA" w:rsidP="00D06BBA">
      <w:pPr>
        <w:pStyle w:val="ListBullet"/>
      </w:pPr>
      <w:r w:rsidRPr="00D06BBA">
        <w:t>training procedures for communicating new system information to sta</w:t>
      </w:r>
      <w:r w:rsidRPr="00D06BBA">
        <w:t>ff.</w:t>
      </w:r>
    </w:p>
    <w:p w:rsidR="00000000" w:rsidRPr="00D06BBA" w:rsidP="00D06BBA">
      <w:pPr>
        <w:pStyle w:val="AllowPageBreak"/>
      </w:pPr>
    </w:p>
    <w:p w:rsidR="00000000" w:rsidRPr="00D06BBA" w:rsidP="00D06BBA">
      <w:pPr>
        <w:pStyle w:val="Heading1"/>
      </w:pPr>
      <w:bookmarkStart w:id="11" w:name="O_1125249"/>
      <w:bookmarkEnd w:id="11"/>
      <w:r w:rsidRPr="00D06BBA">
        <w:t>Assessment Conditions</w:t>
      </w:r>
    </w:p>
    <w:p w:rsidR="00000000" w:rsidRPr="00D06BBA" w:rsidP="009579D5">
      <w:pPr>
        <w:pStyle w:val="BodyText"/>
      </w:pPr>
      <w:r w:rsidRPr="00D06BBA">
        <w:t>Skills in this unit must be demonstrated in a workplace or simulated environment where the conditions are typical of those in a working environment in this industry.</w:t>
      </w:r>
    </w:p>
    <w:p w:rsidR="00000000" w:rsidRPr="00D06BBA" w:rsidP="009579D5">
      <w:pPr>
        <w:pStyle w:val="BodyText"/>
      </w:pPr>
      <w:r w:rsidRPr="00D06BBA">
        <w:t>This includes access to:</w:t>
      </w:r>
    </w:p>
    <w:p w:rsidR="00000000" w:rsidRPr="00D06BBA" w:rsidP="00D06BBA">
      <w:pPr>
        <w:pStyle w:val="ListBullet"/>
      </w:pPr>
      <w:r w:rsidRPr="00D06BBA">
        <w:t>organisational poli</w:t>
      </w:r>
      <w:r w:rsidRPr="00D06BBA">
        <w:t>cy and procedure manuals relevant to performance evidence.</w:t>
      </w:r>
    </w:p>
    <w:p w:rsidR="00000000" w:rsidRPr="00D06BBA" w:rsidP="00D06BBA">
      <w:pPr>
        <w:pStyle w:val="BodyText"/>
      </w:pPr>
    </w:p>
    <w:p w:rsidR="00000000" w:rsidRPr="00D06BBA" w:rsidP="009579D5">
      <w:pPr>
        <w:pStyle w:val="BodyText"/>
      </w:pPr>
      <w:r w:rsidRPr="00D06BBA">
        <w:t>Assessors of this unit must satisfy the requirements for assessors in applicable vocational education and training legislation, frameworks and/or standards.</w:t>
      </w:r>
    </w:p>
    <w:p w:rsidR="00000000" w:rsidRPr="00D06BBA" w:rsidP="00D06BBA">
      <w:pPr>
        <w:pStyle w:val="Heading1"/>
      </w:pPr>
      <w:bookmarkStart w:id="12" w:name="O_1125247"/>
      <w:bookmarkEnd w:id="12"/>
      <w:r w:rsidRPr="00D06BBA">
        <w:t>Links</w:t>
      </w:r>
    </w:p>
    <w:p w:rsidR="00000000" w:rsidRPr="00D06BBA" w:rsidP="009579D5">
      <w:pPr>
        <w:pStyle w:val="BodyText"/>
      </w:pPr>
      <w:r w:rsidRPr="00D06B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4F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6BBA" w:rsidP="00D06BBA"/>
    <w:sectPr w:rsidSect="00D06B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 w:rsidRPr="009579D5" w:rsidP="00957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D5" w:rsidP="00D06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9D5" w:rsidP="00D06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79D5" w:rsidP="00D06B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 w:rsidP="00D06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79D5">
      <w:t>Approved</w:t>
    </w:r>
    <w:r w:rsidR="009579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79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79D5">
      <w:rPr>
        <w:noProof/>
      </w:rPr>
      <w:t>4</w:t>
    </w:r>
    <w:r>
      <w:rPr>
        <w:noProof/>
      </w:rPr>
      <w:fldChar w:fldCharType="end"/>
    </w:r>
  </w:p>
  <w:p w:rsidR="00D06BBA" w:rsidP="00D06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79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79D5">
      <w:t>Future Skills Organisation</w:t>
    </w:r>
    <w:r w:rsidR="009579D5">
      <w:fldChar w:fldCharType="end"/>
    </w:r>
  </w:p>
  <w:p w:rsidR="00D06BBA" w:rsidP="00D06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BBA" w:rsidRPr="009579D5" w:rsidP="00957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D5" w:rsidRPr="002D2AF8" w:rsidP="00D06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BSBOPS503 Develop administrative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579D5" w:rsidP="00D06B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BA" w:rsidRPr="002D2AF8" w:rsidP="00D06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79D5">
      <w:t>BSBOPS503 Develop administrative systems</w:t>
    </w:r>
    <w:r w:rsidR="009579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79D5">
      <w:rPr>
        <w:noProof/>
      </w:rPr>
      <w:t>1 March 2025</w:t>
    </w:r>
    <w:r>
      <w:fldChar w:fldCharType="end"/>
    </w:r>
  </w:p>
  <w:p w:rsidR="00D06BBA" w:rsidP="00D06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106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926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BBA"/>
  </w:style>
  <w:style w:type="character" w:customStyle="1" w:styleId="Heading1Char">
    <w:name w:val="Heading 1 Char"/>
    <w:basedOn w:val="DefaultParagraphFont"/>
    <w:link w:val="Heading1"/>
    <w:rsid w:val="00D06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B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6B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6B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BBA"/>
    <w:rPr>
      <w:b/>
      <w:spacing w:val="0"/>
    </w:rPr>
  </w:style>
  <w:style w:type="character" w:styleId="Emphasis">
    <w:name w:val="Emphasis"/>
    <w:basedOn w:val="DefaultParagraphFont"/>
    <w:qFormat/>
    <w:rsid w:val="00D06BBA"/>
    <w:rPr>
      <w:i/>
    </w:rPr>
  </w:style>
  <w:style w:type="paragraph" w:customStyle="1" w:styleId="SuperHeading">
    <w:name w:val="SuperHeading"/>
    <w:basedOn w:val="Normal"/>
    <w:rsid w:val="00D06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B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6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B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BBA"/>
  </w:style>
  <w:style w:type="paragraph" w:styleId="TableofFigures">
    <w:name w:val="table of figures"/>
    <w:basedOn w:val="Normal"/>
    <w:next w:val="Normal"/>
    <w:semiHidden/>
    <w:rsid w:val="00D06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B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BBA"/>
    <w:rPr>
      <w:rFonts w:ascii="Wingdings" w:hAnsi="Wingdings"/>
    </w:rPr>
  </w:style>
  <w:style w:type="paragraph" w:customStyle="1" w:styleId="TableHeading">
    <w:name w:val="Table Heading"/>
    <w:basedOn w:val="HeadingBase"/>
    <w:rsid w:val="00D06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BBA"/>
    <w:rPr>
      <w:color w:val="0033CC"/>
      <w:u w:val="none"/>
    </w:rPr>
  </w:style>
  <w:style w:type="paragraph" w:customStyle="1" w:styleId="BodyTextRight">
    <w:name w:val="Body Text Right"/>
    <w:basedOn w:val="BodyText"/>
    <w:rsid w:val="00D06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B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BBA"/>
    <w:rPr>
      <w:sz w:val="32"/>
    </w:rPr>
  </w:style>
  <w:style w:type="paragraph" w:customStyle="1" w:styleId="HeadingProcedure">
    <w:name w:val="Heading Procedure"/>
    <w:basedOn w:val="HeadingBase"/>
    <w:next w:val="Normal"/>
    <w:rsid w:val="00D06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BBA"/>
    <w:pPr>
      <w:spacing w:before="60" w:after="60"/>
    </w:pPr>
  </w:style>
  <w:style w:type="paragraph" w:styleId="ListContinue">
    <w:name w:val="List Continue"/>
    <w:basedOn w:val="List"/>
    <w:rsid w:val="00D06BBA"/>
    <w:pPr>
      <w:ind w:firstLine="0"/>
    </w:pPr>
  </w:style>
  <w:style w:type="paragraph" w:customStyle="1" w:styleId="ListNote">
    <w:name w:val="List Note"/>
    <w:basedOn w:val="List"/>
    <w:rsid w:val="00D06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BBA"/>
    <w:rPr>
      <w:rFonts w:ascii="Courier New" w:hAnsi="Courier New"/>
    </w:rPr>
  </w:style>
  <w:style w:type="paragraph" w:customStyle="1" w:styleId="NoteBullet">
    <w:name w:val="Note Bullet"/>
    <w:basedOn w:val="Note"/>
    <w:rsid w:val="00D06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BBA"/>
    <w:rPr>
      <w:b/>
      <w:smallCaps/>
    </w:rPr>
  </w:style>
  <w:style w:type="paragraph" w:customStyle="1" w:styleId="TableListNumber">
    <w:name w:val="Table List Number"/>
    <w:basedOn w:val="ListNumber"/>
    <w:rsid w:val="00D06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BBA"/>
    <w:pPr>
      <w:numPr>
        <w:numId w:val="8"/>
      </w:numPr>
    </w:pPr>
  </w:style>
  <w:style w:type="paragraph" w:customStyle="1" w:styleId="ListAlpha2">
    <w:name w:val="List Alpha 2"/>
    <w:basedOn w:val="List2"/>
    <w:rsid w:val="00D06BBA"/>
    <w:pPr>
      <w:numPr>
        <w:numId w:val="7"/>
      </w:numPr>
    </w:pPr>
  </w:style>
  <w:style w:type="paragraph" w:styleId="List2">
    <w:name w:val="List 2"/>
    <w:basedOn w:val="BodyText"/>
    <w:rsid w:val="00D06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B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BBA"/>
    <w:pPr>
      <w:numPr>
        <w:numId w:val="3"/>
      </w:numPr>
    </w:pPr>
  </w:style>
  <w:style w:type="paragraph" w:styleId="ListContinue2">
    <w:name w:val="List Continue 2"/>
    <w:basedOn w:val="List2"/>
    <w:rsid w:val="00D06BBA"/>
    <w:pPr>
      <w:ind w:firstLine="0"/>
    </w:pPr>
  </w:style>
  <w:style w:type="paragraph" w:styleId="ListContinue3">
    <w:name w:val="List Continue 3"/>
    <w:basedOn w:val="List3"/>
    <w:rsid w:val="00D06BBA"/>
    <w:pPr>
      <w:ind w:left="1021" w:firstLine="0"/>
    </w:pPr>
  </w:style>
  <w:style w:type="paragraph" w:styleId="ListContinue4">
    <w:name w:val="List Continue 4"/>
    <w:basedOn w:val="List4"/>
    <w:rsid w:val="00D06BBA"/>
    <w:pPr>
      <w:ind w:firstLine="0"/>
    </w:pPr>
  </w:style>
  <w:style w:type="paragraph" w:styleId="ListContinue5">
    <w:name w:val="List Continue 5"/>
    <w:basedOn w:val="List5"/>
    <w:rsid w:val="00D06BBA"/>
    <w:pPr>
      <w:ind w:firstLine="0"/>
    </w:pPr>
  </w:style>
  <w:style w:type="paragraph" w:styleId="ListNumber3">
    <w:name w:val="List Number 3"/>
    <w:basedOn w:val="List3"/>
    <w:rsid w:val="00D06BBA"/>
    <w:pPr>
      <w:numPr>
        <w:numId w:val="4"/>
      </w:numPr>
    </w:pPr>
  </w:style>
  <w:style w:type="paragraph" w:styleId="ListNumber4">
    <w:name w:val="List Number 4"/>
    <w:basedOn w:val="List4"/>
    <w:rsid w:val="00D06BBA"/>
    <w:pPr>
      <w:numPr>
        <w:numId w:val="5"/>
      </w:numPr>
    </w:pPr>
  </w:style>
  <w:style w:type="paragraph" w:styleId="ListNumber5">
    <w:name w:val="List Number 5"/>
    <w:basedOn w:val="List5"/>
    <w:rsid w:val="00D06BBA"/>
    <w:pPr>
      <w:numPr>
        <w:numId w:val="6"/>
      </w:numPr>
    </w:pPr>
  </w:style>
  <w:style w:type="paragraph" w:styleId="BlockText">
    <w:name w:val="Block Text"/>
    <w:basedOn w:val="Normal"/>
    <w:rsid w:val="00D06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BBA"/>
    <w:rPr>
      <w:sz w:val="16"/>
      <w:vertAlign w:val="superscript"/>
    </w:rPr>
  </w:style>
  <w:style w:type="character" w:customStyle="1" w:styleId="Symbols">
    <w:name w:val="Symbols"/>
    <w:basedOn w:val="DefaultParagraphFont"/>
    <w:rsid w:val="00D06BBA"/>
    <w:rPr>
      <w:rFonts w:ascii="Symbol" w:hAnsi="Symbol"/>
    </w:rPr>
  </w:style>
  <w:style w:type="character" w:customStyle="1" w:styleId="MenuOptions">
    <w:name w:val="Menu Options"/>
    <w:basedOn w:val="DefaultParagraphFont"/>
    <w:rsid w:val="00D06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BBA"/>
    <w:rPr>
      <w:b/>
    </w:rPr>
  </w:style>
  <w:style w:type="character" w:customStyle="1" w:styleId="Underlined">
    <w:name w:val="Underlined"/>
    <w:basedOn w:val="DefaultParagraphFont"/>
    <w:rsid w:val="00D06BBA"/>
    <w:rPr>
      <w:u w:val="single"/>
    </w:rPr>
  </w:style>
  <w:style w:type="paragraph" w:customStyle="1" w:styleId="TableBodyTextRight">
    <w:name w:val="Table Body Text Right"/>
    <w:basedOn w:val="TableBodyText"/>
    <w:rsid w:val="00D06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BBA"/>
    <w:rPr>
      <w:sz w:val="18"/>
    </w:rPr>
  </w:style>
  <w:style w:type="paragraph" w:customStyle="1" w:styleId="BodySmallRight">
    <w:name w:val="Body Small Right"/>
    <w:basedOn w:val="BodyTextRight"/>
    <w:rsid w:val="00D06BBA"/>
    <w:rPr>
      <w:sz w:val="18"/>
      <w:szCs w:val="18"/>
    </w:rPr>
  </w:style>
  <w:style w:type="paragraph" w:customStyle="1" w:styleId="MarginEdition">
    <w:name w:val="Margin Edition"/>
    <w:basedOn w:val="MarginNote"/>
    <w:rsid w:val="00D06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BBA"/>
    <w:rPr>
      <w:sz w:val="2"/>
      <w:szCs w:val="2"/>
    </w:rPr>
  </w:style>
  <w:style w:type="character" w:customStyle="1" w:styleId="Small">
    <w:name w:val="Small"/>
    <w:basedOn w:val="DefaultParagraphFont"/>
    <w:rsid w:val="00D06BBA"/>
    <w:rPr>
      <w:sz w:val="16"/>
    </w:rPr>
  </w:style>
  <w:style w:type="paragraph" w:customStyle="1" w:styleId="WideTable">
    <w:name w:val="Wide Table"/>
    <w:basedOn w:val="Normal"/>
    <w:rsid w:val="00D06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BBA"/>
  </w:style>
  <w:style w:type="paragraph" w:styleId="Quote">
    <w:name w:val="Quote"/>
    <w:basedOn w:val="Heading1"/>
    <w:link w:val="QuoteChar"/>
    <w:qFormat/>
    <w:rsid w:val="00D06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BBA"/>
    <w:pPr>
      <w:pageBreakBefore/>
    </w:pPr>
  </w:style>
  <w:style w:type="paragraph" w:customStyle="1" w:styleId="Border">
    <w:name w:val="Border"/>
    <w:basedOn w:val="Normal"/>
    <w:qFormat/>
    <w:rsid w:val="00D06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BBA"/>
    <w:rPr>
      <w:u w:val="single"/>
    </w:rPr>
  </w:style>
  <w:style w:type="character" w:customStyle="1" w:styleId="BoldandItalics">
    <w:name w:val="Bold and Italics"/>
    <w:qFormat/>
    <w:rsid w:val="00D06BBA"/>
    <w:rPr>
      <w:b/>
      <w:i/>
      <w:u w:val="none"/>
    </w:rPr>
  </w:style>
  <w:style w:type="paragraph" w:styleId="BalloonText">
    <w:name w:val="Balloon Text"/>
    <w:basedOn w:val="Normal"/>
    <w:link w:val="BalloonTextChar"/>
    <w:rsid w:val="00D06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BBA"/>
    <w:pPr>
      <w:spacing w:before="0" w:after="0"/>
    </w:pPr>
  </w:style>
  <w:style w:type="paragraph" w:customStyle="1" w:styleId="BodyTextBold">
    <w:name w:val="Body Text Bold"/>
    <w:basedOn w:val="BodyText"/>
    <w:qFormat/>
    <w:rsid w:val="00D06BBA"/>
    <w:rPr>
      <w:b/>
    </w:rPr>
  </w:style>
  <w:style w:type="character" w:styleId="Hyperlink">
    <w:name w:val="Hyperlink"/>
    <w:basedOn w:val="DefaultParagraphFont"/>
    <w:uiPriority w:val="99"/>
    <w:unhideWhenUsed/>
    <w:rsid w:val="00957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5088</Characters>
  <Application>Microsoft Office Word</Application>
  <DocSecurity>0</DocSecurity>
  <Lines>164</Lines>
  <Paragraphs>106</Paragraphs>
  <ScaleCrop>false</ScaleCrop>
  <Company>Author-it Software Corporation Ltd.</Company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BSBOPS503 Develop administrative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