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E97" w:rsidP="004A2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BSBOPS501 Manage business resources</w:t>
      </w:r>
      <w:r>
        <w:fldChar w:fldCharType="end"/>
      </w:r>
    </w:p>
    <w:p w:rsidR="004A2E97" w:rsidP="004A2E97">
      <w:pPr>
        <w:pStyle w:val="Version"/>
        <w:sectPr w:rsidSect="00DE3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824" w:rsidP="00DE3824">
      <w:pPr>
        <w:pStyle w:val="SuperHeading"/>
      </w:pPr>
      <w:r w:rsidRPr="00DE3824">
        <w:t>BSBOPS501 Manage business resources</w:t>
      </w:r>
    </w:p>
    <w:p w:rsidR="00000000" w:rsidRPr="00DE3824" w:rsidP="00DE3824">
      <w:pPr>
        <w:pStyle w:val="Heading1"/>
      </w:pPr>
      <w:bookmarkStart w:id="1" w:name="O_1125220"/>
      <w:bookmarkEnd w:id="1"/>
      <w:r w:rsidRPr="00DE38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E38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rPr>
                <w:rStyle w:val="SpecialBold"/>
              </w:rPr>
              <w:t>Release</w:t>
            </w:r>
            <w:r w:rsidRPr="00DE38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rPr>
                <w:rStyle w:val="SpecialBold"/>
              </w:rPr>
              <w:t>Comments</w:t>
            </w:r>
            <w:r w:rsidRPr="00DE3824">
              <w:t> </w:t>
            </w:r>
          </w:p>
        </w:tc>
      </w:tr>
      <w:tr w:rsidTr="00DE38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t>This version first released with BSB Business Services Training Package Version 7.0.</w:t>
            </w:r>
          </w:p>
        </w:tc>
      </w:tr>
    </w:tbl>
    <w:p w:rsidR="00000000" w:rsidRPr="00DE3824" w:rsidP="00DE3824">
      <w:pPr>
        <w:pStyle w:val="BodyText"/>
      </w:pP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2" w:name="O_1125225"/>
      <w:bookmarkEnd w:id="2"/>
      <w:r w:rsidRPr="00DE3824">
        <w:t>Application</w:t>
      </w:r>
    </w:p>
    <w:p w:rsidR="00000000" w:rsidRPr="00DE3824" w:rsidP="004A2E97">
      <w:pPr>
        <w:pStyle w:val="BodyText"/>
      </w:pPr>
      <w:r w:rsidRPr="00DE3824">
        <w:t xml:space="preserve">This unit describes the skills and knowledge required to manage resources according to </w:t>
      </w:r>
      <w:r w:rsidRPr="00DE3824">
        <w:t>planned business strategies. It includes analysing resource requirements, developing resource plans, allocating resources, and reviewing and reporting on resource usage.</w:t>
      </w:r>
    </w:p>
    <w:p w:rsidR="00000000" w:rsidRPr="00DE3824" w:rsidP="004A2E97">
      <w:pPr>
        <w:pStyle w:val="BodyText"/>
      </w:pPr>
      <w:r w:rsidRPr="00DE3824">
        <w:t>The unit applies to individuals with a role in allocating and monitoring the use of ph</w:t>
      </w:r>
      <w:r w:rsidRPr="00DE3824">
        <w:t>ysical and/or human resources to meet defined business objectives.</w:t>
      </w:r>
    </w:p>
    <w:p w:rsidR="00000000" w:rsidRPr="00DE3824" w:rsidP="004A2E97">
      <w:pPr>
        <w:pStyle w:val="BodyText"/>
      </w:pPr>
      <w:r w:rsidRPr="00DE3824">
        <w:t>No licensing, legislative or certification requirements apply to this unit at the time of publication.</w:t>
      </w:r>
    </w:p>
    <w:p w:rsidR="00000000" w:rsidRPr="00DE3824" w:rsidP="00DE3824">
      <w:pPr>
        <w:pStyle w:val="Heading1"/>
      </w:pPr>
      <w:bookmarkStart w:id="3" w:name="O_1125224"/>
      <w:bookmarkEnd w:id="3"/>
      <w:r w:rsidRPr="00DE3824">
        <w:t>Unit Sector</w:t>
      </w:r>
    </w:p>
    <w:p w:rsidR="00000000" w:rsidRPr="00DE3824" w:rsidP="004A2E97">
      <w:pPr>
        <w:pStyle w:val="BodyText"/>
      </w:pPr>
      <w:r w:rsidRPr="00DE3824">
        <w:t>Business Competence – Business Operations</w:t>
      </w:r>
    </w:p>
    <w:p w:rsidR="00000000" w:rsidRPr="00DE3824" w:rsidP="00DE3824">
      <w:pPr>
        <w:pStyle w:val="Heading1"/>
      </w:pPr>
      <w:bookmarkStart w:id="4" w:name="O_1125223"/>
      <w:bookmarkEnd w:id="4"/>
      <w:r w:rsidRPr="00DE382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rPr>
                <w:rStyle w:val="SpecialBold"/>
              </w:rPr>
              <w:t>PERFORMANCE CRITERIA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"/>
              <w:rPr>
                <w:lang w:val="en-NZ"/>
              </w:rPr>
            </w:pPr>
            <w:r w:rsidRPr="00DE3824">
              <w:t>1. Analyse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"/>
            </w:pPr>
            <w:r w:rsidRPr="00DE3824">
              <w:t>1.1 Develop resource bids according to required outputs specified in business plans</w:t>
            </w:r>
          </w:p>
          <w:p w:rsidR="00000000" w:rsidRPr="00DE3824" w:rsidP="00DE3824">
            <w:pPr>
              <w:pStyle w:val="List"/>
            </w:pPr>
            <w:r w:rsidRPr="00DE3824">
              <w:t>1.2 Consult with relevant stakeholders and determine the nature and level of resources required</w:t>
            </w:r>
          </w:p>
          <w:p w:rsidR="00000000" w:rsidRPr="00DE3824" w:rsidP="00DE3824">
            <w:pPr>
              <w:pStyle w:val="List"/>
            </w:pPr>
            <w:r w:rsidRPr="00DE3824">
              <w:t>1.3 Analyse resource requirements and identify proposed costs and benefits</w:t>
            </w:r>
          </w:p>
          <w:p w:rsidR="00000000" w:rsidP="00DE3824">
            <w:pPr>
              <w:pStyle w:val="List"/>
              <w:rPr>
                <w:lang w:val="en-NZ"/>
              </w:rPr>
            </w:pPr>
            <w:r w:rsidRPr="00DE3824">
              <w:t>1</w:t>
            </w:r>
            <w:r w:rsidRPr="00DE3824">
              <w:t>.4 Identify opportunities to share resources across business units within the organisation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"/>
              <w:rPr>
                <w:lang w:val="en-NZ"/>
              </w:rPr>
            </w:pPr>
            <w:r w:rsidRPr="00DE3824">
              <w:t xml:space="preserve">2. Develop resource plans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"/>
            </w:pPr>
            <w:r w:rsidRPr="00DE3824">
              <w:t>2.1 Determine internal resourcing capabilities and external resourcing requirements</w:t>
            </w:r>
          </w:p>
          <w:p w:rsidR="00000000" w:rsidRPr="00DE3824" w:rsidP="00DE3824">
            <w:pPr>
              <w:pStyle w:val="List"/>
            </w:pPr>
            <w:r w:rsidRPr="00DE3824">
              <w:t xml:space="preserve">2.2 Develop procedures for the evaluation of resource allocation </w:t>
            </w:r>
            <w:r w:rsidRPr="00DE3824">
              <w:t>and incorporate them in resource plans</w:t>
            </w:r>
          </w:p>
          <w:p w:rsidR="00000000" w:rsidRPr="00DE3824" w:rsidP="00DE3824">
            <w:pPr>
              <w:pStyle w:val="List"/>
            </w:pPr>
            <w:r w:rsidRPr="00DE3824">
              <w:t>2.3 Identify risks and establish risk management processes</w:t>
            </w:r>
          </w:p>
          <w:p w:rsidR="00000000" w:rsidP="00DE3824">
            <w:pPr>
              <w:pStyle w:val="List"/>
              <w:rPr>
                <w:lang w:val="en-NZ"/>
              </w:rPr>
            </w:pPr>
            <w:r w:rsidRPr="00DE3824">
              <w:t>2.4 Obtain required approvals from relevant personnel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"/>
              <w:rPr>
                <w:lang w:val="en-NZ"/>
              </w:rPr>
            </w:pPr>
            <w:r w:rsidRPr="00DE3824">
              <w:t xml:space="preserve">3. Allocate resources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"/>
            </w:pPr>
            <w:r w:rsidRPr="00DE3824">
              <w:t>3.1 Identify an</w:t>
            </w:r>
            <w:r w:rsidRPr="00DE3824">
              <w:t>d adhere to organisational policies and procedures for resource allocation</w:t>
            </w:r>
          </w:p>
          <w:p w:rsidR="00000000" w:rsidRPr="00DE3824" w:rsidP="00DE3824">
            <w:pPr>
              <w:pStyle w:val="List"/>
            </w:pPr>
            <w:r w:rsidRPr="00DE3824">
              <w:t>3.2 Manage resource allocation according to business unit objectives</w:t>
            </w:r>
          </w:p>
          <w:p w:rsidR="00000000" w:rsidRPr="00DE3824" w:rsidP="00DE3824">
            <w:pPr>
              <w:pStyle w:val="List"/>
            </w:pPr>
            <w:r w:rsidRPr="00DE3824">
              <w:t>3.3 Negotiate and obtain resources within required timeframe according to business unit objectives</w:t>
            </w:r>
          </w:p>
          <w:p w:rsidR="00000000" w:rsidP="00DE3824">
            <w:pPr>
              <w:pStyle w:val="List"/>
              <w:rPr>
                <w:lang w:val="en-NZ"/>
              </w:rPr>
            </w:pPr>
            <w:r w:rsidRPr="00DE3824">
              <w:t>3.4 Develop a</w:t>
            </w:r>
            <w:r w:rsidRPr="00DE3824">
              <w:t>nd implement systems for monitoring resource usage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"/>
              <w:rPr>
                <w:lang w:val="en-NZ"/>
              </w:rPr>
            </w:pPr>
            <w:r w:rsidRPr="00DE3824">
              <w:t>4. Review and report on resource usage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"/>
            </w:pPr>
            <w:r w:rsidRPr="00DE3824">
              <w:t>4.1 Develop and implement procedures to review resource allocation against business unit objectives</w:t>
            </w:r>
          </w:p>
          <w:p w:rsidR="00000000" w:rsidRPr="00DE3824" w:rsidP="00DE3824">
            <w:pPr>
              <w:pStyle w:val="List"/>
            </w:pPr>
            <w:r w:rsidRPr="00DE3824">
              <w:t xml:space="preserve">4.2 Suggest improvements to work practices for the efficient use </w:t>
            </w:r>
            <w:r w:rsidRPr="00DE3824">
              <w:t xml:space="preserve">of resources </w:t>
            </w:r>
          </w:p>
          <w:p w:rsidR="00000000" w:rsidRPr="00DE3824" w:rsidP="00DE3824">
            <w:pPr>
              <w:pStyle w:val="List"/>
            </w:pPr>
            <w:r w:rsidRPr="00DE3824">
              <w:t>4.3 Monitor compliance with program and project budgets and take corrective action where necessary</w:t>
            </w:r>
          </w:p>
          <w:p w:rsidR="00000000" w:rsidRPr="00DE3824" w:rsidP="00DE3824">
            <w:pPr>
              <w:pStyle w:val="List"/>
            </w:pPr>
            <w:r w:rsidRPr="00DE3824">
              <w:t>4.4 Prepare report that indicates the level of performance achieved and any action taken to adjust or rectify procedures in meeting service and</w:t>
            </w:r>
            <w:r w:rsidRPr="00DE3824">
              <w:t xml:space="preserve"> product delivery standards</w:t>
            </w:r>
          </w:p>
        </w:tc>
      </w:tr>
    </w:tbl>
    <w:p w:rsidR="00000000" w:rsidRPr="00DE3824" w:rsidP="00DE3824">
      <w:pPr>
        <w:pStyle w:val="BodyText"/>
      </w:pP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5" w:name="O_1125222"/>
      <w:bookmarkEnd w:id="5"/>
      <w:r w:rsidRPr="00DE3824">
        <w:t>Foundation Skills</w:t>
      </w:r>
    </w:p>
    <w:p w:rsidR="00000000" w:rsidRPr="004A2E97" w:rsidP="004A2E97">
      <w:pPr>
        <w:pStyle w:val="BodyText"/>
        <w:rPr>
          <w:i/>
        </w:rPr>
      </w:pPr>
      <w:r w:rsidRPr="004A2E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rPr>
                <w:rStyle w:val="SpecialBold"/>
              </w:rPr>
              <w:t>Description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Bullet"/>
            </w:pPr>
            <w:r w:rsidRPr="00DE3824">
              <w:t>Interprets textual information including legislation and organisational policy, to plan, implement and review resource requirements</w:t>
            </w:r>
          </w:p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Analyses organisational information to assess resource usage practices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Develops organisational texts including proposals, reports and plans according to organisational requirements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Participates in spoken exchanges with stakeholders using structure and language appropriate to context and audience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Bullet"/>
            </w:pPr>
            <w:r w:rsidRPr="00DE3824">
              <w:t>Selects and uses familiar mathematical techniques to determine costs and benefits associated with strategic resource decisions</w:t>
            </w:r>
          </w:p>
          <w:p w:rsidR="00000000" w:rsidRPr="00DE3824" w:rsidP="00DE3824">
            <w:pPr>
              <w:pStyle w:val="ListBullet"/>
            </w:pPr>
            <w:r w:rsidRPr="00DE3824">
              <w:t>Defines timeframes according to schedule requirements</w:t>
            </w:r>
          </w:p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Selects and uses familiar mathematical techniques to organise timely supp</w:t>
            </w:r>
            <w:r w:rsidRPr="00DE3824">
              <w:t xml:space="preserve">ly of required resources as well as identify budgetary information </w:t>
            </w:r>
            <w:r w:rsidRPr="00DE3824">
              <w:t>and monitor performance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 xml:space="preserve">Enterprise and initiative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Bullet"/>
            </w:pPr>
            <w:r w:rsidRPr="00DE3824">
              <w:t>Contribute to the development of organisational policies and procedures</w:t>
            </w:r>
          </w:p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Adheres to legal requirements and organisational policies and pr</w:t>
            </w:r>
            <w:r w:rsidRPr="00DE3824">
              <w:t>ocedures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Teamwork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ListBullet"/>
              <w:rPr>
                <w:lang w:val="en-NZ"/>
              </w:rPr>
            </w:pPr>
            <w:r w:rsidRPr="00DE3824">
              <w:t>Collaborates and negotiates with others to achieve required outcomes</w:t>
            </w:r>
          </w:p>
        </w:tc>
      </w:tr>
      <w:tr w:rsidTr="00DE38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 xml:space="preserve">Planning and organising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ListBullet"/>
            </w:pPr>
            <w:r w:rsidRPr="00DE3824">
              <w:t>Accepts responsibility for planning and sequencing complex tasks to achieve organisational requirements</w:t>
            </w:r>
          </w:p>
          <w:p w:rsidR="00000000" w:rsidRPr="00DE3824" w:rsidP="00DE3824">
            <w:pPr>
              <w:pStyle w:val="ListBullet"/>
            </w:pPr>
            <w:r w:rsidRPr="00DE3824">
              <w:t>Develops plans and systems to manage resource allocation</w:t>
            </w:r>
          </w:p>
          <w:p w:rsidR="00000000" w:rsidRPr="00DE3824" w:rsidP="00DE3824">
            <w:pPr>
              <w:pStyle w:val="ListBullet"/>
            </w:pPr>
            <w:r w:rsidRPr="00DE3824">
              <w:t>Systematically gathers and analyses all relevant information, evaluates options and conducts reviews to inform recommendations about resource usage improvements</w:t>
            </w:r>
          </w:p>
        </w:tc>
      </w:tr>
    </w:tbl>
    <w:p w:rsidR="00000000" w:rsidRPr="00DE3824" w:rsidP="00DE3824">
      <w:pPr>
        <w:pStyle w:val="BodyText"/>
      </w:pP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6" w:name="O_1125221"/>
      <w:bookmarkEnd w:id="6"/>
      <w:r w:rsidRPr="00DE3824">
        <w:t>Unit Mapping Info</w:t>
      </w:r>
      <w:r w:rsidRPr="00DE3824">
        <w:t>rmation</w:t>
      </w:r>
    </w:p>
    <w:p w:rsidR="00000000" w:rsidRPr="00DE3824" w:rsidP="004A2E97">
      <w:pPr>
        <w:pStyle w:val="BodyText"/>
      </w:pPr>
      <w:r w:rsidRPr="00DE3824">
        <w:t>Supersedes and is equivalent to BSBMGT622 Manage resources.</w:t>
      </w:r>
    </w:p>
    <w:p w:rsidR="00000000" w:rsidRPr="00DE3824" w:rsidP="004A2E97">
      <w:pPr>
        <w:pStyle w:val="BodyText"/>
      </w:pPr>
      <w:r w:rsidRPr="00DE3824">
        <w:t>Supersedes but is not equivalent to:</w:t>
      </w:r>
    </w:p>
    <w:p w:rsidR="00000000" w:rsidRPr="00DE3824" w:rsidP="00DE3824">
      <w:pPr>
        <w:pStyle w:val="ListBullet"/>
      </w:pPr>
      <w:r w:rsidRPr="00DE3824">
        <w:t>BSBADM506 Manage business document design and development</w:t>
      </w:r>
    </w:p>
    <w:p w:rsidR="00000000" w:rsidRPr="00DE3824" w:rsidP="00DE3824">
      <w:pPr>
        <w:pStyle w:val="ListBullet"/>
      </w:pPr>
      <w:r w:rsidRPr="00DE3824">
        <w:t>BSBCUE406 Run a multicentre</w:t>
      </w:r>
    </w:p>
    <w:p w:rsidR="00000000" w:rsidRPr="00DE3824" w:rsidP="00DE3824">
      <w:pPr>
        <w:pStyle w:val="ListBullet"/>
      </w:pPr>
      <w:r w:rsidRPr="00DE3824">
        <w:t>BSBCUE502 Establish a multicentre</w:t>
      </w:r>
    </w:p>
    <w:p w:rsidR="00000000" w:rsidRPr="00DE3824" w:rsidP="00DE3824">
      <w:pPr>
        <w:pStyle w:val="ListBullet"/>
      </w:pPr>
      <w:r w:rsidRPr="00DE3824">
        <w:t>BSBCUE607 Manage customer engagement centre staffing</w:t>
      </w:r>
    </w:p>
    <w:p w:rsidR="00000000" w:rsidRPr="00DE3824" w:rsidP="00DE3824">
      <w:pPr>
        <w:pStyle w:val="ListBullet"/>
      </w:pPr>
      <w:r w:rsidRPr="00DE3824">
        <w:t>BSBCUE608 Manage customer engagement operational costs.</w:t>
      </w: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7" w:name="O_1125214"/>
      <w:bookmarkEnd w:id="7"/>
      <w:r w:rsidRPr="00DE3824">
        <w:t>Links</w:t>
      </w:r>
    </w:p>
    <w:p w:rsidR="00000000" w:rsidRPr="00DE3824" w:rsidP="004A2E97">
      <w:pPr>
        <w:pStyle w:val="BodyText"/>
      </w:pPr>
      <w:r w:rsidRPr="00DE38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25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3824" w:rsidP="004A2E97">
      <w:pPr>
        <w:pStyle w:val="BodyText"/>
        <w:sectPr w:rsidSect="00DE38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3824" w:rsidP="00DE3824">
      <w:pPr>
        <w:pStyle w:val="SuperHeading"/>
      </w:pPr>
      <w:r w:rsidRPr="00DE3824">
        <w:t>Assessment Requirements for BSBOPS501 Manage business resources</w:t>
      </w:r>
    </w:p>
    <w:p w:rsidR="00000000" w:rsidRPr="00DE3824" w:rsidP="00DE3824">
      <w:pPr>
        <w:pStyle w:val="Heading1"/>
      </w:pPr>
      <w:bookmarkStart w:id="8" w:name="O_1125216"/>
      <w:bookmarkEnd w:id="8"/>
      <w:r w:rsidRPr="00DE38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E38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rPr>
                <w:rStyle w:val="SpecialBold"/>
              </w:rPr>
              <w:t>Release</w:t>
            </w:r>
            <w:r w:rsidRPr="00DE38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rPr>
                <w:rStyle w:val="SpecialBold"/>
              </w:rPr>
              <w:t>Comments</w:t>
            </w:r>
            <w:r w:rsidRPr="00DE3824">
              <w:t> </w:t>
            </w:r>
          </w:p>
        </w:tc>
      </w:tr>
      <w:tr w:rsidTr="00DE38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824">
            <w:pPr>
              <w:pStyle w:val="BodyText"/>
              <w:rPr>
                <w:lang w:val="en-NZ"/>
              </w:rPr>
            </w:pPr>
            <w:r w:rsidRPr="00DE38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24" w:rsidP="00DE3824">
            <w:pPr>
              <w:pStyle w:val="BodyText"/>
            </w:pPr>
            <w:r w:rsidRPr="00DE3824">
              <w:t>This version first released with BSB Business Services Training Package Version 7.0.</w:t>
            </w:r>
          </w:p>
        </w:tc>
      </w:tr>
    </w:tbl>
    <w:p w:rsidR="00000000" w:rsidRPr="00DE3824" w:rsidP="00DE3824">
      <w:pPr>
        <w:pStyle w:val="BodyText"/>
      </w:pP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9" w:name="O_1125219"/>
      <w:bookmarkEnd w:id="9"/>
      <w:r w:rsidRPr="00DE3824">
        <w:t>Performance Evidence</w:t>
      </w:r>
    </w:p>
    <w:p w:rsidR="00000000" w:rsidRPr="00DE3824" w:rsidP="004A2E97">
      <w:pPr>
        <w:pStyle w:val="BodyText"/>
      </w:pPr>
      <w:r w:rsidRPr="00DE3824">
        <w:t>The candidate must demonstrate the ability to complete the tasks outlined in the elements, performance criteria and foundation skills of this unit, including evidence of the ability to:</w:t>
      </w:r>
    </w:p>
    <w:p w:rsidR="00000000" w:rsidRPr="00DE3824" w:rsidP="00DE3824">
      <w:pPr>
        <w:pStyle w:val="ListBullet"/>
      </w:pPr>
      <w:r w:rsidRPr="00DE3824">
        <w:t>develop, implement and review at least three resource plans.</w:t>
      </w:r>
    </w:p>
    <w:p w:rsidR="00000000" w:rsidRPr="00DE3824" w:rsidP="004A2E97">
      <w:pPr>
        <w:pStyle w:val="BodyText"/>
      </w:pPr>
      <w:r w:rsidRPr="00DE3824">
        <w:t>In the c</w:t>
      </w:r>
      <w:r w:rsidRPr="00DE3824">
        <w:t>ourse of the above, the candidate must:</w:t>
      </w:r>
    </w:p>
    <w:p w:rsidR="00000000" w:rsidRPr="00DE3824" w:rsidP="00DE3824">
      <w:pPr>
        <w:pStyle w:val="ListBullet"/>
      </w:pPr>
      <w:r w:rsidRPr="00DE3824">
        <w:t>consult with stakeholders and analyse information to determine the nature and level of resources required to achieve business objectives</w:t>
      </w:r>
    </w:p>
    <w:p w:rsidR="00000000" w:rsidRPr="00DE3824" w:rsidP="00DE3824">
      <w:pPr>
        <w:pStyle w:val="ListBullet"/>
      </w:pPr>
      <w:r w:rsidRPr="00DE3824">
        <w:t>plan for, acquire and allocate the resources, incorporating strategies to maxi</w:t>
      </w:r>
      <w:r w:rsidRPr="00DE3824">
        <w:t>mise efficiency and manage risk</w:t>
      </w:r>
    </w:p>
    <w:p w:rsidR="00000000" w:rsidRPr="00DE3824" w:rsidP="00DE3824">
      <w:pPr>
        <w:pStyle w:val="ListBullet"/>
      </w:pPr>
      <w:r w:rsidRPr="00DE3824">
        <w:t>develop and implement systems to:</w:t>
      </w:r>
    </w:p>
    <w:p w:rsidR="00000000" w:rsidRPr="00DE3824" w:rsidP="00DE3824">
      <w:pPr>
        <w:pStyle w:val="ListBullet2"/>
      </w:pPr>
      <w:r w:rsidRPr="00DE3824">
        <w:t>incorporate efficient use of resources into work practices</w:t>
      </w:r>
    </w:p>
    <w:p w:rsidR="00000000" w:rsidRPr="00DE3824" w:rsidP="00DE3824">
      <w:pPr>
        <w:pStyle w:val="ListBullet2"/>
      </w:pPr>
      <w:r w:rsidRPr="00DE3824">
        <w:t>monitor resource use against budgets and business objectives</w:t>
      </w:r>
    </w:p>
    <w:p w:rsidR="00000000" w:rsidRPr="00DE3824" w:rsidP="00DE3824">
      <w:pPr>
        <w:pStyle w:val="ListBullet"/>
      </w:pPr>
      <w:r w:rsidRPr="00DE3824">
        <w:t>prepare a report that indicates the level of performance achieved and any adjustments needed to achieve service and product delivery standards.</w:t>
      </w: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10" w:name="O_1125218"/>
      <w:bookmarkEnd w:id="10"/>
      <w:r w:rsidRPr="00DE3824">
        <w:t>Knowledge Evidence</w:t>
      </w:r>
    </w:p>
    <w:p w:rsidR="00000000" w:rsidRPr="00DE3824" w:rsidP="004A2E97">
      <w:pPr>
        <w:pStyle w:val="BodyText"/>
      </w:pPr>
      <w:r w:rsidRPr="00DE3824">
        <w:t xml:space="preserve">The candidate must be able to demonstrate knowledge to complete the tasks </w:t>
      </w:r>
      <w:r w:rsidRPr="00DE3824">
        <w:t>outlined in the elements, performance criteria and foundation skills of this unit, including knowledge of:</w:t>
      </w:r>
    </w:p>
    <w:p w:rsidR="00000000" w:rsidRPr="00DE3824" w:rsidP="00DE3824">
      <w:pPr>
        <w:pStyle w:val="ListBullet"/>
      </w:pPr>
      <w:r w:rsidRPr="00DE3824">
        <w:t>legislative and regulatory context of the organisation in relation to managing resources</w:t>
      </w:r>
    </w:p>
    <w:p w:rsidR="00000000" w:rsidRPr="00DE3824" w:rsidP="00DE3824">
      <w:pPr>
        <w:pStyle w:val="ListBullet"/>
      </w:pPr>
      <w:r w:rsidRPr="00DE3824">
        <w:t>contents of resource plans including:</w:t>
      </w:r>
    </w:p>
    <w:p w:rsidR="00000000" w:rsidRPr="00DE3824" w:rsidP="00DE3824">
      <w:pPr>
        <w:pStyle w:val="ListBullet2"/>
      </w:pPr>
      <w:r w:rsidRPr="00DE3824">
        <w:t>acquisition and allo</w:t>
      </w:r>
      <w:r w:rsidRPr="00DE3824">
        <w:t>cation of resources</w:t>
      </w:r>
    </w:p>
    <w:p w:rsidR="00000000" w:rsidRPr="00DE3824" w:rsidP="00DE3824">
      <w:pPr>
        <w:pStyle w:val="ListBullet2"/>
      </w:pPr>
      <w:r w:rsidRPr="00DE3824">
        <w:t>timelines and the relationship to business strategies</w:t>
      </w:r>
    </w:p>
    <w:p w:rsidR="00000000" w:rsidRPr="00DE3824" w:rsidP="00DE3824">
      <w:pPr>
        <w:pStyle w:val="ListBullet2"/>
      </w:pPr>
      <w:r w:rsidRPr="00DE3824">
        <w:t xml:space="preserve">contingency plans and processes </w:t>
      </w:r>
    </w:p>
    <w:p w:rsidR="00000000" w:rsidRPr="00DE3824" w:rsidP="00DE3824">
      <w:pPr>
        <w:pStyle w:val="ListBullet2"/>
      </w:pPr>
      <w:r w:rsidRPr="00DE3824">
        <w:t>costs and budgets</w:t>
      </w:r>
    </w:p>
    <w:p w:rsidR="00000000" w:rsidRPr="00DE3824" w:rsidP="00DE3824">
      <w:pPr>
        <w:pStyle w:val="ListBullet"/>
      </w:pPr>
      <w:r w:rsidRPr="00DE3824">
        <w:t>resource acquisition processes</w:t>
      </w:r>
    </w:p>
    <w:p w:rsidR="00000000" w:rsidRPr="00DE3824" w:rsidP="00DE3824">
      <w:pPr>
        <w:pStyle w:val="ListBullet"/>
      </w:pPr>
      <w:r w:rsidRPr="00DE3824">
        <w:t>managing finance, including project budgets</w:t>
      </w:r>
    </w:p>
    <w:p w:rsidR="00000000" w:rsidRPr="00DE3824" w:rsidP="00DE3824">
      <w:pPr>
        <w:pStyle w:val="ListBullet"/>
      </w:pPr>
      <w:r w:rsidRPr="00DE3824">
        <w:t>resource allocation review procedures</w:t>
      </w:r>
    </w:p>
    <w:p w:rsidR="00000000" w:rsidRPr="00DE3824" w:rsidP="00DE3824">
      <w:pPr>
        <w:pStyle w:val="ListBullet"/>
      </w:pPr>
      <w:r w:rsidRPr="00DE3824">
        <w:t>objectives of business unit</w:t>
      </w:r>
    </w:p>
    <w:p w:rsidR="00000000" w:rsidRPr="00DE3824" w:rsidP="00DE3824">
      <w:pPr>
        <w:pStyle w:val="ListBullet"/>
      </w:pPr>
      <w:r w:rsidRPr="00DE3824">
        <w:t>typical risks associated with managing business resources and risk management strategies</w:t>
      </w:r>
    </w:p>
    <w:p w:rsidR="00000000" w:rsidRPr="00DE3824" w:rsidP="00DE3824">
      <w:pPr>
        <w:pStyle w:val="ListBullet"/>
      </w:pPr>
      <w:r w:rsidRPr="00DE3824">
        <w:t>procedures for risk management, including requirements for the consideration of potential changes in government priorities</w:t>
      </w:r>
    </w:p>
    <w:p w:rsidR="00000000" w:rsidRPr="00DE3824" w:rsidP="00DE3824">
      <w:pPr>
        <w:pStyle w:val="ListBullet"/>
      </w:pPr>
      <w:r w:rsidRPr="00DE3824">
        <w:t>key elements and</w:t>
      </w:r>
      <w:r w:rsidRPr="00DE3824">
        <w:t xml:space="preserve"> sources of information required to monitor usage of:</w:t>
      </w:r>
    </w:p>
    <w:p w:rsidR="00000000" w:rsidRPr="00DE3824" w:rsidP="00DE3824">
      <w:pPr>
        <w:pStyle w:val="ListBullet2"/>
      </w:pPr>
      <w:r w:rsidRPr="00DE3824">
        <w:t>physical resources</w:t>
      </w:r>
    </w:p>
    <w:p w:rsidR="00000000" w:rsidRPr="00DE3824" w:rsidP="00DE3824">
      <w:pPr>
        <w:pStyle w:val="ListBullet2"/>
      </w:pPr>
      <w:r w:rsidRPr="00DE3824">
        <w:t>human resources.</w:t>
      </w:r>
    </w:p>
    <w:p w:rsidR="00000000" w:rsidRPr="00DE3824" w:rsidP="00DE3824">
      <w:pPr>
        <w:pStyle w:val="AllowPageBreak"/>
      </w:pPr>
    </w:p>
    <w:p w:rsidR="00000000" w:rsidRPr="00DE3824" w:rsidP="00DE3824">
      <w:pPr>
        <w:pStyle w:val="Heading1"/>
      </w:pPr>
      <w:bookmarkStart w:id="11" w:name="O_1125217"/>
      <w:bookmarkEnd w:id="11"/>
      <w:r w:rsidRPr="00DE3824">
        <w:t>Assessment Conditions</w:t>
      </w:r>
    </w:p>
    <w:p w:rsidR="00000000" w:rsidRPr="00DE3824" w:rsidP="004A2E97">
      <w:pPr>
        <w:pStyle w:val="BodyText"/>
      </w:pPr>
      <w:r w:rsidRPr="00DE3824">
        <w:t>Skills in this unit must be demonstrated in a workplace or simulated environment where the conditions are typical of those i</w:t>
      </w:r>
      <w:r w:rsidRPr="00DE3824">
        <w:t>n a working environment in this industry.</w:t>
      </w:r>
    </w:p>
    <w:p w:rsidR="00000000" w:rsidRPr="00DE3824" w:rsidP="004A2E97">
      <w:pPr>
        <w:pStyle w:val="BodyText"/>
      </w:pPr>
      <w:r w:rsidRPr="00DE3824">
        <w:t xml:space="preserve">This includes access to: </w:t>
      </w:r>
    </w:p>
    <w:p w:rsidR="00000000" w:rsidRPr="00DE3824" w:rsidP="00DE3824">
      <w:pPr>
        <w:pStyle w:val="ListBullet"/>
      </w:pPr>
      <w:r w:rsidRPr="00DE3824">
        <w:t>relevant legislation, regulations, standards and codes</w:t>
      </w:r>
    </w:p>
    <w:p w:rsidR="00000000" w:rsidRPr="00DE3824" w:rsidP="00DE3824">
      <w:pPr>
        <w:pStyle w:val="ListBullet"/>
      </w:pPr>
      <w:r w:rsidRPr="00DE3824">
        <w:t>workplace documentation and resources.</w:t>
      </w:r>
    </w:p>
    <w:p w:rsidR="00000000" w:rsidRPr="00DE3824" w:rsidP="00DE3824">
      <w:pPr>
        <w:pStyle w:val="BodyText"/>
      </w:pPr>
    </w:p>
    <w:p w:rsidR="00000000" w:rsidRPr="00DE3824" w:rsidP="004A2E97">
      <w:pPr>
        <w:pStyle w:val="BodyText"/>
      </w:pPr>
      <w:r w:rsidRPr="00DE3824">
        <w:t>Assessors of this unit must satisfy the requirements for assessors in applicable vocational education and training legislation, frameworks and/or standards.</w:t>
      </w:r>
    </w:p>
    <w:p w:rsidR="00000000" w:rsidRPr="00DE3824" w:rsidP="00DE3824">
      <w:pPr>
        <w:pStyle w:val="Heading1"/>
      </w:pPr>
      <w:bookmarkStart w:id="12" w:name="O_1125215"/>
      <w:bookmarkEnd w:id="12"/>
      <w:r w:rsidRPr="00DE3824">
        <w:t>Links</w:t>
      </w:r>
    </w:p>
    <w:p w:rsidR="00000000" w:rsidRPr="00DE3824" w:rsidP="004A2E97">
      <w:pPr>
        <w:pStyle w:val="BodyText"/>
      </w:pPr>
      <w:r w:rsidRPr="00DE38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25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3824" w:rsidP="00DE3824"/>
    <w:sectPr w:rsidSect="00DE38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 w:rsidRPr="004A2E97" w:rsidP="004A2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7" w:rsidP="00DE3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2E97" w:rsidP="00DE3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2E97" w:rsidP="00DE38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 w:rsidP="00DE3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E97">
      <w:t>Approved</w:t>
    </w:r>
    <w:r w:rsidR="004A2E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E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E97">
      <w:rPr>
        <w:noProof/>
      </w:rPr>
      <w:t>5</w:t>
    </w:r>
    <w:r>
      <w:rPr>
        <w:noProof/>
      </w:rPr>
      <w:fldChar w:fldCharType="end"/>
    </w:r>
  </w:p>
  <w:p w:rsidR="00DE3824" w:rsidP="00DE3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E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E97">
      <w:t>Future Skills Organisation</w:t>
    </w:r>
    <w:r w:rsidR="004A2E97">
      <w:fldChar w:fldCharType="end"/>
    </w:r>
  </w:p>
  <w:p w:rsidR="00DE3824" w:rsidP="00DE3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824" w:rsidRPr="004A2E97" w:rsidP="004A2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7" w:rsidRPr="002D2AF8" w:rsidP="00DE3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BSBOPS501 Manage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E97" w:rsidP="00DE38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24" w:rsidRPr="002D2AF8" w:rsidP="00DE3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E97">
      <w:t>BSBOPS501 Manage business resources</w:t>
    </w:r>
    <w:r w:rsidR="004A2E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E97">
      <w:rPr>
        <w:noProof/>
      </w:rPr>
      <w:t>2 March 2025</w:t>
    </w:r>
    <w:r>
      <w:fldChar w:fldCharType="end"/>
    </w:r>
  </w:p>
  <w:p w:rsidR="00DE3824" w:rsidP="00DE3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6E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29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21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824"/>
  </w:style>
  <w:style w:type="character" w:customStyle="1" w:styleId="Heading1Char">
    <w:name w:val="Heading 1 Char"/>
    <w:basedOn w:val="DefaultParagraphFont"/>
    <w:link w:val="Heading1"/>
    <w:rsid w:val="00DE3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8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8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8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824"/>
    <w:rPr>
      <w:b/>
      <w:spacing w:val="0"/>
    </w:rPr>
  </w:style>
  <w:style w:type="paragraph" w:styleId="ListBullet2">
    <w:name w:val="List Bullet 2"/>
    <w:basedOn w:val="List2"/>
    <w:rsid w:val="00DE38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3824"/>
    <w:rPr>
      <w:i/>
    </w:rPr>
  </w:style>
  <w:style w:type="paragraph" w:customStyle="1" w:styleId="SuperHeading">
    <w:name w:val="SuperHeading"/>
    <w:basedOn w:val="Normal"/>
    <w:rsid w:val="00DE3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8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824"/>
  </w:style>
  <w:style w:type="paragraph" w:styleId="TableofFigures">
    <w:name w:val="table of figures"/>
    <w:basedOn w:val="Normal"/>
    <w:next w:val="Normal"/>
    <w:semiHidden/>
    <w:rsid w:val="00DE3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8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824"/>
    <w:rPr>
      <w:rFonts w:ascii="Wingdings" w:hAnsi="Wingdings"/>
    </w:rPr>
  </w:style>
  <w:style w:type="paragraph" w:customStyle="1" w:styleId="TableHeading">
    <w:name w:val="Table Heading"/>
    <w:basedOn w:val="HeadingBase"/>
    <w:rsid w:val="00DE3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824"/>
    <w:rPr>
      <w:color w:val="0033CC"/>
      <w:u w:val="none"/>
    </w:rPr>
  </w:style>
  <w:style w:type="paragraph" w:customStyle="1" w:styleId="BodyTextRight">
    <w:name w:val="Body Text Right"/>
    <w:basedOn w:val="BodyText"/>
    <w:rsid w:val="00DE3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8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824"/>
    <w:rPr>
      <w:sz w:val="32"/>
    </w:rPr>
  </w:style>
  <w:style w:type="paragraph" w:customStyle="1" w:styleId="HeadingProcedure">
    <w:name w:val="Heading Procedure"/>
    <w:basedOn w:val="HeadingBase"/>
    <w:next w:val="Normal"/>
    <w:rsid w:val="00DE3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824"/>
    <w:pPr>
      <w:spacing w:before="60" w:after="60"/>
    </w:pPr>
  </w:style>
  <w:style w:type="paragraph" w:styleId="ListContinue">
    <w:name w:val="List Continue"/>
    <w:basedOn w:val="List"/>
    <w:rsid w:val="00DE3824"/>
    <w:pPr>
      <w:ind w:firstLine="0"/>
    </w:pPr>
  </w:style>
  <w:style w:type="paragraph" w:customStyle="1" w:styleId="ListNote">
    <w:name w:val="List Note"/>
    <w:basedOn w:val="List"/>
    <w:rsid w:val="00DE3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824"/>
    <w:rPr>
      <w:rFonts w:ascii="Courier New" w:hAnsi="Courier New"/>
    </w:rPr>
  </w:style>
  <w:style w:type="paragraph" w:customStyle="1" w:styleId="NoteBullet">
    <w:name w:val="Note Bullet"/>
    <w:basedOn w:val="Note"/>
    <w:rsid w:val="00DE3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8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824"/>
    <w:rPr>
      <w:b/>
      <w:smallCaps/>
    </w:rPr>
  </w:style>
  <w:style w:type="paragraph" w:customStyle="1" w:styleId="TableListNumber">
    <w:name w:val="Table List Number"/>
    <w:basedOn w:val="ListNumber"/>
    <w:rsid w:val="00DE3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824"/>
    <w:pPr>
      <w:numPr>
        <w:numId w:val="9"/>
      </w:numPr>
    </w:pPr>
  </w:style>
  <w:style w:type="paragraph" w:customStyle="1" w:styleId="ListAlpha2">
    <w:name w:val="List Alpha 2"/>
    <w:basedOn w:val="List2"/>
    <w:rsid w:val="00DE3824"/>
    <w:pPr>
      <w:numPr>
        <w:numId w:val="8"/>
      </w:numPr>
    </w:pPr>
  </w:style>
  <w:style w:type="paragraph" w:styleId="List2">
    <w:name w:val="List 2"/>
    <w:basedOn w:val="BodyText"/>
    <w:rsid w:val="00DE3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8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8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824"/>
    <w:pPr>
      <w:numPr>
        <w:numId w:val="4"/>
      </w:numPr>
    </w:pPr>
  </w:style>
  <w:style w:type="paragraph" w:styleId="ListContinue2">
    <w:name w:val="List Continue 2"/>
    <w:basedOn w:val="List2"/>
    <w:rsid w:val="00DE3824"/>
    <w:pPr>
      <w:ind w:firstLine="0"/>
    </w:pPr>
  </w:style>
  <w:style w:type="paragraph" w:styleId="ListContinue3">
    <w:name w:val="List Continue 3"/>
    <w:basedOn w:val="List3"/>
    <w:rsid w:val="00DE3824"/>
    <w:pPr>
      <w:ind w:left="1021" w:firstLine="0"/>
    </w:pPr>
  </w:style>
  <w:style w:type="paragraph" w:styleId="ListContinue4">
    <w:name w:val="List Continue 4"/>
    <w:basedOn w:val="List4"/>
    <w:rsid w:val="00DE3824"/>
    <w:pPr>
      <w:ind w:firstLine="0"/>
    </w:pPr>
  </w:style>
  <w:style w:type="paragraph" w:styleId="ListContinue5">
    <w:name w:val="List Continue 5"/>
    <w:basedOn w:val="List5"/>
    <w:rsid w:val="00DE3824"/>
    <w:pPr>
      <w:ind w:firstLine="0"/>
    </w:pPr>
  </w:style>
  <w:style w:type="paragraph" w:styleId="ListNumber3">
    <w:name w:val="List Number 3"/>
    <w:basedOn w:val="List3"/>
    <w:rsid w:val="00DE3824"/>
    <w:pPr>
      <w:numPr>
        <w:numId w:val="5"/>
      </w:numPr>
    </w:pPr>
  </w:style>
  <w:style w:type="paragraph" w:styleId="ListNumber4">
    <w:name w:val="List Number 4"/>
    <w:basedOn w:val="List4"/>
    <w:rsid w:val="00DE3824"/>
    <w:pPr>
      <w:numPr>
        <w:numId w:val="6"/>
      </w:numPr>
    </w:pPr>
  </w:style>
  <w:style w:type="paragraph" w:styleId="ListNumber5">
    <w:name w:val="List Number 5"/>
    <w:basedOn w:val="List5"/>
    <w:rsid w:val="00DE3824"/>
    <w:pPr>
      <w:numPr>
        <w:numId w:val="7"/>
      </w:numPr>
    </w:pPr>
  </w:style>
  <w:style w:type="paragraph" w:styleId="BlockText">
    <w:name w:val="Block Text"/>
    <w:basedOn w:val="Normal"/>
    <w:rsid w:val="00DE3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824"/>
    <w:rPr>
      <w:sz w:val="16"/>
      <w:vertAlign w:val="superscript"/>
    </w:rPr>
  </w:style>
  <w:style w:type="character" w:customStyle="1" w:styleId="Symbols">
    <w:name w:val="Symbols"/>
    <w:basedOn w:val="DefaultParagraphFont"/>
    <w:rsid w:val="00DE3824"/>
    <w:rPr>
      <w:rFonts w:ascii="Symbol" w:hAnsi="Symbol"/>
    </w:rPr>
  </w:style>
  <w:style w:type="character" w:customStyle="1" w:styleId="MenuOptions">
    <w:name w:val="Menu Options"/>
    <w:basedOn w:val="DefaultParagraphFont"/>
    <w:rsid w:val="00DE3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824"/>
    <w:rPr>
      <w:b/>
    </w:rPr>
  </w:style>
  <w:style w:type="character" w:customStyle="1" w:styleId="Underlined">
    <w:name w:val="Underlined"/>
    <w:basedOn w:val="DefaultParagraphFont"/>
    <w:rsid w:val="00DE3824"/>
    <w:rPr>
      <w:u w:val="single"/>
    </w:rPr>
  </w:style>
  <w:style w:type="paragraph" w:customStyle="1" w:styleId="TableBodyTextRight">
    <w:name w:val="Table Body Text Right"/>
    <w:basedOn w:val="TableBodyText"/>
    <w:rsid w:val="00DE3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824"/>
    <w:rPr>
      <w:sz w:val="18"/>
    </w:rPr>
  </w:style>
  <w:style w:type="paragraph" w:customStyle="1" w:styleId="BodySmallRight">
    <w:name w:val="Body Small Right"/>
    <w:basedOn w:val="BodyTextRight"/>
    <w:rsid w:val="00DE3824"/>
    <w:rPr>
      <w:sz w:val="18"/>
      <w:szCs w:val="18"/>
    </w:rPr>
  </w:style>
  <w:style w:type="paragraph" w:customStyle="1" w:styleId="MarginEdition">
    <w:name w:val="Margin Edition"/>
    <w:basedOn w:val="MarginNote"/>
    <w:rsid w:val="00DE3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824"/>
    <w:rPr>
      <w:sz w:val="2"/>
      <w:szCs w:val="2"/>
    </w:rPr>
  </w:style>
  <w:style w:type="character" w:customStyle="1" w:styleId="Small">
    <w:name w:val="Small"/>
    <w:basedOn w:val="DefaultParagraphFont"/>
    <w:rsid w:val="00DE3824"/>
    <w:rPr>
      <w:sz w:val="16"/>
    </w:rPr>
  </w:style>
  <w:style w:type="paragraph" w:customStyle="1" w:styleId="WideTable">
    <w:name w:val="Wide Table"/>
    <w:basedOn w:val="Normal"/>
    <w:rsid w:val="00DE3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824"/>
  </w:style>
  <w:style w:type="paragraph" w:styleId="Quote">
    <w:name w:val="Quote"/>
    <w:basedOn w:val="Heading1"/>
    <w:link w:val="QuoteChar"/>
    <w:qFormat/>
    <w:rsid w:val="00DE3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824"/>
    <w:pPr>
      <w:pageBreakBefore/>
    </w:pPr>
  </w:style>
  <w:style w:type="paragraph" w:customStyle="1" w:styleId="Border">
    <w:name w:val="Border"/>
    <w:basedOn w:val="Normal"/>
    <w:qFormat/>
    <w:rsid w:val="00DE3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824"/>
    <w:rPr>
      <w:u w:val="single"/>
    </w:rPr>
  </w:style>
  <w:style w:type="character" w:customStyle="1" w:styleId="BoldandItalics">
    <w:name w:val="Bold and Italics"/>
    <w:qFormat/>
    <w:rsid w:val="00DE3824"/>
    <w:rPr>
      <w:b/>
      <w:i/>
      <w:u w:val="none"/>
    </w:rPr>
  </w:style>
  <w:style w:type="paragraph" w:styleId="BalloonText">
    <w:name w:val="Balloon Text"/>
    <w:basedOn w:val="Normal"/>
    <w:link w:val="BalloonTextChar"/>
    <w:rsid w:val="00DE3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824"/>
    <w:pPr>
      <w:spacing w:before="0" w:after="0"/>
    </w:pPr>
  </w:style>
  <w:style w:type="paragraph" w:customStyle="1" w:styleId="BodyTextBold">
    <w:name w:val="Body Text Bold"/>
    <w:basedOn w:val="BodyText"/>
    <w:qFormat/>
    <w:rsid w:val="00DE3824"/>
    <w:rPr>
      <w:b/>
    </w:rPr>
  </w:style>
  <w:style w:type="character" w:styleId="Hyperlink">
    <w:name w:val="Hyperlink"/>
    <w:basedOn w:val="DefaultParagraphFont"/>
    <w:uiPriority w:val="99"/>
    <w:unhideWhenUsed/>
    <w:rsid w:val="004A2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6585</Characters>
  <Application>Microsoft Office Word</Application>
  <DocSecurity>0</DocSecurity>
  <Lines>193</Lines>
  <Paragraphs>134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BSBOPS501 Manage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