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DC8" w:rsidP="000F7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BSBOPS401 Coordinate business resources</w:t>
      </w:r>
      <w:r>
        <w:fldChar w:fldCharType="end"/>
      </w:r>
    </w:p>
    <w:p w:rsidR="000F7DC8" w:rsidP="000F7DC8">
      <w:pPr>
        <w:pStyle w:val="Version"/>
        <w:sectPr w:rsidSect="00A906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6E1" w:rsidP="00A906E1">
      <w:pPr>
        <w:pStyle w:val="SuperHeading"/>
      </w:pPr>
      <w:r w:rsidRPr="00A906E1">
        <w:t>Assessment Requirements for BSBOPS401 Coordinate business resources</w:t>
      </w:r>
    </w:p>
    <w:p w:rsidR="00000000" w:rsidRPr="00A906E1" w:rsidP="00A906E1">
      <w:pPr>
        <w:pStyle w:val="Heading1"/>
      </w:pPr>
      <w:bookmarkStart w:id="1" w:name="O_1125120"/>
      <w:bookmarkEnd w:id="1"/>
      <w:r w:rsidRPr="00A906E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906E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E1" w:rsidP="00A906E1">
            <w:pPr>
              <w:pStyle w:val="BodyText"/>
            </w:pPr>
            <w:r w:rsidRPr="00A906E1">
              <w:rPr>
                <w:rStyle w:val="SpecialBold"/>
              </w:rPr>
              <w:t>Release</w:t>
            </w:r>
            <w:r w:rsidRPr="00A906E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E1">
            <w:pPr>
              <w:pStyle w:val="BodyText"/>
              <w:rPr>
                <w:lang w:val="en-NZ"/>
              </w:rPr>
            </w:pPr>
            <w:r w:rsidRPr="00A906E1">
              <w:rPr>
                <w:rStyle w:val="SpecialBold"/>
              </w:rPr>
              <w:t>Comments</w:t>
            </w:r>
            <w:r w:rsidRPr="00A906E1">
              <w:t> </w:t>
            </w:r>
          </w:p>
        </w:tc>
      </w:tr>
      <w:tr w:rsidTr="00A906E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E1">
            <w:pPr>
              <w:pStyle w:val="BodyText"/>
              <w:rPr>
                <w:lang w:val="en-NZ"/>
              </w:rPr>
            </w:pPr>
            <w:r w:rsidRPr="00A906E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E1" w:rsidP="00A906E1">
            <w:pPr>
              <w:pStyle w:val="BodyText"/>
            </w:pPr>
            <w:r w:rsidRPr="00A906E1">
              <w:t>This version first released with BSB Business Services Training Package Version 7.0.</w:t>
            </w:r>
          </w:p>
        </w:tc>
      </w:tr>
    </w:tbl>
    <w:p w:rsidR="00000000" w:rsidRPr="00A906E1" w:rsidP="00A906E1">
      <w:pPr>
        <w:pStyle w:val="BodyText"/>
      </w:pPr>
    </w:p>
    <w:p w:rsidR="00000000" w:rsidRPr="00A906E1" w:rsidP="00A906E1">
      <w:pPr>
        <w:pStyle w:val="AllowPageBreak"/>
      </w:pPr>
    </w:p>
    <w:p w:rsidR="00000000" w:rsidRPr="00A906E1" w:rsidP="00A906E1">
      <w:pPr>
        <w:pStyle w:val="Heading1"/>
      </w:pPr>
      <w:bookmarkStart w:id="2" w:name="O_1125123"/>
      <w:bookmarkEnd w:id="2"/>
      <w:r w:rsidRPr="00A906E1">
        <w:t>Performance Evidence</w:t>
      </w:r>
    </w:p>
    <w:p w:rsidR="00000000" w:rsidRPr="00A906E1" w:rsidP="000F7DC8">
      <w:pPr>
        <w:pStyle w:val="BodyText"/>
      </w:pPr>
      <w:r w:rsidRPr="00A906E1">
        <w:t>The candidate must demonstrate the ability to complete the tasks outlined in the elements, performance criteria and foundation skills of this unit, including evidence of the ability to:</w:t>
      </w:r>
    </w:p>
    <w:p w:rsidR="00000000" w:rsidRPr="00A906E1" w:rsidP="00A906E1">
      <w:pPr>
        <w:pStyle w:val="ListBullet"/>
      </w:pPr>
      <w:r w:rsidRPr="00A906E1">
        <w:t>coordinate at least three business resources.</w:t>
      </w:r>
    </w:p>
    <w:p w:rsidR="00000000" w:rsidRPr="00A906E1" w:rsidP="000F7DC8">
      <w:pPr>
        <w:pStyle w:val="BodyText"/>
      </w:pPr>
      <w:r w:rsidRPr="00A906E1">
        <w:t>In the course of the above, the candidate must:</w:t>
      </w:r>
    </w:p>
    <w:p w:rsidR="00000000" w:rsidRPr="00A906E1" w:rsidP="00A906E1">
      <w:pPr>
        <w:pStyle w:val="ListBullet"/>
      </w:pPr>
      <w:r w:rsidRPr="00A906E1">
        <w:t>calculate and assess costs in relation to use and maintenance of business resources</w:t>
      </w:r>
    </w:p>
    <w:p w:rsidR="00000000" w:rsidRPr="00A906E1" w:rsidP="00A906E1">
      <w:pPr>
        <w:pStyle w:val="ListBullet"/>
      </w:pPr>
      <w:r w:rsidRPr="00A906E1">
        <w:t xml:space="preserve">develop and present resource requirement recommendations </w:t>
      </w:r>
    </w:p>
    <w:p w:rsidR="00000000" w:rsidRPr="00A906E1" w:rsidP="00A906E1">
      <w:pPr>
        <w:pStyle w:val="ListBullet"/>
      </w:pPr>
      <w:r w:rsidRPr="00A906E1">
        <w:t>consult and communicate with individuals and teams about acquirin</w:t>
      </w:r>
      <w:r w:rsidRPr="00A906E1">
        <w:t>g and using resources</w:t>
      </w:r>
    </w:p>
    <w:p w:rsidR="00000000" w:rsidRPr="00A906E1" w:rsidP="00A906E1">
      <w:pPr>
        <w:pStyle w:val="ListBullet"/>
      </w:pPr>
      <w:r w:rsidRPr="00A906E1">
        <w:t>monitor and assess resource acquisition, allocation, use and procedures</w:t>
      </w:r>
    </w:p>
    <w:p w:rsidR="00000000" w:rsidRPr="00A906E1" w:rsidP="00A906E1">
      <w:pPr>
        <w:pStyle w:val="ListBullet"/>
      </w:pPr>
      <w:r w:rsidRPr="00A906E1">
        <w:t>follow organisational policies and procedures in relation to business resource acquisition and monitoring and maintaining records.</w:t>
      </w:r>
    </w:p>
    <w:p w:rsidR="00000000" w:rsidRPr="00A906E1" w:rsidP="00A906E1">
      <w:pPr>
        <w:pStyle w:val="AllowPageBreak"/>
      </w:pPr>
    </w:p>
    <w:p w:rsidR="00000000" w:rsidRPr="00A906E1" w:rsidP="00A906E1">
      <w:pPr>
        <w:pStyle w:val="Heading1"/>
      </w:pPr>
      <w:bookmarkStart w:id="3" w:name="O_1125122"/>
      <w:bookmarkEnd w:id="3"/>
      <w:r w:rsidRPr="00A906E1">
        <w:t>Knowledge Ev</w:t>
      </w:r>
      <w:r w:rsidRPr="00A906E1">
        <w:t>idence</w:t>
      </w:r>
    </w:p>
    <w:p w:rsidR="00000000" w:rsidRPr="00A906E1" w:rsidP="000F7DC8">
      <w:pPr>
        <w:pStyle w:val="BodyText"/>
      </w:pPr>
      <w:r w:rsidRPr="00A906E1">
        <w:t>The candidate must be able to demonstrate knowledge to complete the tasks outlined in the elements, performance criteria and foundation skills of this unit, including knowledge of:</w:t>
      </w:r>
    </w:p>
    <w:p w:rsidR="00000000" w:rsidRPr="00A906E1" w:rsidP="00A906E1">
      <w:pPr>
        <w:pStyle w:val="ListBullet"/>
      </w:pPr>
      <w:r w:rsidRPr="00A906E1">
        <w:t>functions of common business resources used in an organisation, inc</w:t>
      </w:r>
      <w:r w:rsidRPr="00A906E1">
        <w:t>luding, organisational policies, plans and procedures in relation to business resource acquisition and monitoring</w:t>
      </w:r>
    </w:p>
    <w:p w:rsidR="00000000" w:rsidRPr="00A906E1" w:rsidP="00A906E1">
      <w:pPr>
        <w:pStyle w:val="ListBullet"/>
      </w:pPr>
      <w:r w:rsidRPr="00A906E1">
        <w:t xml:space="preserve">method and format for developing recommendations on resource requirements </w:t>
      </w:r>
    </w:p>
    <w:p w:rsidR="00000000" w:rsidRPr="00A906E1" w:rsidP="00A906E1">
      <w:pPr>
        <w:pStyle w:val="ListBullet"/>
      </w:pPr>
      <w:r w:rsidRPr="00A906E1">
        <w:t>organisational procedures for sourcing, assessing and costing busin</w:t>
      </w:r>
      <w:r w:rsidRPr="00A906E1">
        <w:t>ess resources</w:t>
      </w:r>
    </w:p>
    <w:p w:rsidR="00000000" w:rsidRPr="00A906E1" w:rsidP="00A906E1">
      <w:pPr>
        <w:pStyle w:val="ListBullet"/>
      </w:pPr>
      <w:r w:rsidRPr="00A906E1">
        <w:t>methods for analysing and incorporating feedback on effectiveness resource planning, monitoring resource use</w:t>
      </w:r>
    </w:p>
    <w:p w:rsidR="00000000" w:rsidRPr="00A906E1" w:rsidP="00A906E1">
      <w:pPr>
        <w:pStyle w:val="ListBullet"/>
      </w:pPr>
      <w:r w:rsidRPr="00A906E1">
        <w:t>methods to implement organisational changes to resource planning and resource use.</w:t>
      </w:r>
    </w:p>
    <w:p w:rsidR="00000000" w:rsidRPr="00A906E1" w:rsidP="00A906E1">
      <w:pPr>
        <w:pStyle w:val="AllowPageBreak"/>
      </w:pPr>
    </w:p>
    <w:p w:rsidR="00000000" w:rsidRPr="00A906E1" w:rsidP="00A906E1">
      <w:pPr>
        <w:pStyle w:val="Heading1"/>
      </w:pPr>
      <w:bookmarkStart w:id="4" w:name="O_1125121"/>
      <w:bookmarkEnd w:id="4"/>
      <w:r w:rsidRPr="00A906E1">
        <w:t>Assessment Conditions</w:t>
      </w:r>
    </w:p>
    <w:p w:rsidR="00000000" w:rsidRPr="00A906E1" w:rsidP="000F7DC8">
      <w:pPr>
        <w:pStyle w:val="BodyText"/>
      </w:pPr>
      <w:r w:rsidRPr="00A906E1">
        <w:t>Skills in</w:t>
      </w:r>
      <w:r w:rsidRPr="00A906E1">
        <w:t xml:space="preserve"> this unit must be demonstrated in a workplace or simulated environment where the conditions are typical of those in a working environment in this industry.</w:t>
      </w:r>
    </w:p>
    <w:p w:rsidR="00000000" w:rsidRPr="00A906E1" w:rsidP="000F7DC8">
      <w:pPr>
        <w:pStyle w:val="BodyText"/>
      </w:pPr>
      <w:r w:rsidRPr="00A906E1">
        <w:t>This includes access to:</w:t>
      </w:r>
    </w:p>
    <w:p w:rsidR="00000000" w:rsidRPr="00A906E1" w:rsidP="00A906E1">
      <w:pPr>
        <w:pStyle w:val="ListBullet"/>
      </w:pPr>
      <w:r w:rsidRPr="00A906E1">
        <w:t>records concerning equipment and resource purchases</w:t>
      </w:r>
    </w:p>
    <w:p w:rsidR="00000000" w:rsidRPr="00A906E1" w:rsidP="00A906E1">
      <w:pPr>
        <w:pStyle w:val="ListBullet"/>
      </w:pPr>
      <w:r w:rsidRPr="00A906E1">
        <w:t>organisational polici</w:t>
      </w:r>
      <w:r w:rsidRPr="00A906E1">
        <w:t>es, procedures and operational plans.</w:t>
      </w:r>
    </w:p>
    <w:p w:rsidR="00000000" w:rsidRPr="00A906E1" w:rsidP="00A906E1">
      <w:pPr>
        <w:pStyle w:val="BodyText"/>
      </w:pPr>
    </w:p>
    <w:p w:rsidR="00000000" w:rsidRPr="00A906E1" w:rsidP="000F7DC8">
      <w:pPr>
        <w:pStyle w:val="BodyText"/>
      </w:pPr>
      <w:r w:rsidRPr="00A906E1">
        <w:t>Assessors of this unit must satisfy the requirements for assessors in applicable vocational education and training legislation, frameworks and/or standards.</w:t>
      </w:r>
    </w:p>
    <w:p w:rsidR="00000000" w:rsidRPr="00A906E1" w:rsidP="00A906E1">
      <w:pPr>
        <w:pStyle w:val="Heading1"/>
      </w:pPr>
      <w:bookmarkStart w:id="5" w:name="O_1125119"/>
      <w:bookmarkEnd w:id="5"/>
      <w:r w:rsidRPr="00A906E1">
        <w:t>Links</w:t>
      </w:r>
    </w:p>
    <w:p w:rsidR="00000000" w:rsidRPr="00A906E1" w:rsidP="000F7DC8">
      <w:pPr>
        <w:pStyle w:val="BodyText"/>
      </w:pPr>
      <w:r w:rsidRPr="00A906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21D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906E1" w:rsidP="00A906E1"/>
    <w:sectPr w:rsidSect="00A906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E1" w:rsidRPr="000F7DC8" w:rsidP="000F7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DC8" w:rsidP="00A906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7DC8" w:rsidP="00A906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7DC8" w:rsidP="00A906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6E1" w:rsidRPr="000F7DC8" w:rsidP="000F7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DC8" w:rsidRPr="002D2AF8" w:rsidP="00A906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BSBOPS401 Coordinate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7DC8" w:rsidP="00A906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440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560E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6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6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6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6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6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6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6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6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6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6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6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6E1"/>
  </w:style>
  <w:style w:type="character" w:customStyle="1" w:styleId="Heading1Char">
    <w:name w:val="Heading 1 Char"/>
    <w:basedOn w:val="DefaultParagraphFont"/>
    <w:link w:val="Heading1"/>
    <w:rsid w:val="00A906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6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6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6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6E1"/>
    <w:rPr>
      <w:b/>
      <w:spacing w:val="0"/>
    </w:rPr>
  </w:style>
  <w:style w:type="paragraph" w:customStyle="1" w:styleId="SuperHeading">
    <w:name w:val="SuperHeading"/>
    <w:basedOn w:val="Normal"/>
    <w:rsid w:val="00A906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6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6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6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6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6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6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6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6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6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6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6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6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6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6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6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6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6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6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6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6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6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6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6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6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6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6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6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6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6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6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06E1"/>
    <w:rPr>
      <w:i/>
    </w:rPr>
  </w:style>
  <w:style w:type="paragraph" w:styleId="Caption">
    <w:name w:val="caption"/>
    <w:basedOn w:val="BodyText"/>
    <w:next w:val="Normal"/>
    <w:qFormat/>
    <w:rsid w:val="00A906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6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6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6E1"/>
  </w:style>
  <w:style w:type="paragraph" w:styleId="TableofFigures">
    <w:name w:val="table of figures"/>
    <w:basedOn w:val="Normal"/>
    <w:next w:val="Normal"/>
    <w:semiHidden/>
    <w:rsid w:val="00A906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6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06E1"/>
    <w:rPr>
      <w:rFonts w:ascii="Wingdings" w:hAnsi="Wingdings"/>
    </w:rPr>
  </w:style>
  <w:style w:type="paragraph" w:customStyle="1" w:styleId="TableHeading">
    <w:name w:val="Table Heading"/>
    <w:basedOn w:val="HeadingBase"/>
    <w:rsid w:val="00A906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6E1"/>
    <w:rPr>
      <w:color w:val="0033CC"/>
      <w:u w:val="none"/>
    </w:rPr>
  </w:style>
  <w:style w:type="paragraph" w:customStyle="1" w:styleId="BodyTextRight">
    <w:name w:val="Body Text Right"/>
    <w:basedOn w:val="BodyText"/>
    <w:rsid w:val="00A906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6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6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6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6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6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6E1"/>
    <w:rPr>
      <w:sz w:val="32"/>
    </w:rPr>
  </w:style>
  <w:style w:type="paragraph" w:customStyle="1" w:styleId="HeadingProcedure">
    <w:name w:val="Heading Procedure"/>
    <w:basedOn w:val="HeadingBase"/>
    <w:next w:val="Normal"/>
    <w:rsid w:val="00A906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6E1"/>
    <w:pPr>
      <w:spacing w:before="60" w:after="60"/>
    </w:pPr>
  </w:style>
  <w:style w:type="paragraph" w:styleId="ListContinue">
    <w:name w:val="List Continue"/>
    <w:basedOn w:val="List"/>
    <w:rsid w:val="00A906E1"/>
    <w:pPr>
      <w:ind w:firstLine="0"/>
    </w:pPr>
  </w:style>
  <w:style w:type="paragraph" w:customStyle="1" w:styleId="ListNote">
    <w:name w:val="List Note"/>
    <w:basedOn w:val="List"/>
    <w:rsid w:val="00A906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6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6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6E1"/>
    <w:rPr>
      <w:rFonts w:ascii="Courier New" w:hAnsi="Courier New"/>
    </w:rPr>
  </w:style>
  <w:style w:type="paragraph" w:customStyle="1" w:styleId="NoteBullet">
    <w:name w:val="Note Bullet"/>
    <w:basedOn w:val="Note"/>
    <w:rsid w:val="00A906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6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6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6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6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06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6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6E1"/>
    <w:rPr>
      <w:b/>
      <w:smallCaps/>
    </w:rPr>
  </w:style>
  <w:style w:type="paragraph" w:customStyle="1" w:styleId="TableListNumber">
    <w:name w:val="Table List Number"/>
    <w:basedOn w:val="ListNumber"/>
    <w:rsid w:val="00A906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6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6E1"/>
    <w:pPr>
      <w:numPr>
        <w:numId w:val="8"/>
      </w:numPr>
    </w:pPr>
  </w:style>
  <w:style w:type="paragraph" w:customStyle="1" w:styleId="ListAlpha2">
    <w:name w:val="List Alpha 2"/>
    <w:basedOn w:val="List2"/>
    <w:rsid w:val="00A906E1"/>
    <w:pPr>
      <w:numPr>
        <w:numId w:val="7"/>
      </w:numPr>
    </w:pPr>
  </w:style>
  <w:style w:type="paragraph" w:styleId="List2">
    <w:name w:val="List 2"/>
    <w:basedOn w:val="BodyText"/>
    <w:rsid w:val="00A906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6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6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6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6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6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06E1"/>
    <w:pPr>
      <w:numPr>
        <w:numId w:val="3"/>
      </w:numPr>
    </w:pPr>
  </w:style>
  <w:style w:type="paragraph" w:styleId="ListContinue2">
    <w:name w:val="List Continue 2"/>
    <w:basedOn w:val="List2"/>
    <w:rsid w:val="00A906E1"/>
    <w:pPr>
      <w:ind w:firstLine="0"/>
    </w:pPr>
  </w:style>
  <w:style w:type="paragraph" w:styleId="ListContinue3">
    <w:name w:val="List Continue 3"/>
    <w:basedOn w:val="List3"/>
    <w:rsid w:val="00A906E1"/>
    <w:pPr>
      <w:ind w:left="1021" w:firstLine="0"/>
    </w:pPr>
  </w:style>
  <w:style w:type="paragraph" w:styleId="ListContinue4">
    <w:name w:val="List Continue 4"/>
    <w:basedOn w:val="List4"/>
    <w:rsid w:val="00A906E1"/>
    <w:pPr>
      <w:ind w:firstLine="0"/>
    </w:pPr>
  </w:style>
  <w:style w:type="paragraph" w:styleId="ListContinue5">
    <w:name w:val="List Continue 5"/>
    <w:basedOn w:val="List5"/>
    <w:rsid w:val="00A906E1"/>
    <w:pPr>
      <w:ind w:firstLine="0"/>
    </w:pPr>
  </w:style>
  <w:style w:type="paragraph" w:styleId="ListNumber3">
    <w:name w:val="List Number 3"/>
    <w:basedOn w:val="List3"/>
    <w:rsid w:val="00A906E1"/>
    <w:pPr>
      <w:numPr>
        <w:numId w:val="4"/>
      </w:numPr>
    </w:pPr>
  </w:style>
  <w:style w:type="paragraph" w:styleId="ListNumber4">
    <w:name w:val="List Number 4"/>
    <w:basedOn w:val="List4"/>
    <w:rsid w:val="00A906E1"/>
    <w:pPr>
      <w:numPr>
        <w:numId w:val="5"/>
      </w:numPr>
    </w:pPr>
  </w:style>
  <w:style w:type="paragraph" w:styleId="ListNumber5">
    <w:name w:val="List Number 5"/>
    <w:basedOn w:val="List5"/>
    <w:rsid w:val="00A906E1"/>
    <w:pPr>
      <w:numPr>
        <w:numId w:val="6"/>
      </w:numPr>
    </w:pPr>
  </w:style>
  <w:style w:type="paragraph" w:styleId="BlockText">
    <w:name w:val="Block Text"/>
    <w:basedOn w:val="Normal"/>
    <w:rsid w:val="00A906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6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6E1"/>
    <w:rPr>
      <w:sz w:val="16"/>
      <w:vertAlign w:val="superscript"/>
    </w:rPr>
  </w:style>
  <w:style w:type="character" w:customStyle="1" w:styleId="Symbols">
    <w:name w:val="Symbols"/>
    <w:basedOn w:val="DefaultParagraphFont"/>
    <w:rsid w:val="00A906E1"/>
    <w:rPr>
      <w:rFonts w:ascii="Symbol" w:hAnsi="Symbol"/>
    </w:rPr>
  </w:style>
  <w:style w:type="character" w:customStyle="1" w:styleId="MenuOptions">
    <w:name w:val="Menu Options"/>
    <w:basedOn w:val="DefaultParagraphFont"/>
    <w:rsid w:val="00A906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6E1"/>
    <w:rPr>
      <w:b/>
    </w:rPr>
  </w:style>
  <w:style w:type="character" w:customStyle="1" w:styleId="Underlined">
    <w:name w:val="Underlined"/>
    <w:basedOn w:val="DefaultParagraphFont"/>
    <w:rsid w:val="00A906E1"/>
    <w:rPr>
      <w:u w:val="single"/>
    </w:rPr>
  </w:style>
  <w:style w:type="paragraph" w:customStyle="1" w:styleId="TableBodyTextRight">
    <w:name w:val="Table Body Text Right"/>
    <w:basedOn w:val="TableBodyText"/>
    <w:rsid w:val="00A906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6E1"/>
    <w:rPr>
      <w:sz w:val="18"/>
    </w:rPr>
  </w:style>
  <w:style w:type="paragraph" w:customStyle="1" w:styleId="BodySmallRight">
    <w:name w:val="Body Small Right"/>
    <w:basedOn w:val="BodyTextRight"/>
    <w:rsid w:val="00A906E1"/>
    <w:rPr>
      <w:sz w:val="18"/>
      <w:szCs w:val="18"/>
    </w:rPr>
  </w:style>
  <w:style w:type="paragraph" w:customStyle="1" w:styleId="MarginEdition">
    <w:name w:val="Margin Edition"/>
    <w:basedOn w:val="MarginNote"/>
    <w:rsid w:val="00A906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6E1"/>
    <w:rPr>
      <w:sz w:val="2"/>
      <w:szCs w:val="2"/>
    </w:rPr>
  </w:style>
  <w:style w:type="character" w:customStyle="1" w:styleId="Small">
    <w:name w:val="Small"/>
    <w:basedOn w:val="DefaultParagraphFont"/>
    <w:rsid w:val="00A906E1"/>
    <w:rPr>
      <w:sz w:val="16"/>
    </w:rPr>
  </w:style>
  <w:style w:type="paragraph" w:customStyle="1" w:styleId="WideTable">
    <w:name w:val="Wide Table"/>
    <w:basedOn w:val="Normal"/>
    <w:rsid w:val="00A906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6E1"/>
  </w:style>
  <w:style w:type="paragraph" w:styleId="Quote">
    <w:name w:val="Quote"/>
    <w:basedOn w:val="Heading1"/>
    <w:link w:val="QuoteChar"/>
    <w:qFormat/>
    <w:rsid w:val="00A906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6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6E1"/>
    <w:pPr>
      <w:pageBreakBefore/>
    </w:pPr>
  </w:style>
  <w:style w:type="paragraph" w:customStyle="1" w:styleId="Border">
    <w:name w:val="Border"/>
    <w:basedOn w:val="Normal"/>
    <w:qFormat/>
    <w:rsid w:val="00A906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6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6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6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6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6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6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6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6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6E1"/>
    <w:rPr>
      <w:u w:val="single"/>
    </w:rPr>
  </w:style>
  <w:style w:type="character" w:customStyle="1" w:styleId="BoldandItalics">
    <w:name w:val="Bold and Italics"/>
    <w:qFormat/>
    <w:rsid w:val="00A906E1"/>
    <w:rPr>
      <w:b/>
      <w:i/>
      <w:u w:val="none"/>
    </w:rPr>
  </w:style>
  <w:style w:type="paragraph" w:styleId="BalloonText">
    <w:name w:val="Balloon Text"/>
    <w:basedOn w:val="Normal"/>
    <w:link w:val="BalloonTextChar"/>
    <w:rsid w:val="00A906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6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6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6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6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6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6E1"/>
    <w:pPr>
      <w:spacing w:before="0" w:after="0"/>
    </w:pPr>
  </w:style>
  <w:style w:type="paragraph" w:customStyle="1" w:styleId="BodyTextBold">
    <w:name w:val="Body Text Bold"/>
    <w:basedOn w:val="BodyText"/>
    <w:qFormat/>
    <w:rsid w:val="00A906E1"/>
    <w:rPr>
      <w:b/>
    </w:rPr>
  </w:style>
  <w:style w:type="character" w:styleId="Hyperlink">
    <w:name w:val="Hyperlink"/>
    <w:basedOn w:val="DefaultParagraphFont"/>
    <w:uiPriority w:val="99"/>
    <w:unhideWhenUsed/>
    <w:rsid w:val="000F7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2227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BSBOPS401 Coordinate business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