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6BD" w:rsidP="003A26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BSBOPS302 Identify business risk</w:t>
      </w:r>
      <w:r>
        <w:fldChar w:fldCharType="end"/>
      </w:r>
    </w:p>
    <w:p w:rsidR="003A26BD" w:rsidP="003A26BD">
      <w:pPr>
        <w:pStyle w:val="Version"/>
        <w:sectPr w:rsidSect="00464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9F3" w:rsidP="004649F3">
      <w:pPr>
        <w:pStyle w:val="SuperHeading"/>
      </w:pPr>
      <w:r w:rsidRPr="004649F3">
        <w:t>BSBOPS302 Identify business risk</w:t>
      </w:r>
    </w:p>
    <w:p w:rsidR="00000000" w:rsidRPr="004649F3" w:rsidP="004649F3">
      <w:pPr>
        <w:pStyle w:val="Heading1"/>
      </w:pPr>
      <w:bookmarkStart w:id="1" w:name="O_1125044"/>
      <w:bookmarkEnd w:id="1"/>
      <w:r w:rsidRPr="004649F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649F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9F3" w:rsidP="004649F3">
            <w:pPr>
              <w:pStyle w:val="BodyText"/>
            </w:pPr>
            <w:r w:rsidRPr="004649F3">
              <w:rPr>
                <w:rStyle w:val="SpecialBold"/>
              </w:rPr>
              <w:t>Release</w:t>
            </w:r>
            <w:r w:rsidRPr="004649F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BodyText"/>
              <w:rPr>
                <w:lang w:val="en-NZ"/>
              </w:rPr>
            </w:pPr>
            <w:r w:rsidRPr="004649F3">
              <w:rPr>
                <w:rStyle w:val="SpecialBold"/>
              </w:rPr>
              <w:t>Comments</w:t>
            </w:r>
            <w:r w:rsidRPr="004649F3">
              <w:t> </w:t>
            </w:r>
          </w:p>
        </w:tc>
      </w:tr>
      <w:tr w:rsidTr="004649F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BodyText"/>
              <w:rPr>
                <w:lang w:val="en-NZ"/>
              </w:rPr>
            </w:pPr>
            <w:r w:rsidRPr="004649F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9F3" w:rsidP="004649F3">
            <w:pPr>
              <w:pStyle w:val="BodyText"/>
            </w:pPr>
            <w:r w:rsidRPr="004649F3">
              <w:t>This version first released with BSB Business Services Training Package Version 7.0.</w:t>
            </w:r>
          </w:p>
        </w:tc>
      </w:tr>
    </w:tbl>
    <w:p w:rsidR="00000000" w:rsidRPr="004649F3" w:rsidP="004649F3">
      <w:pPr>
        <w:pStyle w:val="BodyText"/>
      </w:pPr>
    </w:p>
    <w:p w:rsidR="00000000" w:rsidRPr="004649F3" w:rsidP="004649F3">
      <w:pPr>
        <w:pStyle w:val="AllowPageBreak"/>
      </w:pPr>
    </w:p>
    <w:p w:rsidR="00000000" w:rsidRPr="004649F3" w:rsidP="004649F3">
      <w:pPr>
        <w:pStyle w:val="Heading1"/>
      </w:pPr>
      <w:bookmarkStart w:id="2" w:name="O_1125049"/>
      <w:bookmarkEnd w:id="2"/>
      <w:r w:rsidRPr="004649F3">
        <w:t>Application</w:t>
      </w:r>
    </w:p>
    <w:p w:rsidR="00000000" w:rsidRPr="004649F3" w:rsidP="003A26BD">
      <w:pPr>
        <w:pStyle w:val="BodyText"/>
      </w:pPr>
      <w:r w:rsidRPr="004649F3">
        <w:t>This unit describes the skills and knowledge required to contribute to business operati</w:t>
      </w:r>
      <w:r w:rsidRPr="004649F3">
        <w:t>ons through the identification of business risk. It involves identifying business risks, as well as supporting managers and supervisors in mitigating risk.</w:t>
      </w:r>
    </w:p>
    <w:p w:rsidR="00000000" w:rsidRPr="004649F3" w:rsidP="003A26BD">
      <w:pPr>
        <w:pStyle w:val="BodyText"/>
      </w:pPr>
      <w:r w:rsidRPr="004649F3">
        <w:t xml:space="preserve">The unit applies to those required to contribute to the identification of business risks as part of </w:t>
      </w:r>
      <w:r w:rsidRPr="004649F3">
        <w:t xml:space="preserve">broader responsibilities. </w:t>
      </w:r>
    </w:p>
    <w:p w:rsidR="00000000" w:rsidRPr="004649F3" w:rsidP="003A26BD">
      <w:pPr>
        <w:pStyle w:val="BodyText"/>
      </w:pPr>
      <w:r w:rsidRPr="004649F3">
        <w:t>No licensing, legislative or certification requirements apply to this unit at the time of publication.</w:t>
      </w:r>
    </w:p>
    <w:p w:rsidR="00000000" w:rsidRPr="004649F3" w:rsidP="004649F3">
      <w:pPr>
        <w:pStyle w:val="Heading1"/>
      </w:pPr>
      <w:bookmarkStart w:id="3" w:name="O_1125048"/>
      <w:bookmarkEnd w:id="3"/>
      <w:r w:rsidRPr="004649F3">
        <w:t>Unit Sector</w:t>
      </w:r>
    </w:p>
    <w:p w:rsidR="00000000" w:rsidRPr="004649F3" w:rsidP="003A26BD">
      <w:pPr>
        <w:pStyle w:val="BodyText"/>
      </w:pPr>
      <w:r w:rsidRPr="004649F3">
        <w:t>Business Competence – Business Operations</w:t>
      </w:r>
    </w:p>
    <w:p w:rsidR="00000000" w:rsidRPr="004649F3" w:rsidP="004649F3">
      <w:pPr>
        <w:pStyle w:val="Heading1"/>
      </w:pPr>
      <w:bookmarkStart w:id="4" w:name="O_1125047"/>
      <w:bookmarkEnd w:id="4"/>
      <w:r w:rsidRPr="004649F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649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9F3" w:rsidP="004649F3">
            <w:pPr>
              <w:pStyle w:val="BodyText"/>
            </w:pPr>
            <w:r w:rsidRPr="004649F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BodyText"/>
              <w:rPr>
                <w:lang w:val="en-NZ"/>
              </w:rPr>
            </w:pPr>
            <w:r w:rsidRPr="004649F3">
              <w:rPr>
                <w:rStyle w:val="SpecialBold"/>
              </w:rPr>
              <w:t>PERFORMANCE CRITERIA</w:t>
            </w:r>
          </w:p>
        </w:tc>
      </w:tr>
      <w:tr w:rsidTr="004649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9F3" w:rsidP="004649F3">
            <w:pPr>
              <w:pStyle w:val="BodyText"/>
            </w:pPr>
            <w:r w:rsidRPr="004649F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BodyText"/>
              <w:rPr>
                <w:lang w:val="en-NZ"/>
              </w:rPr>
            </w:pPr>
            <w:r w:rsidRPr="004649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49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9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List"/>
              <w:rPr>
                <w:lang w:val="en-NZ"/>
              </w:rPr>
            </w:pPr>
            <w:r w:rsidRPr="004649F3">
              <w:t xml:space="preserve">1.Establish business risk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9F3" w:rsidP="004649F3">
            <w:pPr>
              <w:pStyle w:val="List"/>
            </w:pPr>
            <w:r w:rsidRPr="004649F3">
              <w:t xml:space="preserve">1.1 Identify potential business risks according to task requirements </w:t>
            </w:r>
          </w:p>
          <w:p w:rsidR="00000000" w:rsidRPr="004649F3" w:rsidP="004649F3">
            <w:pPr>
              <w:pStyle w:val="List"/>
            </w:pPr>
            <w:r w:rsidRPr="004649F3">
              <w:t>1.2 Assess organisational policies and procedures for addressing risks</w:t>
            </w:r>
          </w:p>
          <w:p w:rsidR="00000000" w:rsidP="004649F3">
            <w:pPr>
              <w:pStyle w:val="List"/>
              <w:rPr>
                <w:lang w:val="en-NZ"/>
              </w:rPr>
            </w:pPr>
            <w:r w:rsidRPr="004649F3">
              <w:t>1.3 Identify organisational personnel involved in addressing relevant risk types</w:t>
            </w:r>
          </w:p>
        </w:tc>
      </w:tr>
      <w:tr w:rsidTr="004649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9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List"/>
              <w:rPr>
                <w:lang w:val="en-NZ"/>
              </w:rPr>
            </w:pPr>
            <w:r w:rsidRPr="004649F3">
              <w:t xml:space="preserve">2. Mitigate business risk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9F3" w:rsidP="004649F3">
            <w:pPr>
              <w:pStyle w:val="List"/>
            </w:pPr>
            <w:r w:rsidRPr="004649F3">
              <w:t>2.1 Analyse potential consequences for organisation of identified risks</w:t>
            </w:r>
          </w:p>
          <w:p w:rsidR="00000000" w:rsidRPr="004649F3" w:rsidP="004649F3">
            <w:pPr>
              <w:pStyle w:val="List"/>
            </w:pPr>
            <w:r w:rsidRPr="004649F3">
              <w:t xml:space="preserve">2.2 Address risks according to organisational policies and procedures, escalating, where required </w:t>
            </w:r>
          </w:p>
          <w:p w:rsidR="00000000" w:rsidP="004649F3">
            <w:pPr>
              <w:pStyle w:val="List"/>
              <w:rPr>
                <w:lang w:val="en-NZ"/>
              </w:rPr>
            </w:pPr>
            <w:r w:rsidRPr="004649F3">
              <w:t xml:space="preserve">2.3 Document steps to mitigate identified risks according to organisational policies </w:t>
            </w:r>
            <w:r w:rsidRPr="004649F3">
              <w:t xml:space="preserve">and procedures </w:t>
            </w:r>
          </w:p>
        </w:tc>
      </w:tr>
      <w:tr w:rsidTr="004649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9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List"/>
              <w:rPr>
                <w:lang w:val="en-NZ"/>
              </w:rPr>
            </w:pPr>
            <w:r w:rsidRPr="004649F3">
              <w:t xml:space="preserve">3. Finalise resolution of business risk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9F3" w:rsidP="004649F3">
            <w:pPr>
              <w:pStyle w:val="List"/>
            </w:pPr>
            <w:r w:rsidRPr="004649F3">
              <w:t xml:space="preserve">3.1 Confirm steps taken with relevant organisational personnel </w:t>
            </w:r>
          </w:p>
          <w:p w:rsidR="00000000" w:rsidRPr="004649F3" w:rsidP="004649F3">
            <w:pPr>
              <w:pStyle w:val="List"/>
            </w:pPr>
            <w:r w:rsidRPr="004649F3">
              <w:t xml:space="preserve">3.2 Seek feedback on response with relevant organisational personnel </w:t>
            </w:r>
          </w:p>
          <w:p w:rsidR="00000000" w:rsidRPr="004649F3" w:rsidP="004649F3">
            <w:pPr>
              <w:pStyle w:val="List"/>
            </w:pPr>
            <w:r w:rsidRPr="004649F3">
              <w:t>3.3 Contribute to identifying ways to minimise future risk in co</w:t>
            </w:r>
            <w:r w:rsidRPr="004649F3">
              <w:t>nsultation with relevant organisational personnel</w:t>
            </w:r>
          </w:p>
        </w:tc>
      </w:tr>
    </w:tbl>
    <w:p w:rsidR="00000000" w:rsidRPr="004649F3" w:rsidP="004649F3">
      <w:pPr>
        <w:pStyle w:val="List"/>
      </w:pPr>
    </w:p>
    <w:p w:rsidR="00000000" w:rsidRPr="004649F3" w:rsidP="004649F3">
      <w:pPr>
        <w:pStyle w:val="AllowPageBreak"/>
      </w:pPr>
    </w:p>
    <w:p w:rsidR="00000000" w:rsidRPr="004649F3" w:rsidP="004649F3">
      <w:pPr>
        <w:pStyle w:val="Heading1"/>
      </w:pPr>
      <w:bookmarkStart w:id="5" w:name="O_1125046"/>
      <w:bookmarkEnd w:id="5"/>
      <w:r w:rsidRPr="004649F3">
        <w:t>Foundation Skills</w:t>
      </w:r>
    </w:p>
    <w:p w:rsidR="00000000" w:rsidRPr="003A26BD" w:rsidP="003A26BD">
      <w:pPr>
        <w:pStyle w:val="BodyText"/>
        <w:rPr>
          <w:i/>
        </w:rPr>
      </w:pPr>
      <w:r w:rsidRPr="003A26B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4649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9F3" w:rsidP="004649F3">
            <w:pPr>
              <w:pStyle w:val="BodyText"/>
            </w:pPr>
            <w:r w:rsidRPr="004649F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BodyText"/>
              <w:rPr>
                <w:lang w:val="en-NZ"/>
              </w:rPr>
            </w:pPr>
            <w:r w:rsidRPr="004649F3">
              <w:rPr>
                <w:rStyle w:val="SpecialBold"/>
              </w:rPr>
              <w:t>D</w:t>
            </w:r>
            <w:r w:rsidRPr="004649F3">
              <w:rPr>
                <w:rStyle w:val="SpecialBold"/>
              </w:rPr>
              <w:t>escription</w:t>
            </w:r>
          </w:p>
        </w:tc>
      </w:tr>
      <w:tr w:rsidTr="004649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BodyText"/>
              <w:rPr>
                <w:lang w:val="en-NZ"/>
              </w:rPr>
            </w:pPr>
            <w:r w:rsidRPr="004649F3">
              <w:t xml:space="preserve">Reading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ListBullet"/>
              <w:rPr>
                <w:lang w:val="en-NZ"/>
              </w:rPr>
            </w:pPr>
            <w:r w:rsidRPr="004649F3">
              <w:t xml:space="preserve">Interprets and identifies from risk legislation, workplace policy and procedure and records </w:t>
            </w:r>
          </w:p>
        </w:tc>
      </w:tr>
      <w:tr w:rsidTr="004649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BodyText"/>
              <w:rPr>
                <w:lang w:val="en-NZ"/>
              </w:rPr>
            </w:pPr>
            <w:r w:rsidRPr="004649F3">
              <w:t xml:space="preserve">Writing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ListBullet"/>
              <w:rPr>
                <w:lang w:val="en-NZ"/>
              </w:rPr>
            </w:pPr>
            <w:r w:rsidRPr="004649F3">
              <w:t xml:space="preserve">Uses formats and language appropriate to audience </w:t>
            </w:r>
          </w:p>
        </w:tc>
      </w:tr>
      <w:tr w:rsidTr="004649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BodyText"/>
              <w:rPr>
                <w:lang w:val="en-NZ"/>
              </w:rPr>
            </w:pPr>
            <w:r w:rsidRPr="004649F3">
              <w:t xml:space="preserve">Initiative and enterprise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ListBullet"/>
              <w:rPr>
                <w:lang w:val="en-NZ"/>
              </w:rPr>
            </w:pPr>
            <w:r w:rsidRPr="004649F3">
              <w:t xml:space="preserve">Follows legal and regulatory responsibilities and organisational policies and procedures in relation to risk mitigation role </w:t>
            </w:r>
          </w:p>
        </w:tc>
      </w:tr>
      <w:tr w:rsidTr="004649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BodyText"/>
              <w:rPr>
                <w:lang w:val="en-NZ"/>
              </w:rPr>
            </w:pPr>
            <w:r w:rsidRPr="004649F3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ListBullet"/>
              <w:rPr>
                <w:lang w:val="en-NZ"/>
              </w:rPr>
            </w:pPr>
            <w:r w:rsidRPr="004649F3">
              <w:t xml:space="preserve">Shares relevant information and resources with organisational personnel </w:t>
            </w:r>
          </w:p>
        </w:tc>
      </w:tr>
      <w:tr w:rsidTr="004649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BodyText"/>
              <w:rPr>
                <w:lang w:val="en-NZ"/>
              </w:rPr>
            </w:pPr>
            <w:r w:rsidRPr="004649F3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9F3" w:rsidP="004649F3">
            <w:pPr>
              <w:pStyle w:val="ListBullet"/>
            </w:pPr>
            <w:r w:rsidRPr="004649F3">
              <w:t xml:space="preserve">Plans and implements tasks to achieve required outcomes </w:t>
            </w:r>
          </w:p>
          <w:p w:rsidR="00000000" w:rsidP="004649F3">
            <w:pPr>
              <w:pStyle w:val="ListBullet"/>
              <w:rPr>
                <w:lang w:val="en-NZ"/>
              </w:rPr>
            </w:pPr>
            <w:r w:rsidRPr="004649F3">
              <w:t xml:space="preserve">Uses formal decision-making processes, gathering information and identifying and evaluating choices against risk management processes </w:t>
            </w:r>
          </w:p>
        </w:tc>
      </w:tr>
      <w:tr w:rsidTr="004649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9F3">
            <w:pPr>
              <w:pStyle w:val="BodyText"/>
              <w:rPr>
                <w:lang w:val="en-NZ"/>
              </w:rPr>
            </w:pPr>
            <w:r w:rsidRPr="004649F3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9F3" w:rsidP="004649F3">
            <w:pPr>
              <w:pStyle w:val="ListBullet"/>
            </w:pPr>
            <w:r w:rsidRPr="004649F3">
              <w:t>Uses technology to access and filter data and then</w:t>
            </w:r>
            <w:r w:rsidRPr="004649F3">
              <w:t xml:space="preserve"> extract, organise, integrate and share information</w:t>
            </w:r>
          </w:p>
        </w:tc>
      </w:tr>
    </w:tbl>
    <w:p w:rsidR="00000000" w:rsidRPr="004649F3" w:rsidP="004649F3">
      <w:pPr>
        <w:pStyle w:val="BodyText"/>
      </w:pPr>
    </w:p>
    <w:p w:rsidR="00000000" w:rsidRPr="004649F3" w:rsidP="004649F3">
      <w:pPr>
        <w:pStyle w:val="AllowPageBreak"/>
      </w:pPr>
    </w:p>
    <w:p w:rsidR="00000000" w:rsidRPr="004649F3" w:rsidP="004649F3">
      <w:pPr>
        <w:pStyle w:val="Heading1"/>
      </w:pPr>
      <w:bookmarkStart w:id="6" w:name="O_1125045"/>
      <w:bookmarkEnd w:id="6"/>
      <w:r w:rsidRPr="004649F3">
        <w:t>Unit Mapping Information</w:t>
      </w:r>
    </w:p>
    <w:p w:rsidR="00000000" w:rsidRPr="004649F3" w:rsidP="003A26BD">
      <w:pPr>
        <w:pStyle w:val="BodyText"/>
      </w:pPr>
      <w:r w:rsidRPr="004649F3">
        <w:t>No equivalent unit. New unit.</w:t>
      </w:r>
    </w:p>
    <w:p w:rsidR="00000000" w:rsidRPr="004649F3" w:rsidP="004649F3">
      <w:pPr>
        <w:pStyle w:val="Heading1"/>
      </w:pPr>
      <w:bookmarkStart w:id="7" w:name="O_1125038"/>
      <w:bookmarkEnd w:id="7"/>
      <w:r w:rsidRPr="004649F3">
        <w:t>Links</w:t>
      </w:r>
    </w:p>
    <w:p w:rsidR="00000000" w:rsidRPr="004649F3" w:rsidP="003A26BD">
      <w:pPr>
        <w:pStyle w:val="BodyText"/>
      </w:pPr>
      <w:r w:rsidRPr="004649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E7E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649F3" w:rsidP="004649F3"/>
    <w:sectPr w:rsidSect="004649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F3" w:rsidRPr="003A26BD" w:rsidP="003A26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BD" w:rsidP="00464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26BD" w:rsidP="00464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26BD" w:rsidP="004649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9F3" w:rsidRPr="003A26BD" w:rsidP="003A26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BD" w:rsidRPr="002D2AF8" w:rsidP="00464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BSBOPS302 Identify business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A26BD" w:rsidP="004649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E28F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48D1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9F3"/>
  </w:style>
  <w:style w:type="character" w:customStyle="1" w:styleId="Heading1Char">
    <w:name w:val="Heading 1 Char"/>
    <w:basedOn w:val="DefaultParagraphFont"/>
    <w:link w:val="Heading1"/>
    <w:rsid w:val="00464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9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649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49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49F3"/>
    <w:rPr>
      <w:b/>
      <w:spacing w:val="0"/>
    </w:rPr>
  </w:style>
  <w:style w:type="character" w:styleId="Emphasis">
    <w:name w:val="Emphasis"/>
    <w:basedOn w:val="DefaultParagraphFont"/>
    <w:qFormat/>
    <w:rsid w:val="004649F3"/>
    <w:rPr>
      <w:i/>
    </w:rPr>
  </w:style>
  <w:style w:type="paragraph" w:customStyle="1" w:styleId="SuperHeading">
    <w:name w:val="SuperHeading"/>
    <w:basedOn w:val="Normal"/>
    <w:rsid w:val="00464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4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9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64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4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9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9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4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9F3"/>
  </w:style>
  <w:style w:type="paragraph" w:styleId="TableofFigures">
    <w:name w:val="table of figures"/>
    <w:basedOn w:val="Normal"/>
    <w:next w:val="Normal"/>
    <w:semiHidden/>
    <w:rsid w:val="00464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9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49F3"/>
    <w:rPr>
      <w:rFonts w:ascii="Wingdings" w:hAnsi="Wingdings"/>
    </w:rPr>
  </w:style>
  <w:style w:type="paragraph" w:customStyle="1" w:styleId="TableHeading">
    <w:name w:val="Table Heading"/>
    <w:basedOn w:val="HeadingBase"/>
    <w:rsid w:val="00464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9F3"/>
    <w:rPr>
      <w:color w:val="0033CC"/>
      <w:u w:val="none"/>
    </w:rPr>
  </w:style>
  <w:style w:type="paragraph" w:customStyle="1" w:styleId="BodyTextRight">
    <w:name w:val="Body Text Right"/>
    <w:basedOn w:val="BodyText"/>
    <w:rsid w:val="00464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9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9F3"/>
    <w:rPr>
      <w:sz w:val="32"/>
    </w:rPr>
  </w:style>
  <w:style w:type="paragraph" w:customStyle="1" w:styleId="HeadingProcedure">
    <w:name w:val="Heading Procedure"/>
    <w:basedOn w:val="HeadingBase"/>
    <w:next w:val="Normal"/>
    <w:rsid w:val="00464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9F3"/>
    <w:pPr>
      <w:spacing w:before="60" w:after="60"/>
    </w:pPr>
  </w:style>
  <w:style w:type="paragraph" w:styleId="ListContinue">
    <w:name w:val="List Continue"/>
    <w:basedOn w:val="List"/>
    <w:rsid w:val="004649F3"/>
    <w:pPr>
      <w:ind w:firstLine="0"/>
    </w:pPr>
  </w:style>
  <w:style w:type="paragraph" w:customStyle="1" w:styleId="ListNote">
    <w:name w:val="List Note"/>
    <w:basedOn w:val="List"/>
    <w:rsid w:val="00464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9F3"/>
    <w:rPr>
      <w:rFonts w:ascii="Courier New" w:hAnsi="Courier New"/>
    </w:rPr>
  </w:style>
  <w:style w:type="paragraph" w:customStyle="1" w:styleId="NoteBullet">
    <w:name w:val="Note Bullet"/>
    <w:basedOn w:val="Note"/>
    <w:rsid w:val="00464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9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4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9F3"/>
    <w:rPr>
      <w:b/>
      <w:smallCaps/>
    </w:rPr>
  </w:style>
  <w:style w:type="paragraph" w:customStyle="1" w:styleId="TableListNumber">
    <w:name w:val="Table List Number"/>
    <w:basedOn w:val="ListNumber"/>
    <w:rsid w:val="00464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9F3"/>
    <w:pPr>
      <w:numPr>
        <w:numId w:val="8"/>
      </w:numPr>
    </w:pPr>
  </w:style>
  <w:style w:type="paragraph" w:customStyle="1" w:styleId="ListAlpha2">
    <w:name w:val="List Alpha 2"/>
    <w:basedOn w:val="List2"/>
    <w:rsid w:val="004649F3"/>
    <w:pPr>
      <w:numPr>
        <w:numId w:val="7"/>
      </w:numPr>
    </w:pPr>
  </w:style>
  <w:style w:type="paragraph" w:styleId="List2">
    <w:name w:val="List 2"/>
    <w:basedOn w:val="BodyText"/>
    <w:rsid w:val="00464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9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9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49F3"/>
    <w:pPr>
      <w:numPr>
        <w:numId w:val="3"/>
      </w:numPr>
    </w:pPr>
  </w:style>
  <w:style w:type="paragraph" w:styleId="ListContinue2">
    <w:name w:val="List Continue 2"/>
    <w:basedOn w:val="List2"/>
    <w:rsid w:val="004649F3"/>
    <w:pPr>
      <w:ind w:firstLine="0"/>
    </w:pPr>
  </w:style>
  <w:style w:type="paragraph" w:styleId="ListContinue3">
    <w:name w:val="List Continue 3"/>
    <w:basedOn w:val="List3"/>
    <w:rsid w:val="004649F3"/>
    <w:pPr>
      <w:ind w:left="1021" w:firstLine="0"/>
    </w:pPr>
  </w:style>
  <w:style w:type="paragraph" w:styleId="ListContinue4">
    <w:name w:val="List Continue 4"/>
    <w:basedOn w:val="List4"/>
    <w:rsid w:val="004649F3"/>
    <w:pPr>
      <w:ind w:firstLine="0"/>
    </w:pPr>
  </w:style>
  <w:style w:type="paragraph" w:styleId="ListContinue5">
    <w:name w:val="List Continue 5"/>
    <w:basedOn w:val="List5"/>
    <w:rsid w:val="004649F3"/>
    <w:pPr>
      <w:ind w:firstLine="0"/>
    </w:pPr>
  </w:style>
  <w:style w:type="paragraph" w:styleId="ListNumber3">
    <w:name w:val="List Number 3"/>
    <w:basedOn w:val="List3"/>
    <w:rsid w:val="004649F3"/>
    <w:pPr>
      <w:numPr>
        <w:numId w:val="4"/>
      </w:numPr>
    </w:pPr>
  </w:style>
  <w:style w:type="paragraph" w:styleId="ListNumber4">
    <w:name w:val="List Number 4"/>
    <w:basedOn w:val="List4"/>
    <w:rsid w:val="004649F3"/>
    <w:pPr>
      <w:numPr>
        <w:numId w:val="5"/>
      </w:numPr>
    </w:pPr>
  </w:style>
  <w:style w:type="paragraph" w:styleId="ListNumber5">
    <w:name w:val="List Number 5"/>
    <w:basedOn w:val="List5"/>
    <w:rsid w:val="004649F3"/>
    <w:pPr>
      <w:numPr>
        <w:numId w:val="6"/>
      </w:numPr>
    </w:pPr>
  </w:style>
  <w:style w:type="paragraph" w:styleId="BlockText">
    <w:name w:val="Block Text"/>
    <w:basedOn w:val="Normal"/>
    <w:rsid w:val="00464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9F3"/>
    <w:rPr>
      <w:sz w:val="16"/>
      <w:vertAlign w:val="superscript"/>
    </w:rPr>
  </w:style>
  <w:style w:type="character" w:customStyle="1" w:styleId="Symbols">
    <w:name w:val="Symbols"/>
    <w:basedOn w:val="DefaultParagraphFont"/>
    <w:rsid w:val="004649F3"/>
    <w:rPr>
      <w:rFonts w:ascii="Symbol" w:hAnsi="Symbol"/>
    </w:rPr>
  </w:style>
  <w:style w:type="character" w:customStyle="1" w:styleId="MenuOptions">
    <w:name w:val="Menu Options"/>
    <w:basedOn w:val="DefaultParagraphFont"/>
    <w:rsid w:val="00464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9F3"/>
    <w:rPr>
      <w:b/>
    </w:rPr>
  </w:style>
  <w:style w:type="character" w:customStyle="1" w:styleId="Underlined">
    <w:name w:val="Underlined"/>
    <w:basedOn w:val="DefaultParagraphFont"/>
    <w:rsid w:val="004649F3"/>
    <w:rPr>
      <w:u w:val="single"/>
    </w:rPr>
  </w:style>
  <w:style w:type="paragraph" w:customStyle="1" w:styleId="TableBodyTextRight">
    <w:name w:val="Table Body Text Right"/>
    <w:basedOn w:val="TableBodyText"/>
    <w:rsid w:val="00464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9F3"/>
    <w:rPr>
      <w:sz w:val="18"/>
    </w:rPr>
  </w:style>
  <w:style w:type="paragraph" w:customStyle="1" w:styleId="BodySmallRight">
    <w:name w:val="Body Small Right"/>
    <w:basedOn w:val="BodyTextRight"/>
    <w:rsid w:val="004649F3"/>
    <w:rPr>
      <w:sz w:val="18"/>
      <w:szCs w:val="18"/>
    </w:rPr>
  </w:style>
  <w:style w:type="paragraph" w:customStyle="1" w:styleId="MarginEdition">
    <w:name w:val="Margin Edition"/>
    <w:basedOn w:val="MarginNote"/>
    <w:rsid w:val="00464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9F3"/>
    <w:rPr>
      <w:sz w:val="2"/>
      <w:szCs w:val="2"/>
    </w:rPr>
  </w:style>
  <w:style w:type="character" w:customStyle="1" w:styleId="Small">
    <w:name w:val="Small"/>
    <w:basedOn w:val="DefaultParagraphFont"/>
    <w:rsid w:val="004649F3"/>
    <w:rPr>
      <w:sz w:val="16"/>
    </w:rPr>
  </w:style>
  <w:style w:type="paragraph" w:customStyle="1" w:styleId="WideTable">
    <w:name w:val="Wide Table"/>
    <w:basedOn w:val="Normal"/>
    <w:rsid w:val="00464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9F3"/>
  </w:style>
  <w:style w:type="paragraph" w:styleId="Quote">
    <w:name w:val="Quote"/>
    <w:basedOn w:val="Heading1"/>
    <w:link w:val="QuoteChar"/>
    <w:qFormat/>
    <w:rsid w:val="00464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9F3"/>
    <w:pPr>
      <w:pageBreakBefore/>
    </w:pPr>
  </w:style>
  <w:style w:type="paragraph" w:customStyle="1" w:styleId="Border">
    <w:name w:val="Border"/>
    <w:basedOn w:val="Normal"/>
    <w:qFormat/>
    <w:rsid w:val="00464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9F3"/>
    <w:rPr>
      <w:u w:val="single"/>
    </w:rPr>
  </w:style>
  <w:style w:type="character" w:customStyle="1" w:styleId="BoldandItalics">
    <w:name w:val="Bold and Italics"/>
    <w:qFormat/>
    <w:rsid w:val="004649F3"/>
    <w:rPr>
      <w:b/>
      <w:i/>
      <w:u w:val="none"/>
    </w:rPr>
  </w:style>
  <w:style w:type="paragraph" w:styleId="BalloonText">
    <w:name w:val="Balloon Text"/>
    <w:basedOn w:val="Normal"/>
    <w:link w:val="BalloonTextChar"/>
    <w:rsid w:val="00464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9F3"/>
    <w:pPr>
      <w:spacing w:before="0" w:after="0"/>
    </w:pPr>
  </w:style>
  <w:style w:type="paragraph" w:customStyle="1" w:styleId="BodyTextBold">
    <w:name w:val="Body Text Bold"/>
    <w:basedOn w:val="BodyText"/>
    <w:qFormat/>
    <w:rsid w:val="004649F3"/>
    <w:rPr>
      <w:b/>
    </w:rPr>
  </w:style>
  <w:style w:type="character" w:styleId="Hyperlink">
    <w:name w:val="Hyperlink"/>
    <w:basedOn w:val="DefaultParagraphFont"/>
    <w:uiPriority w:val="99"/>
    <w:unhideWhenUsed/>
    <w:rsid w:val="003A26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2714</Characters>
  <Application>Microsoft Office Word</Application>
  <DocSecurity>0</DocSecurity>
  <Lines>93</Lines>
  <Paragraphs>63</Paragraphs>
  <ScaleCrop>false</ScaleCrop>
  <Company>Author-it Software Corporation Ltd.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BSBOPS302 Identify business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2022-10-20T02:32:00Z</dcterms:created>
  <dcterms:modified xsi:type="dcterms:W3CDTF">2022-10-20T02:32:00Z</dcterms:modified>
</cp:coreProperties>
</file>