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0C1A" w:rsidP="00EF0C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BSBOPS301 Maintain business resources</w:t>
      </w:r>
      <w:r>
        <w:fldChar w:fldCharType="end"/>
      </w:r>
    </w:p>
    <w:p w:rsidR="00EF0C1A" w:rsidP="00EF0C1A">
      <w:pPr>
        <w:pStyle w:val="Version"/>
        <w:sectPr w:rsidSect="004C64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6401" w:rsidP="004C6401">
      <w:pPr>
        <w:pStyle w:val="SuperHeading"/>
      </w:pPr>
      <w:r w:rsidRPr="004C6401">
        <w:t>BSBOPS301 Maintain business resources</w:t>
      </w:r>
    </w:p>
    <w:p w:rsidR="00000000" w:rsidRPr="004C6401" w:rsidP="004C6401">
      <w:pPr>
        <w:pStyle w:val="Heading1"/>
      </w:pPr>
      <w:bookmarkStart w:id="1" w:name="O_1125028"/>
      <w:bookmarkEnd w:id="1"/>
      <w:r w:rsidRPr="004C6401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4C640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401" w:rsidP="004C6401">
            <w:pPr>
              <w:pStyle w:val="BodyText"/>
            </w:pPr>
            <w:r w:rsidRPr="004C6401">
              <w:rPr>
                <w:rStyle w:val="SpecialBold"/>
              </w:rPr>
              <w:t>Release</w:t>
            </w:r>
            <w:r w:rsidRPr="004C6401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401">
            <w:pPr>
              <w:pStyle w:val="BodyText"/>
              <w:rPr>
                <w:lang w:val="en-NZ"/>
              </w:rPr>
            </w:pPr>
            <w:r w:rsidRPr="004C6401">
              <w:rPr>
                <w:rStyle w:val="SpecialBold"/>
              </w:rPr>
              <w:t>Comments</w:t>
            </w:r>
            <w:r w:rsidRPr="004C6401">
              <w:t> </w:t>
            </w:r>
          </w:p>
        </w:tc>
      </w:tr>
      <w:tr w:rsidTr="004C640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401">
            <w:pPr>
              <w:pStyle w:val="BodyText"/>
              <w:rPr>
                <w:lang w:val="en-NZ"/>
              </w:rPr>
            </w:pPr>
            <w:r w:rsidRPr="004C6401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401" w:rsidP="004C6401">
            <w:pPr>
              <w:pStyle w:val="BodyText"/>
            </w:pPr>
            <w:r w:rsidRPr="004C6401">
              <w:t>This version first released with BSB Business Services Training Package Version 7.0.</w:t>
            </w:r>
          </w:p>
        </w:tc>
      </w:tr>
    </w:tbl>
    <w:p w:rsidR="00000000" w:rsidRPr="004C6401" w:rsidP="004C6401">
      <w:pPr>
        <w:pStyle w:val="BodyText"/>
      </w:pPr>
    </w:p>
    <w:p w:rsidR="00000000" w:rsidRPr="004C6401" w:rsidP="004C6401">
      <w:pPr>
        <w:pStyle w:val="AllowPageBreak"/>
      </w:pPr>
    </w:p>
    <w:p w:rsidR="00000000" w:rsidRPr="004C6401" w:rsidP="004C6401">
      <w:pPr>
        <w:pStyle w:val="Heading1"/>
      </w:pPr>
      <w:bookmarkStart w:id="2" w:name="O_1125033"/>
      <w:bookmarkEnd w:id="2"/>
      <w:r w:rsidRPr="004C6401">
        <w:t>Application</w:t>
      </w:r>
    </w:p>
    <w:p w:rsidR="00000000" w:rsidRPr="004C6401" w:rsidP="00EF0C1A">
      <w:pPr>
        <w:pStyle w:val="BodyText"/>
      </w:pPr>
      <w:r w:rsidRPr="004C6401">
        <w:t>This unit describes the skills and knowledge required to determine, administer and main</w:t>
      </w:r>
      <w:r w:rsidRPr="004C6401">
        <w:t>tain resources and equipment to complete a variety of tasks.</w:t>
      </w:r>
    </w:p>
    <w:p w:rsidR="00000000" w:rsidRPr="004C6401" w:rsidP="00EF0C1A">
      <w:pPr>
        <w:pStyle w:val="BodyText"/>
      </w:pPr>
      <w:r w:rsidRPr="004C6401">
        <w:t>The unit applies to those who apply a broad range of competencies in various work contexts. They may exercise discretion and judgement using appropriate theoretical knowledge of business resource</w:t>
      </w:r>
      <w:r w:rsidRPr="004C6401">
        <w:t>s and their basic maintenance to provide some technical advice and support to a team.</w:t>
      </w:r>
    </w:p>
    <w:p w:rsidR="00000000" w:rsidRPr="004C6401" w:rsidP="00EF0C1A">
      <w:pPr>
        <w:pStyle w:val="BodyText"/>
      </w:pPr>
      <w:r w:rsidRPr="004C6401">
        <w:t>No licensing, legislative or certification requirements apply to this unit at the time of publication.</w:t>
      </w:r>
    </w:p>
    <w:p w:rsidR="00000000" w:rsidRPr="004C6401" w:rsidP="004C6401">
      <w:pPr>
        <w:pStyle w:val="Heading1"/>
      </w:pPr>
      <w:bookmarkStart w:id="3" w:name="O_1125032"/>
      <w:bookmarkEnd w:id="3"/>
      <w:r w:rsidRPr="004C6401">
        <w:t>Unit Sector</w:t>
      </w:r>
    </w:p>
    <w:p w:rsidR="00000000" w:rsidRPr="004C6401" w:rsidP="00EF0C1A">
      <w:pPr>
        <w:pStyle w:val="BodyText"/>
      </w:pPr>
      <w:r w:rsidRPr="004C6401">
        <w:t>Business Competence – Business Opera</w:t>
      </w:r>
      <w:r w:rsidRPr="004C6401">
        <w:t>tions</w:t>
      </w:r>
    </w:p>
    <w:p w:rsidR="00000000" w:rsidRPr="004C6401" w:rsidP="004C6401">
      <w:pPr>
        <w:pStyle w:val="Heading1"/>
      </w:pPr>
      <w:bookmarkStart w:id="4" w:name="O_1125031"/>
      <w:bookmarkEnd w:id="4"/>
      <w:r w:rsidRPr="004C6401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4C640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401" w:rsidP="004C6401">
            <w:pPr>
              <w:pStyle w:val="BodyText"/>
            </w:pPr>
            <w:r w:rsidRPr="004C6401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401">
            <w:pPr>
              <w:pStyle w:val="BodyText"/>
              <w:rPr>
                <w:lang w:val="en-NZ"/>
              </w:rPr>
            </w:pPr>
            <w:r w:rsidRPr="004C6401">
              <w:rPr>
                <w:rStyle w:val="SpecialBold"/>
              </w:rPr>
              <w:t>PERFORMANCE CRITERIA</w:t>
            </w:r>
          </w:p>
        </w:tc>
      </w:tr>
      <w:tr w:rsidTr="004C640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401" w:rsidP="004C6401">
            <w:pPr>
              <w:pStyle w:val="BodyText"/>
            </w:pPr>
            <w:r w:rsidRPr="004C6401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401">
            <w:pPr>
              <w:pStyle w:val="BodyText"/>
              <w:rPr>
                <w:lang w:val="en-NZ"/>
              </w:rPr>
            </w:pPr>
            <w:r w:rsidRPr="004C640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C640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401">
            <w:pPr>
              <w:pStyle w:val="List"/>
              <w:rPr>
                <w:lang w:val="en-NZ"/>
              </w:rPr>
            </w:pPr>
            <w:r w:rsidRPr="004C6401">
              <w:t>1. Advise on resource requirements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401" w:rsidP="004C6401">
            <w:pPr>
              <w:pStyle w:val="List"/>
            </w:pPr>
            <w:r w:rsidRPr="004C6401">
              <w:t>1.1 Calculate current business resource needs according to organisational requirements</w:t>
            </w:r>
          </w:p>
          <w:p w:rsidR="00000000" w:rsidRPr="004C6401" w:rsidP="004C6401">
            <w:pPr>
              <w:pStyle w:val="List"/>
            </w:pPr>
            <w:r w:rsidRPr="004C6401">
              <w:t>1.2 Calculate estimates of future business resource needs according to organisational requirements</w:t>
            </w:r>
          </w:p>
          <w:p w:rsidR="00000000" w:rsidRPr="004C6401" w:rsidP="004C6401">
            <w:pPr>
              <w:pStyle w:val="List"/>
            </w:pPr>
            <w:r w:rsidRPr="004C6401">
              <w:t>1.3 Provide advice on equipment, ma</w:t>
            </w:r>
            <w:r w:rsidRPr="004C6401">
              <w:t>terial and supplier selection</w:t>
            </w:r>
          </w:p>
          <w:p w:rsidR="00000000" w:rsidP="004C6401">
            <w:pPr>
              <w:pStyle w:val="List"/>
              <w:rPr>
                <w:lang w:val="en-NZ"/>
              </w:rPr>
            </w:pPr>
            <w:r w:rsidRPr="004C6401">
              <w:t>1.4 Identify resource shortages and possible impact on operations</w:t>
            </w:r>
          </w:p>
        </w:tc>
      </w:tr>
      <w:tr w:rsidTr="004C640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401">
            <w:pPr>
              <w:pStyle w:val="List"/>
              <w:rPr>
                <w:lang w:val="en-NZ"/>
              </w:rPr>
            </w:pPr>
            <w:r w:rsidRPr="004C6401">
              <w:t>2. Acquire resources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401" w:rsidP="004C6401">
            <w:pPr>
              <w:pStyle w:val="List"/>
            </w:pPr>
            <w:r w:rsidRPr="004C6401">
              <w:t>2.1 Obtain resources according to timelines and identified organisational requirements</w:t>
            </w:r>
          </w:p>
          <w:p w:rsidR="00000000" w:rsidRPr="004C6401" w:rsidP="004C6401">
            <w:pPr>
              <w:pStyle w:val="List"/>
            </w:pPr>
            <w:r w:rsidRPr="004C6401">
              <w:t xml:space="preserve">2.2 Store resources according to identified organisational requirements </w:t>
            </w:r>
          </w:p>
          <w:p w:rsidR="00000000" w:rsidP="004C6401">
            <w:pPr>
              <w:pStyle w:val="List"/>
              <w:rPr>
                <w:lang w:val="en-NZ"/>
              </w:rPr>
            </w:pPr>
            <w:r w:rsidRPr="004C6401">
              <w:t>2.3 Review resource acquisition processes and identify opportunities for improvements in future resource acquisitions</w:t>
            </w:r>
          </w:p>
        </w:tc>
      </w:tr>
      <w:tr w:rsidTr="004C640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401">
            <w:pPr>
              <w:pStyle w:val="List"/>
              <w:rPr>
                <w:lang w:val="en-NZ"/>
              </w:rPr>
            </w:pPr>
            <w:r w:rsidRPr="004C6401">
              <w:t>3. Monitor resource usage and maintenance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401" w:rsidP="004C6401">
            <w:pPr>
              <w:pStyle w:val="List"/>
            </w:pPr>
            <w:r w:rsidRPr="004C6401">
              <w:t>3.1 Confirm handling o</w:t>
            </w:r>
            <w:r w:rsidRPr="004C6401">
              <w:t xml:space="preserve">f resources is according to organisational and work health and safety requirements </w:t>
            </w:r>
          </w:p>
          <w:p w:rsidR="00000000" w:rsidRPr="004C6401" w:rsidP="004C6401">
            <w:pPr>
              <w:pStyle w:val="List"/>
            </w:pPr>
            <w:r w:rsidRPr="004C6401">
              <w:t>3.2 Identify resource monitoring tool and monitor use of resources</w:t>
            </w:r>
          </w:p>
          <w:p w:rsidR="00000000" w:rsidRPr="004C6401" w:rsidP="004C6401">
            <w:pPr>
              <w:pStyle w:val="List"/>
            </w:pPr>
            <w:r w:rsidRPr="004C6401">
              <w:t xml:space="preserve">3.3 Consult individuals and teams and facilitate effective decision-making on the appropriate allocation </w:t>
            </w:r>
            <w:r w:rsidRPr="004C6401">
              <w:t>of resources</w:t>
            </w:r>
          </w:p>
          <w:p w:rsidR="00000000" w:rsidRPr="004C6401" w:rsidP="004C6401">
            <w:pPr>
              <w:pStyle w:val="List"/>
            </w:pPr>
            <w:r w:rsidRPr="004C6401">
              <w:t>3.4 Monitor and compare resource usage with estimated requirements in budget plans</w:t>
            </w:r>
          </w:p>
        </w:tc>
      </w:tr>
    </w:tbl>
    <w:p w:rsidR="00000000" w:rsidRPr="004C6401" w:rsidP="004C6401">
      <w:pPr>
        <w:pStyle w:val="List"/>
      </w:pPr>
    </w:p>
    <w:p w:rsidR="00000000" w:rsidRPr="004C6401" w:rsidP="004C6401">
      <w:pPr>
        <w:pStyle w:val="AllowPageBreak"/>
      </w:pPr>
    </w:p>
    <w:p w:rsidR="00000000" w:rsidRPr="004C6401" w:rsidP="004C6401">
      <w:pPr>
        <w:pStyle w:val="Heading1"/>
      </w:pPr>
      <w:bookmarkStart w:id="5" w:name="O_1125030"/>
      <w:bookmarkEnd w:id="5"/>
      <w:r w:rsidRPr="004C6401">
        <w:t>Foundation Skills</w:t>
      </w:r>
    </w:p>
    <w:p w:rsidR="00000000" w:rsidRPr="00EF0C1A" w:rsidP="00EF0C1A">
      <w:pPr>
        <w:pStyle w:val="BodyText"/>
        <w:rPr>
          <w:i/>
        </w:rPr>
      </w:pPr>
      <w:r w:rsidRPr="00EF0C1A">
        <w:rPr>
          <w:rStyle w:val="Emphasis"/>
        </w:rPr>
        <w:t>This section describes language, literacy, numeracy and employment skills incorporated in the performance criteria that a</w:t>
      </w:r>
      <w:r w:rsidRPr="00EF0C1A">
        <w:rPr>
          <w:rStyle w:val="Emphasis"/>
        </w:rPr>
        <w:t>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4C640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401" w:rsidP="004C6401">
            <w:pPr>
              <w:pStyle w:val="BodyText"/>
            </w:pPr>
            <w:r w:rsidRPr="004C6401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401">
            <w:pPr>
              <w:pStyle w:val="BodyText"/>
              <w:rPr>
                <w:lang w:val="en-NZ"/>
              </w:rPr>
            </w:pPr>
            <w:r w:rsidRPr="004C6401">
              <w:rPr>
                <w:rStyle w:val="SpecialBold"/>
              </w:rPr>
              <w:t>Description</w:t>
            </w:r>
          </w:p>
        </w:tc>
      </w:tr>
      <w:tr w:rsidTr="004C640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401">
            <w:pPr>
              <w:pStyle w:val="BodyText"/>
              <w:rPr>
                <w:lang w:val="en-NZ"/>
              </w:rPr>
            </w:pPr>
            <w:r w:rsidRPr="004C6401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401">
            <w:pPr>
              <w:pStyle w:val="ListBullet"/>
              <w:rPr>
                <w:lang w:val="en-NZ"/>
              </w:rPr>
            </w:pPr>
            <w:r w:rsidRPr="004C6401">
              <w:t>Identifies and interprets information from a range of sources, including organisational policies and procedures</w:t>
            </w:r>
          </w:p>
        </w:tc>
      </w:tr>
      <w:tr w:rsidTr="004C640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401">
            <w:pPr>
              <w:pStyle w:val="BodyText"/>
              <w:rPr>
                <w:lang w:val="en-NZ"/>
              </w:rPr>
            </w:pPr>
            <w:r w:rsidRPr="004C6401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401">
            <w:pPr>
              <w:pStyle w:val="ListBullet"/>
              <w:rPr>
                <w:lang w:val="en-NZ"/>
              </w:rPr>
            </w:pPr>
            <w:r w:rsidRPr="004C6401">
              <w:t xml:space="preserve">Uses clear and succinct language and appropriate layout to provide information, advice and support materials </w:t>
            </w:r>
          </w:p>
        </w:tc>
      </w:tr>
      <w:tr w:rsidTr="004C640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401">
            <w:pPr>
              <w:pStyle w:val="BodyText"/>
              <w:rPr>
                <w:lang w:val="en-NZ"/>
              </w:rPr>
            </w:pPr>
            <w:r w:rsidRPr="004C6401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401" w:rsidP="004C6401">
            <w:pPr>
              <w:pStyle w:val="ListBullet"/>
            </w:pPr>
            <w:r w:rsidRPr="004C6401">
              <w:t>Presents information or advice choosing language appropriate to the context and needs of the audience</w:t>
            </w:r>
          </w:p>
          <w:p w:rsidR="00000000" w:rsidP="004C6401">
            <w:pPr>
              <w:pStyle w:val="ListBullet"/>
              <w:rPr>
                <w:lang w:val="en-NZ"/>
              </w:rPr>
            </w:pPr>
            <w:r w:rsidRPr="004C6401">
              <w:t xml:space="preserve">Uses active listening and questioning to confirm understanding </w:t>
            </w:r>
          </w:p>
        </w:tc>
      </w:tr>
      <w:tr w:rsidTr="004C640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401">
            <w:pPr>
              <w:pStyle w:val="BodyText"/>
              <w:rPr>
                <w:lang w:val="en-NZ"/>
              </w:rPr>
            </w:pPr>
            <w:r w:rsidRPr="004C6401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401" w:rsidP="004C6401">
            <w:pPr>
              <w:pStyle w:val="ListBullet"/>
            </w:pPr>
            <w:r w:rsidRPr="004C6401">
              <w:t>Selects and uses appropriate tools to aid with estimation and other resource assessment requirements</w:t>
            </w:r>
          </w:p>
          <w:p w:rsidR="00000000" w:rsidP="004C6401">
            <w:pPr>
              <w:pStyle w:val="ListBullet"/>
              <w:rPr>
                <w:lang w:val="en-NZ"/>
              </w:rPr>
            </w:pPr>
            <w:r w:rsidRPr="004C6401">
              <w:t>Uses a combination of informal and some formal written mathematical equations to</w:t>
            </w:r>
            <w:r w:rsidRPr="004C6401">
              <w:t xml:space="preserve"> represent the outcomes of the resource allocation process</w:t>
            </w:r>
          </w:p>
        </w:tc>
      </w:tr>
      <w:tr w:rsidTr="004C640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401">
            <w:pPr>
              <w:pStyle w:val="BodyText"/>
              <w:rPr>
                <w:lang w:val="en-NZ"/>
              </w:rPr>
            </w:pPr>
            <w:r w:rsidRPr="004C6401">
              <w:t xml:space="preserve">Enterprise and initiative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401">
            <w:pPr>
              <w:pStyle w:val="ListBullet"/>
              <w:rPr>
                <w:lang w:val="en-NZ"/>
              </w:rPr>
            </w:pPr>
            <w:r w:rsidRPr="004C6401">
              <w:t>Takes some personal responsibility for adherence to organisational procedures and protocols</w:t>
            </w:r>
          </w:p>
        </w:tc>
      </w:tr>
      <w:tr w:rsidTr="004C640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401">
            <w:pPr>
              <w:pStyle w:val="BodyText"/>
              <w:rPr>
                <w:lang w:val="en-NZ"/>
              </w:rPr>
            </w:pPr>
            <w:r w:rsidRPr="004C6401">
              <w:t xml:space="preserve">Teamwork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401">
            <w:pPr>
              <w:pStyle w:val="ListBullet"/>
              <w:rPr>
                <w:lang w:val="en-NZ"/>
              </w:rPr>
            </w:pPr>
            <w:r w:rsidRPr="004C6401">
              <w:t>Uses collaborative techniques to engage personnel in consultatio</w:t>
            </w:r>
            <w:r w:rsidRPr="004C6401">
              <w:t xml:space="preserve">ns and negotiations </w:t>
            </w:r>
          </w:p>
        </w:tc>
      </w:tr>
      <w:tr w:rsidTr="004C640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401">
            <w:pPr>
              <w:pStyle w:val="BodyText"/>
              <w:rPr>
                <w:lang w:val="en-NZ"/>
              </w:rPr>
            </w:pPr>
            <w:r w:rsidRPr="004C6401">
              <w:t xml:space="preserve">Planning and organising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401" w:rsidP="004C6401">
            <w:pPr>
              <w:pStyle w:val="ListBullet"/>
            </w:pPr>
            <w:r w:rsidRPr="004C6401">
              <w:t>Plans a range of routine tasks and required resources, accepting goals and aiming to achieve them within allocated timeframes</w:t>
            </w:r>
          </w:p>
          <w:p w:rsidR="00000000" w:rsidP="004C6401">
            <w:pPr>
              <w:pStyle w:val="ListBullet"/>
              <w:rPr>
                <w:lang w:val="en-NZ"/>
              </w:rPr>
            </w:pPr>
            <w:r w:rsidRPr="004C6401">
              <w:t xml:space="preserve">Evaluates effectiveness of decisions in terms of how well they met stated goals </w:t>
            </w:r>
          </w:p>
        </w:tc>
      </w:tr>
      <w:tr w:rsidTr="004C640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401">
            <w:pPr>
              <w:pStyle w:val="BodyText"/>
              <w:rPr>
                <w:lang w:val="en-NZ"/>
              </w:rPr>
            </w:pPr>
            <w:r w:rsidRPr="004C6401">
              <w:t xml:space="preserve">Problem solving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401">
            <w:pPr>
              <w:pStyle w:val="ListBullet"/>
              <w:rPr>
                <w:lang w:val="en-NZ"/>
              </w:rPr>
            </w:pPr>
            <w:r w:rsidRPr="004C6401">
              <w:t>Identifies and takes responsibility for addressing predictable problems in familiar work contexts</w:t>
            </w:r>
          </w:p>
        </w:tc>
      </w:tr>
      <w:tr w:rsidTr="004C640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401">
            <w:pPr>
              <w:pStyle w:val="BodyText"/>
              <w:rPr>
                <w:lang w:val="en-NZ"/>
              </w:rPr>
            </w:pPr>
            <w:r w:rsidRPr="004C6401">
              <w:t xml:space="preserve">Technology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401" w:rsidP="004C6401">
            <w:pPr>
              <w:pStyle w:val="ListBullet"/>
            </w:pPr>
            <w:r w:rsidRPr="004C6401">
              <w:t>Follows routine procedures for using digital technology to enter, store and retrieve information directly relevant to role</w:t>
            </w:r>
          </w:p>
          <w:p w:rsidR="00000000" w:rsidRPr="004C6401" w:rsidP="004C6401">
            <w:pPr>
              <w:pStyle w:val="ListBullet"/>
            </w:pPr>
            <w:r w:rsidRPr="004C6401">
              <w:t>Ide</w:t>
            </w:r>
            <w:r w:rsidRPr="004C6401">
              <w:t>ntifies purpose and some specific functions of some common digital tools used in work contexts</w:t>
            </w:r>
          </w:p>
        </w:tc>
      </w:tr>
    </w:tbl>
    <w:p w:rsidR="00000000" w:rsidRPr="004C6401" w:rsidP="004C6401">
      <w:pPr>
        <w:pStyle w:val="BodyText"/>
      </w:pPr>
    </w:p>
    <w:p w:rsidR="00000000" w:rsidRPr="004C6401" w:rsidP="004C6401">
      <w:pPr>
        <w:pStyle w:val="AllowPageBreak"/>
      </w:pPr>
    </w:p>
    <w:p w:rsidR="00000000" w:rsidRPr="004C6401" w:rsidP="004C6401">
      <w:pPr>
        <w:pStyle w:val="Heading1"/>
      </w:pPr>
      <w:bookmarkStart w:id="6" w:name="O_1125029"/>
      <w:bookmarkEnd w:id="6"/>
      <w:r w:rsidRPr="004C6401">
        <w:t>Unit Mapping Information</w:t>
      </w:r>
    </w:p>
    <w:p w:rsidR="00000000" w:rsidRPr="004C6401" w:rsidP="00EF0C1A">
      <w:pPr>
        <w:pStyle w:val="BodyText"/>
      </w:pPr>
      <w:r w:rsidRPr="004C6401">
        <w:t>Supersedes and is equivalent to BSBADM311 Maintain business resources.</w:t>
      </w:r>
    </w:p>
    <w:p w:rsidR="00000000" w:rsidRPr="004C6401" w:rsidP="00EF0C1A">
      <w:pPr>
        <w:pStyle w:val="BodyText"/>
      </w:pPr>
      <w:r w:rsidRPr="004C6401">
        <w:t>Supersedes but is not equivalent to BSBFLM306 Provide workplace information and resourcing plans.</w:t>
      </w:r>
    </w:p>
    <w:p w:rsidR="00000000" w:rsidRPr="004C6401" w:rsidP="004C6401">
      <w:pPr>
        <w:pStyle w:val="Heading1"/>
      </w:pPr>
      <w:bookmarkStart w:id="7" w:name="O_1125022"/>
      <w:bookmarkEnd w:id="7"/>
      <w:r w:rsidRPr="004C6401">
        <w:t>Links</w:t>
      </w:r>
    </w:p>
    <w:p w:rsidR="00000000" w:rsidRPr="004C6401" w:rsidP="00EF0C1A">
      <w:pPr>
        <w:pStyle w:val="BodyText"/>
      </w:pPr>
      <w:r w:rsidRPr="004C640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87A7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C6401" w:rsidP="00EF0C1A">
      <w:pPr>
        <w:pStyle w:val="BodyText"/>
        <w:sectPr w:rsidSect="004C640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C6401" w:rsidP="004C6401">
      <w:pPr>
        <w:pStyle w:val="SuperHeading"/>
      </w:pPr>
      <w:r w:rsidRPr="004C6401">
        <w:t>Assessment Requirements for BSBOPS301 Maintain business resources</w:t>
      </w:r>
    </w:p>
    <w:p w:rsidR="00000000" w:rsidRPr="004C6401" w:rsidP="004C6401">
      <w:pPr>
        <w:pStyle w:val="Heading1"/>
      </w:pPr>
      <w:bookmarkStart w:id="8" w:name="O_1125024"/>
      <w:bookmarkEnd w:id="8"/>
      <w:r w:rsidRPr="004C6401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4C640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401" w:rsidP="004C6401">
            <w:pPr>
              <w:pStyle w:val="BodyText"/>
            </w:pPr>
            <w:r w:rsidRPr="004C6401">
              <w:rPr>
                <w:rStyle w:val="SpecialBold"/>
              </w:rPr>
              <w:t>Release</w:t>
            </w:r>
            <w:r w:rsidRPr="004C6401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401">
            <w:pPr>
              <w:pStyle w:val="BodyText"/>
              <w:rPr>
                <w:lang w:val="en-NZ"/>
              </w:rPr>
            </w:pPr>
            <w:r w:rsidRPr="004C6401">
              <w:rPr>
                <w:rStyle w:val="SpecialBold"/>
              </w:rPr>
              <w:t>Comments</w:t>
            </w:r>
            <w:r w:rsidRPr="004C6401">
              <w:t> </w:t>
            </w:r>
          </w:p>
        </w:tc>
      </w:tr>
      <w:tr w:rsidTr="004C640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401">
            <w:pPr>
              <w:pStyle w:val="BodyText"/>
              <w:rPr>
                <w:lang w:val="en-NZ"/>
              </w:rPr>
            </w:pPr>
            <w:r w:rsidRPr="004C6401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401" w:rsidP="004C6401">
            <w:pPr>
              <w:pStyle w:val="BodyText"/>
            </w:pPr>
            <w:r w:rsidRPr="004C6401">
              <w:t>This version first released with BSB Business Services Training</w:t>
            </w:r>
            <w:r w:rsidRPr="004C6401">
              <w:t xml:space="preserve"> Package Version 7.0.</w:t>
            </w:r>
          </w:p>
        </w:tc>
      </w:tr>
    </w:tbl>
    <w:p w:rsidR="00000000" w:rsidRPr="004C6401" w:rsidP="004C6401">
      <w:pPr>
        <w:pStyle w:val="BodyText"/>
      </w:pPr>
    </w:p>
    <w:p w:rsidR="00000000" w:rsidRPr="004C6401" w:rsidP="004C6401">
      <w:pPr>
        <w:pStyle w:val="AllowPageBreak"/>
      </w:pPr>
    </w:p>
    <w:p w:rsidR="00000000" w:rsidRPr="004C6401" w:rsidP="004C6401">
      <w:pPr>
        <w:pStyle w:val="Heading1"/>
      </w:pPr>
      <w:bookmarkStart w:id="9" w:name="O_1125027"/>
      <w:bookmarkEnd w:id="9"/>
      <w:r w:rsidRPr="004C6401">
        <w:t>Performance Evidence</w:t>
      </w:r>
    </w:p>
    <w:p w:rsidR="00000000" w:rsidRPr="004C6401" w:rsidP="00EF0C1A">
      <w:pPr>
        <w:pStyle w:val="BodyText"/>
      </w:pPr>
      <w:r w:rsidRPr="004C6401">
        <w:t>The candidate must demonstrate the ability to complete the tasks outlined in the elements, performance criteria and foundation skills of this unit, including evidence of the ability to:</w:t>
      </w:r>
    </w:p>
    <w:p w:rsidR="00000000" w:rsidRPr="004C6401" w:rsidP="004C6401">
      <w:pPr>
        <w:pStyle w:val="ListBullet"/>
      </w:pPr>
      <w:r w:rsidRPr="004C6401">
        <w:t>maintain at least three business resources.</w:t>
      </w:r>
    </w:p>
    <w:p w:rsidR="00000000" w:rsidRPr="004C6401" w:rsidP="00EF0C1A">
      <w:pPr>
        <w:pStyle w:val="BodyText"/>
      </w:pPr>
      <w:r w:rsidRPr="004C6401">
        <w:t>In the course of the above, the candidate must:</w:t>
      </w:r>
    </w:p>
    <w:p w:rsidR="00000000" w:rsidRPr="004C6401" w:rsidP="004C6401">
      <w:pPr>
        <w:pStyle w:val="ListBullet"/>
      </w:pPr>
      <w:r w:rsidRPr="004C6401">
        <w:t>collect and record data on resource use</w:t>
      </w:r>
    </w:p>
    <w:p w:rsidR="00000000" w:rsidRPr="004C6401" w:rsidP="004C6401">
      <w:pPr>
        <w:pStyle w:val="ListBullet"/>
      </w:pPr>
      <w:r w:rsidRPr="004C6401">
        <w:t>evaluate use of resources according to organisational requirements</w:t>
      </w:r>
    </w:p>
    <w:p w:rsidR="00000000" w:rsidRPr="004C6401" w:rsidP="004C6401">
      <w:pPr>
        <w:pStyle w:val="ListBullet"/>
      </w:pPr>
      <w:r w:rsidRPr="004C6401">
        <w:t>monitor resource use over defined and operational timefr</w:t>
      </w:r>
      <w:r w:rsidRPr="004C6401">
        <w:t>ames</w:t>
      </w:r>
    </w:p>
    <w:p w:rsidR="00000000" w:rsidRPr="004C6401" w:rsidP="004C6401">
      <w:pPr>
        <w:pStyle w:val="ListBullet"/>
      </w:pPr>
      <w:r w:rsidRPr="004C6401">
        <w:t>comply with organisational policies while using resources.</w:t>
      </w:r>
    </w:p>
    <w:p w:rsidR="00000000" w:rsidRPr="004C6401" w:rsidP="004C6401">
      <w:pPr>
        <w:pStyle w:val="AllowPageBreak"/>
      </w:pPr>
    </w:p>
    <w:p w:rsidR="00000000" w:rsidRPr="004C6401" w:rsidP="004C6401">
      <w:pPr>
        <w:pStyle w:val="Heading1"/>
      </w:pPr>
      <w:bookmarkStart w:id="10" w:name="O_1125026"/>
      <w:bookmarkEnd w:id="10"/>
      <w:r w:rsidRPr="004C6401">
        <w:t>Knowledge Evidence</w:t>
      </w:r>
    </w:p>
    <w:p w:rsidR="00000000" w:rsidRPr="004C6401" w:rsidP="00EF0C1A">
      <w:pPr>
        <w:pStyle w:val="BodyText"/>
      </w:pPr>
      <w:r w:rsidRPr="004C6401">
        <w:t>The candidate must be able to demonstrate knowledge to complete the tasks outlined in the elements, performance criteria and foundation skills of this uni</w:t>
      </w:r>
      <w:r w:rsidRPr="004C6401">
        <w:t>t, including knowledge of:</w:t>
      </w:r>
    </w:p>
    <w:p w:rsidR="00000000" w:rsidRPr="004C6401" w:rsidP="004C6401">
      <w:pPr>
        <w:pStyle w:val="ListBullet"/>
      </w:pPr>
      <w:r w:rsidRPr="004C6401">
        <w:t>key provisions of legislation relating to maintaining business resources</w:t>
      </w:r>
    </w:p>
    <w:p w:rsidR="00000000" w:rsidRPr="004C6401" w:rsidP="004C6401">
      <w:pPr>
        <w:pStyle w:val="ListBullet"/>
      </w:pPr>
      <w:r w:rsidRPr="004C6401">
        <w:t>organisational resource acquisition policies, plans and procedures</w:t>
      </w:r>
    </w:p>
    <w:p w:rsidR="00000000" w:rsidRPr="004C6401" w:rsidP="004C6401">
      <w:pPr>
        <w:pStyle w:val="ListBullet"/>
      </w:pPr>
      <w:r w:rsidRPr="004C6401">
        <w:t xml:space="preserve">organisational requirements for handling resources including: </w:t>
      </w:r>
    </w:p>
    <w:p w:rsidR="00000000" w:rsidRPr="004C6401" w:rsidP="004C6401">
      <w:pPr>
        <w:pStyle w:val="ListBullet2"/>
      </w:pPr>
      <w:r w:rsidRPr="004C6401">
        <w:t xml:space="preserve">acquiring resources </w:t>
      </w:r>
    </w:p>
    <w:p w:rsidR="00000000" w:rsidRPr="004C6401" w:rsidP="004C6401">
      <w:pPr>
        <w:pStyle w:val="ListBullet2"/>
      </w:pPr>
      <w:r w:rsidRPr="004C6401">
        <w:t>storing resources</w:t>
      </w:r>
    </w:p>
    <w:p w:rsidR="00000000" w:rsidRPr="004C6401" w:rsidP="004C6401">
      <w:pPr>
        <w:pStyle w:val="ListBullet"/>
      </w:pPr>
      <w:r w:rsidRPr="004C6401">
        <w:t>organisational procedures for record keeping and filing systems, security and safe recording practices.</w:t>
      </w:r>
    </w:p>
    <w:p w:rsidR="00000000" w:rsidRPr="004C6401" w:rsidP="004C6401">
      <w:pPr>
        <w:pStyle w:val="AllowPageBreak"/>
      </w:pPr>
    </w:p>
    <w:p w:rsidR="00000000" w:rsidRPr="004C6401" w:rsidP="004C6401">
      <w:pPr>
        <w:pStyle w:val="Heading1"/>
      </w:pPr>
      <w:bookmarkStart w:id="11" w:name="O_1125025"/>
      <w:bookmarkEnd w:id="11"/>
      <w:r w:rsidRPr="004C6401">
        <w:t>Assessment Conditions</w:t>
      </w:r>
    </w:p>
    <w:p w:rsidR="00000000" w:rsidRPr="004C6401" w:rsidP="00EF0C1A">
      <w:pPr>
        <w:pStyle w:val="BodyText"/>
      </w:pPr>
      <w:r w:rsidRPr="004C6401">
        <w:t>Skills in this unit must be demonstrated in a workplace or simulated environment where the c</w:t>
      </w:r>
      <w:r w:rsidRPr="004C6401">
        <w:t>onditions are typical of those in a working environment in this industry.</w:t>
      </w:r>
    </w:p>
    <w:p w:rsidR="00000000" w:rsidRPr="004C6401" w:rsidP="00EF0C1A">
      <w:pPr>
        <w:pStyle w:val="BodyText"/>
      </w:pPr>
      <w:r w:rsidRPr="004C6401">
        <w:t>This includes access to:</w:t>
      </w:r>
    </w:p>
    <w:p w:rsidR="00000000" w:rsidRPr="004C6401" w:rsidP="004C6401">
      <w:pPr>
        <w:pStyle w:val="ListBullet"/>
      </w:pPr>
      <w:r w:rsidRPr="004C6401">
        <w:t>organisational resource use data.</w:t>
      </w:r>
    </w:p>
    <w:p w:rsidR="00000000" w:rsidRPr="004C6401" w:rsidP="004C6401">
      <w:pPr>
        <w:pStyle w:val="BodyText"/>
      </w:pPr>
    </w:p>
    <w:p w:rsidR="00000000" w:rsidRPr="004C6401" w:rsidP="00EF0C1A">
      <w:pPr>
        <w:pStyle w:val="BodyText"/>
      </w:pPr>
      <w:r w:rsidRPr="004C6401">
        <w:t>Assessors of this unit must satisfy the requirements for assessors in applicable vocational education and training legisl</w:t>
      </w:r>
      <w:r w:rsidRPr="004C6401">
        <w:t>ation, frameworks and/or standards.</w:t>
      </w:r>
    </w:p>
    <w:p w:rsidR="00000000" w:rsidRPr="004C6401" w:rsidP="004C6401">
      <w:pPr>
        <w:pStyle w:val="Heading1"/>
      </w:pPr>
      <w:bookmarkStart w:id="12" w:name="O_1125023"/>
      <w:bookmarkEnd w:id="12"/>
      <w:r w:rsidRPr="004C6401">
        <w:t>Links</w:t>
      </w:r>
    </w:p>
    <w:p w:rsidR="00000000" w:rsidRPr="004C6401" w:rsidP="00EF0C1A">
      <w:pPr>
        <w:pStyle w:val="BodyText"/>
      </w:pPr>
      <w:r w:rsidRPr="004C640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87A7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C6401" w:rsidP="004C6401"/>
    <w:sectPr w:rsidSect="004C640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4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401" w:rsidRPr="00EF0C1A" w:rsidP="00EF0C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4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C1A" w:rsidP="004C64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0C1A" w:rsidP="004C64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F0C1A" w:rsidP="004C640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401" w:rsidP="004C64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F0C1A">
      <w:t>Approved</w:t>
    </w:r>
    <w:r w:rsidR="00EF0C1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F0C1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F0C1A">
      <w:rPr>
        <w:noProof/>
      </w:rPr>
      <w:t>4</w:t>
    </w:r>
    <w:r>
      <w:rPr>
        <w:noProof/>
      </w:rPr>
      <w:fldChar w:fldCharType="end"/>
    </w:r>
  </w:p>
  <w:p w:rsidR="004C6401" w:rsidP="004C64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F0C1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F0C1A">
      <w:t>Future Skills Organisation</w:t>
    </w:r>
    <w:r w:rsidR="00EF0C1A">
      <w:fldChar w:fldCharType="end"/>
    </w:r>
  </w:p>
  <w:p w:rsidR="004C6401" w:rsidP="004C64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4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C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6401" w:rsidRPr="00EF0C1A" w:rsidP="00EF0C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4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C1A" w:rsidRPr="002D2AF8" w:rsidP="004C64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BSBOPS301 Maintain business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F0C1A" w:rsidP="004C640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401" w:rsidRPr="002D2AF8" w:rsidP="004C64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F0C1A">
      <w:t>BSBOPS301 Maintain business resources</w:t>
    </w:r>
    <w:r w:rsidR="00EF0C1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F0C1A">
      <w:rPr>
        <w:noProof/>
      </w:rPr>
      <w:t>2 March 2025</w:t>
    </w:r>
    <w:r>
      <w:fldChar w:fldCharType="end"/>
    </w:r>
  </w:p>
  <w:p w:rsidR="004C6401" w:rsidP="004C64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82029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D1427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D2405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64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64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64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64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64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64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64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64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64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64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64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6401"/>
  </w:style>
  <w:style w:type="character" w:customStyle="1" w:styleId="Heading1Char">
    <w:name w:val="Heading 1 Char"/>
    <w:basedOn w:val="DefaultParagraphFont"/>
    <w:link w:val="Heading1"/>
    <w:rsid w:val="004C64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64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640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C640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C640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6401"/>
    <w:rPr>
      <w:b/>
      <w:spacing w:val="0"/>
    </w:rPr>
  </w:style>
  <w:style w:type="paragraph" w:styleId="ListBullet2">
    <w:name w:val="List Bullet 2"/>
    <w:basedOn w:val="List2"/>
    <w:rsid w:val="004C640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C6401"/>
    <w:rPr>
      <w:i/>
    </w:rPr>
  </w:style>
  <w:style w:type="paragraph" w:customStyle="1" w:styleId="SuperHeading">
    <w:name w:val="SuperHeading"/>
    <w:basedOn w:val="Normal"/>
    <w:rsid w:val="004C64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64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64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64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64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64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64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64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64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64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64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64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64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64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64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64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64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64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64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640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C64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64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64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64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C64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64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64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64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64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64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64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64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640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C64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64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64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6401"/>
  </w:style>
  <w:style w:type="paragraph" w:styleId="TableofFigures">
    <w:name w:val="table of figures"/>
    <w:basedOn w:val="Normal"/>
    <w:next w:val="Normal"/>
    <w:semiHidden/>
    <w:rsid w:val="004C64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640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C6401"/>
    <w:rPr>
      <w:rFonts w:ascii="Wingdings" w:hAnsi="Wingdings"/>
    </w:rPr>
  </w:style>
  <w:style w:type="paragraph" w:customStyle="1" w:styleId="TableHeading">
    <w:name w:val="Table Heading"/>
    <w:basedOn w:val="HeadingBase"/>
    <w:rsid w:val="004C64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6401"/>
    <w:rPr>
      <w:color w:val="0033CC"/>
      <w:u w:val="none"/>
    </w:rPr>
  </w:style>
  <w:style w:type="paragraph" w:customStyle="1" w:styleId="BodyTextRight">
    <w:name w:val="Body Text Right"/>
    <w:basedOn w:val="BodyText"/>
    <w:rsid w:val="004C64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64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640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64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64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64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6401"/>
    <w:rPr>
      <w:sz w:val="32"/>
    </w:rPr>
  </w:style>
  <w:style w:type="paragraph" w:customStyle="1" w:styleId="HeadingProcedure">
    <w:name w:val="Heading Procedure"/>
    <w:basedOn w:val="HeadingBase"/>
    <w:next w:val="Normal"/>
    <w:rsid w:val="004C64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6401"/>
    <w:pPr>
      <w:spacing w:before="60" w:after="60"/>
    </w:pPr>
  </w:style>
  <w:style w:type="paragraph" w:styleId="ListContinue">
    <w:name w:val="List Continue"/>
    <w:basedOn w:val="List"/>
    <w:rsid w:val="004C6401"/>
    <w:pPr>
      <w:ind w:firstLine="0"/>
    </w:pPr>
  </w:style>
  <w:style w:type="paragraph" w:customStyle="1" w:styleId="ListNote">
    <w:name w:val="List Note"/>
    <w:basedOn w:val="List"/>
    <w:rsid w:val="004C64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64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64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6401"/>
    <w:rPr>
      <w:rFonts w:ascii="Courier New" w:hAnsi="Courier New"/>
    </w:rPr>
  </w:style>
  <w:style w:type="paragraph" w:customStyle="1" w:styleId="NoteBullet">
    <w:name w:val="Note Bullet"/>
    <w:basedOn w:val="Note"/>
    <w:rsid w:val="004C64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64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64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64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640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C64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64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6401"/>
    <w:rPr>
      <w:b/>
      <w:smallCaps/>
    </w:rPr>
  </w:style>
  <w:style w:type="paragraph" w:customStyle="1" w:styleId="TableListNumber">
    <w:name w:val="Table List Number"/>
    <w:basedOn w:val="ListNumber"/>
    <w:rsid w:val="004C64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64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6401"/>
    <w:pPr>
      <w:numPr>
        <w:numId w:val="9"/>
      </w:numPr>
    </w:pPr>
  </w:style>
  <w:style w:type="paragraph" w:customStyle="1" w:styleId="ListAlpha2">
    <w:name w:val="List Alpha 2"/>
    <w:basedOn w:val="List2"/>
    <w:rsid w:val="004C6401"/>
    <w:pPr>
      <w:numPr>
        <w:numId w:val="8"/>
      </w:numPr>
    </w:pPr>
  </w:style>
  <w:style w:type="paragraph" w:styleId="List2">
    <w:name w:val="List 2"/>
    <w:basedOn w:val="BodyText"/>
    <w:rsid w:val="004C64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64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64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64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640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640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C6401"/>
    <w:pPr>
      <w:numPr>
        <w:numId w:val="4"/>
      </w:numPr>
    </w:pPr>
  </w:style>
  <w:style w:type="paragraph" w:styleId="ListContinue2">
    <w:name w:val="List Continue 2"/>
    <w:basedOn w:val="List2"/>
    <w:rsid w:val="004C6401"/>
    <w:pPr>
      <w:ind w:firstLine="0"/>
    </w:pPr>
  </w:style>
  <w:style w:type="paragraph" w:styleId="ListContinue3">
    <w:name w:val="List Continue 3"/>
    <w:basedOn w:val="List3"/>
    <w:rsid w:val="004C6401"/>
    <w:pPr>
      <w:ind w:left="1021" w:firstLine="0"/>
    </w:pPr>
  </w:style>
  <w:style w:type="paragraph" w:styleId="ListContinue4">
    <w:name w:val="List Continue 4"/>
    <w:basedOn w:val="List4"/>
    <w:rsid w:val="004C6401"/>
    <w:pPr>
      <w:ind w:firstLine="0"/>
    </w:pPr>
  </w:style>
  <w:style w:type="paragraph" w:styleId="ListContinue5">
    <w:name w:val="List Continue 5"/>
    <w:basedOn w:val="List5"/>
    <w:rsid w:val="004C6401"/>
    <w:pPr>
      <w:ind w:firstLine="0"/>
    </w:pPr>
  </w:style>
  <w:style w:type="paragraph" w:styleId="ListNumber3">
    <w:name w:val="List Number 3"/>
    <w:basedOn w:val="List3"/>
    <w:rsid w:val="004C6401"/>
    <w:pPr>
      <w:numPr>
        <w:numId w:val="5"/>
      </w:numPr>
    </w:pPr>
  </w:style>
  <w:style w:type="paragraph" w:styleId="ListNumber4">
    <w:name w:val="List Number 4"/>
    <w:basedOn w:val="List4"/>
    <w:rsid w:val="004C6401"/>
    <w:pPr>
      <w:numPr>
        <w:numId w:val="6"/>
      </w:numPr>
    </w:pPr>
  </w:style>
  <w:style w:type="paragraph" w:styleId="ListNumber5">
    <w:name w:val="List Number 5"/>
    <w:basedOn w:val="List5"/>
    <w:rsid w:val="004C6401"/>
    <w:pPr>
      <w:numPr>
        <w:numId w:val="7"/>
      </w:numPr>
    </w:pPr>
  </w:style>
  <w:style w:type="paragraph" w:styleId="BlockText">
    <w:name w:val="Block Text"/>
    <w:basedOn w:val="Normal"/>
    <w:rsid w:val="004C64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64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6401"/>
    <w:rPr>
      <w:sz w:val="16"/>
      <w:vertAlign w:val="superscript"/>
    </w:rPr>
  </w:style>
  <w:style w:type="character" w:customStyle="1" w:styleId="Symbols">
    <w:name w:val="Symbols"/>
    <w:basedOn w:val="DefaultParagraphFont"/>
    <w:rsid w:val="004C6401"/>
    <w:rPr>
      <w:rFonts w:ascii="Symbol" w:hAnsi="Symbol"/>
    </w:rPr>
  </w:style>
  <w:style w:type="character" w:customStyle="1" w:styleId="MenuOptions">
    <w:name w:val="Menu Options"/>
    <w:basedOn w:val="DefaultParagraphFont"/>
    <w:rsid w:val="004C64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6401"/>
    <w:rPr>
      <w:b/>
    </w:rPr>
  </w:style>
  <w:style w:type="character" w:customStyle="1" w:styleId="Underlined">
    <w:name w:val="Underlined"/>
    <w:basedOn w:val="DefaultParagraphFont"/>
    <w:rsid w:val="004C6401"/>
    <w:rPr>
      <w:u w:val="single"/>
    </w:rPr>
  </w:style>
  <w:style w:type="paragraph" w:customStyle="1" w:styleId="TableBodyTextRight">
    <w:name w:val="Table Body Text Right"/>
    <w:basedOn w:val="TableBodyText"/>
    <w:rsid w:val="004C64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6401"/>
    <w:rPr>
      <w:sz w:val="18"/>
    </w:rPr>
  </w:style>
  <w:style w:type="paragraph" w:customStyle="1" w:styleId="BodySmallRight">
    <w:name w:val="Body Small Right"/>
    <w:basedOn w:val="BodyTextRight"/>
    <w:rsid w:val="004C6401"/>
    <w:rPr>
      <w:sz w:val="18"/>
      <w:szCs w:val="18"/>
    </w:rPr>
  </w:style>
  <w:style w:type="paragraph" w:customStyle="1" w:styleId="MarginEdition">
    <w:name w:val="Margin Edition"/>
    <w:basedOn w:val="MarginNote"/>
    <w:rsid w:val="004C64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6401"/>
    <w:rPr>
      <w:sz w:val="2"/>
      <w:szCs w:val="2"/>
    </w:rPr>
  </w:style>
  <w:style w:type="character" w:customStyle="1" w:styleId="Small">
    <w:name w:val="Small"/>
    <w:basedOn w:val="DefaultParagraphFont"/>
    <w:rsid w:val="004C6401"/>
    <w:rPr>
      <w:sz w:val="16"/>
    </w:rPr>
  </w:style>
  <w:style w:type="paragraph" w:customStyle="1" w:styleId="WideTable">
    <w:name w:val="Wide Table"/>
    <w:basedOn w:val="Normal"/>
    <w:rsid w:val="004C64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6401"/>
  </w:style>
  <w:style w:type="paragraph" w:styleId="Quote">
    <w:name w:val="Quote"/>
    <w:basedOn w:val="Heading1"/>
    <w:link w:val="QuoteChar"/>
    <w:qFormat/>
    <w:rsid w:val="004C64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64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6401"/>
    <w:pPr>
      <w:pageBreakBefore/>
    </w:pPr>
  </w:style>
  <w:style w:type="paragraph" w:customStyle="1" w:styleId="Border">
    <w:name w:val="Border"/>
    <w:basedOn w:val="Normal"/>
    <w:qFormat/>
    <w:rsid w:val="004C64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64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64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64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64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64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64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64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64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6401"/>
    <w:rPr>
      <w:u w:val="single"/>
    </w:rPr>
  </w:style>
  <w:style w:type="character" w:customStyle="1" w:styleId="BoldandItalics">
    <w:name w:val="Bold and Italics"/>
    <w:qFormat/>
    <w:rsid w:val="004C6401"/>
    <w:rPr>
      <w:b/>
      <w:i/>
      <w:u w:val="none"/>
    </w:rPr>
  </w:style>
  <w:style w:type="paragraph" w:styleId="BalloonText">
    <w:name w:val="Balloon Text"/>
    <w:basedOn w:val="Normal"/>
    <w:link w:val="BalloonTextChar"/>
    <w:rsid w:val="004C64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64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64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64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64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64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6401"/>
    <w:pPr>
      <w:spacing w:before="0" w:after="0"/>
    </w:pPr>
  </w:style>
  <w:style w:type="paragraph" w:customStyle="1" w:styleId="BodyTextBold">
    <w:name w:val="Body Text Bold"/>
    <w:basedOn w:val="BodyText"/>
    <w:qFormat/>
    <w:rsid w:val="004C6401"/>
    <w:rPr>
      <w:b/>
    </w:rPr>
  </w:style>
  <w:style w:type="character" w:styleId="Hyperlink">
    <w:name w:val="Hyperlink"/>
    <w:basedOn w:val="DefaultParagraphFont"/>
    <w:uiPriority w:val="99"/>
    <w:unhideWhenUsed/>
    <w:rsid w:val="00EF0C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810</Words>
  <Characters>5414</Characters>
  <Application>Microsoft Office Word</Application>
  <DocSecurity>0</DocSecurity>
  <Lines>169</Lines>
  <Paragraphs>111</Paragraphs>
  <ScaleCrop>false</ScaleCrop>
  <Company>Author-it Software Corporation Ltd.</Company>
  <LinksUpToDate>false</LinksUpToDate>
  <CharactersWithSpaces>6113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BSBOPS301 Maintain business resources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2025-03-02T02:44:00Z</dcterms:created>
  <dcterms:modified xsi:type="dcterms:W3CDTF">2025-03-02T02:44:00Z</dcterms:modified>
</cp:coreProperties>
</file>