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883" w:rsidP="00966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BSBOPS101 Use business resources</w:t>
      </w:r>
      <w:r>
        <w:fldChar w:fldCharType="end"/>
      </w:r>
    </w:p>
    <w:p w:rsidR="00966883" w:rsidP="00966883">
      <w:pPr>
        <w:pStyle w:val="Version"/>
        <w:sectPr w:rsidSect="00345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29A" w:rsidP="0034529A">
      <w:pPr>
        <w:pStyle w:val="SuperHeading"/>
      </w:pPr>
      <w:r w:rsidRPr="0034529A">
        <w:t>BSBOPS101 Use business resources</w:t>
      </w:r>
    </w:p>
    <w:p w:rsidR="00000000" w:rsidRPr="0034529A" w:rsidP="0034529A">
      <w:pPr>
        <w:pStyle w:val="Heading1"/>
      </w:pPr>
      <w:bookmarkStart w:id="1" w:name="O_1108856"/>
      <w:bookmarkEnd w:id="1"/>
      <w:r w:rsidRPr="0034529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4529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rPr>
                <w:rStyle w:val="SpecialBold"/>
              </w:rPr>
              <w:t>Release</w:t>
            </w:r>
            <w:r w:rsidRPr="0034529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rPr>
                <w:rStyle w:val="SpecialBold"/>
              </w:rPr>
              <w:t>Comments</w:t>
            </w:r>
            <w:r w:rsidRPr="0034529A">
              <w:t> </w:t>
            </w:r>
          </w:p>
        </w:tc>
      </w:tr>
      <w:tr w:rsidTr="0034529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t>This version first released with BSB Business Services Training Package Version 7.0.</w:t>
            </w:r>
          </w:p>
        </w:tc>
      </w:tr>
    </w:tbl>
    <w:p w:rsidR="00000000" w:rsidRPr="0034529A" w:rsidP="0034529A">
      <w:pPr>
        <w:pStyle w:val="BodyText"/>
      </w:pPr>
    </w:p>
    <w:p w:rsidR="00000000" w:rsidRPr="0034529A" w:rsidP="0034529A">
      <w:pPr>
        <w:pStyle w:val="AllowPageBreak"/>
      </w:pPr>
    </w:p>
    <w:p w:rsidR="00000000" w:rsidRPr="0034529A" w:rsidP="0034529A">
      <w:pPr>
        <w:pStyle w:val="Heading1"/>
      </w:pPr>
      <w:bookmarkStart w:id="2" w:name="O_1108857"/>
      <w:bookmarkEnd w:id="2"/>
      <w:r w:rsidRPr="0034529A">
        <w:t>Application</w:t>
      </w:r>
    </w:p>
    <w:p w:rsidR="00000000" w:rsidRPr="0034529A" w:rsidP="00966883">
      <w:pPr>
        <w:pStyle w:val="BodyText"/>
      </w:pPr>
      <w:r w:rsidRPr="0034529A">
        <w:t>This unit describes the skills and knowledge required to identify, use and maintain res</w:t>
      </w:r>
      <w:r w:rsidRPr="0034529A">
        <w:t>ources to complete a variety of tasks under direct supervision.</w:t>
      </w:r>
    </w:p>
    <w:p w:rsidR="00000000" w:rsidRPr="0034529A" w:rsidP="00966883">
      <w:pPr>
        <w:pStyle w:val="BodyText"/>
      </w:pPr>
      <w:r w:rsidRPr="0034529A">
        <w:t>The unit applies to those who are required to use a variety of business resources. These individuals typically work under supervision and guidance.</w:t>
      </w:r>
    </w:p>
    <w:p w:rsidR="00000000" w:rsidRPr="0034529A" w:rsidP="00966883">
      <w:pPr>
        <w:pStyle w:val="BodyText"/>
      </w:pPr>
      <w:r w:rsidRPr="0034529A">
        <w:t>No licensing, legislative or certification r</w:t>
      </w:r>
      <w:r w:rsidRPr="0034529A">
        <w:t>equirements apply to this unit at the time of publication.</w:t>
      </w:r>
    </w:p>
    <w:p w:rsidR="00000000" w:rsidRPr="0034529A" w:rsidP="0034529A">
      <w:pPr>
        <w:pStyle w:val="Heading1"/>
      </w:pPr>
      <w:bookmarkStart w:id="3" w:name="O_1108860"/>
      <w:bookmarkEnd w:id="3"/>
      <w:r w:rsidRPr="0034529A">
        <w:t>Unit Sector</w:t>
      </w:r>
    </w:p>
    <w:p w:rsidR="00000000" w:rsidRPr="0034529A" w:rsidP="00966883">
      <w:pPr>
        <w:pStyle w:val="BodyText"/>
      </w:pPr>
      <w:r w:rsidRPr="0034529A">
        <w:t>Business Competence – Business Operations</w:t>
      </w:r>
    </w:p>
    <w:p w:rsidR="00000000" w:rsidRPr="0034529A" w:rsidP="0034529A">
      <w:pPr>
        <w:pStyle w:val="Heading1"/>
      </w:pPr>
      <w:bookmarkStart w:id="4" w:name="O_1108861"/>
      <w:bookmarkEnd w:id="4"/>
      <w:r w:rsidRPr="0034529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rPr>
                <w:rStyle w:val="SpecialBold"/>
              </w:rPr>
              <w:t>PERFORMANCE CRITERIA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"/>
              <w:rPr>
                <w:lang w:val="en-NZ"/>
              </w:rPr>
            </w:pPr>
            <w:r w:rsidRPr="0034529A">
              <w:t>1. Prepare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List"/>
            </w:pPr>
            <w:r w:rsidRPr="0034529A">
              <w:t xml:space="preserve">1.1 Identify business resources according to task requirements </w:t>
            </w:r>
          </w:p>
          <w:p w:rsidR="00000000" w:rsidRPr="0034529A" w:rsidP="0034529A">
            <w:pPr>
              <w:pStyle w:val="List"/>
            </w:pPr>
            <w:r w:rsidRPr="0034529A">
              <w:t>1.2 Estimate quantities of resources required to complete the task</w:t>
            </w:r>
          </w:p>
          <w:p w:rsidR="00000000" w:rsidRPr="0034529A" w:rsidP="0034529A">
            <w:pPr>
              <w:pStyle w:val="List"/>
            </w:pPr>
            <w:r w:rsidRPr="0034529A">
              <w:t>1.3 Ac</w:t>
            </w:r>
            <w:r w:rsidRPr="0034529A">
              <w:t xml:space="preserve">cess business resources with supervision </w:t>
            </w:r>
          </w:p>
          <w:p w:rsidR="00000000" w:rsidP="0034529A">
            <w:pPr>
              <w:pStyle w:val="List"/>
              <w:rPr>
                <w:lang w:val="en-NZ"/>
              </w:rPr>
            </w:pPr>
            <w:r w:rsidRPr="0034529A">
              <w:t xml:space="preserve">1.4 Check resources for usability according to task and organisational requirements 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"/>
              <w:rPr>
                <w:lang w:val="en-NZ"/>
              </w:rPr>
            </w:pPr>
            <w:r w:rsidRPr="0034529A">
              <w:t>2. Operate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List"/>
            </w:pPr>
            <w:r w:rsidRPr="0034529A">
              <w:t>2.1 Use resource according to task requirements and under direct instruction</w:t>
            </w:r>
          </w:p>
          <w:p w:rsidR="00000000" w:rsidRPr="0034529A" w:rsidP="0034529A">
            <w:pPr>
              <w:pStyle w:val="List"/>
            </w:pPr>
            <w:r w:rsidRPr="0034529A">
              <w:t>2.2 Identify resource shortages or faults and take action to ensure issue is resolved</w:t>
            </w:r>
          </w:p>
          <w:p w:rsidR="00000000" w:rsidP="0034529A">
            <w:pPr>
              <w:pStyle w:val="List"/>
              <w:rPr>
                <w:lang w:val="en-NZ"/>
              </w:rPr>
            </w:pPr>
            <w:r w:rsidRPr="0034529A">
              <w:t xml:space="preserve">2.3 Report issues outside area of own responsibility to appropriate personnel 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"/>
              <w:rPr>
                <w:lang w:val="en-NZ"/>
              </w:rPr>
            </w:pPr>
            <w:r w:rsidRPr="0034529A">
              <w:t>3. Maintain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List"/>
            </w:pPr>
            <w:r w:rsidRPr="0034529A">
              <w:t xml:space="preserve">3.1 Identify maintenance requirements of resources </w:t>
            </w:r>
          </w:p>
          <w:p w:rsidR="00000000" w:rsidRPr="0034529A" w:rsidP="0034529A">
            <w:pPr>
              <w:pStyle w:val="List"/>
            </w:pPr>
            <w:r w:rsidRPr="0034529A">
              <w:t>3.2 Undertake ma</w:t>
            </w:r>
            <w:r w:rsidRPr="0034529A">
              <w:t>intenance for resource according to organisational requirements</w:t>
            </w:r>
          </w:p>
          <w:p w:rsidR="00000000" w:rsidRPr="0034529A" w:rsidP="0034529A">
            <w:pPr>
              <w:pStyle w:val="List"/>
            </w:pPr>
            <w:r w:rsidRPr="0034529A">
              <w:t>3.3 Maintain records relating to resources under direct instructions</w:t>
            </w:r>
          </w:p>
          <w:p w:rsidR="00000000" w:rsidRPr="0034529A" w:rsidP="0034529A">
            <w:pPr>
              <w:pStyle w:val="List"/>
            </w:pPr>
            <w:r w:rsidRPr="0034529A">
              <w:t xml:space="preserve">3.4 Store resources under direct instructions </w:t>
            </w:r>
          </w:p>
        </w:tc>
      </w:tr>
    </w:tbl>
    <w:p w:rsidR="00000000" w:rsidRPr="0034529A" w:rsidP="0034529A">
      <w:pPr>
        <w:pStyle w:val="BodyText"/>
      </w:pPr>
    </w:p>
    <w:p w:rsidR="00000000" w:rsidRPr="0034529A" w:rsidP="0034529A">
      <w:pPr>
        <w:pStyle w:val="AllowPageBreak"/>
      </w:pPr>
    </w:p>
    <w:p w:rsidR="00000000" w:rsidRPr="0034529A" w:rsidP="0034529A">
      <w:pPr>
        <w:pStyle w:val="Heading1"/>
      </w:pPr>
      <w:bookmarkStart w:id="5" w:name="O_1108862"/>
      <w:bookmarkEnd w:id="5"/>
      <w:r w:rsidRPr="0034529A">
        <w:t>Foundation Skills</w:t>
      </w:r>
    </w:p>
    <w:p w:rsidR="00000000" w:rsidRPr="00966883" w:rsidP="00966883">
      <w:pPr>
        <w:pStyle w:val="BodyText"/>
        <w:rPr>
          <w:i/>
        </w:rPr>
      </w:pPr>
      <w:r w:rsidRPr="00966883">
        <w:rPr>
          <w:rStyle w:val="Emphasis"/>
        </w:rPr>
        <w:t>This section describes those language</w:t>
      </w:r>
      <w:r w:rsidRPr="00966883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rPr>
                <w:rStyle w:val="SpecialBold"/>
              </w:rPr>
              <w:t>Description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Bullet"/>
              <w:rPr>
                <w:lang w:val="en-NZ"/>
              </w:rPr>
            </w:pPr>
            <w:r w:rsidRPr="0034529A">
              <w:t>Follows instructions in familiar texts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Bullet"/>
              <w:rPr>
                <w:lang w:val="en-NZ"/>
              </w:rPr>
            </w:pPr>
            <w:r w:rsidRPr="0034529A">
              <w:t>Records and updates documents according to instructions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ListBullet"/>
            </w:pPr>
            <w:r w:rsidRPr="0034529A">
              <w:t>Follows simple instructions</w:t>
            </w:r>
          </w:p>
          <w:p w:rsidR="00000000" w:rsidP="0034529A">
            <w:pPr>
              <w:pStyle w:val="ListBullet"/>
              <w:rPr>
                <w:lang w:val="en-NZ"/>
              </w:rPr>
            </w:pPr>
            <w:r w:rsidRPr="0034529A">
              <w:t xml:space="preserve">Asks clarifying questions and responds to answers 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Bullet"/>
              <w:rPr>
                <w:lang w:val="en-NZ"/>
              </w:rPr>
            </w:pPr>
            <w:r w:rsidRPr="0034529A">
              <w:t>Uses rounding and other mathematical techniques to estimate quantity requirements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ListBullet"/>
            </w:pPr>
            <w:r w:rsidRPr="0034529A">
              <w:t>Follows organisational procedures when tasks are beyond own level of responsibility</w:t>
            </w:r>
          </w:p>
          <w:p w:rsidR="00000000" w:rsidP="0034529A">
            <w:pPr>
              <w:pStyle w:val="ListBullet"/>
              <w:rPr>
                <w:lang w:val="en-NZ"/>
              </w:rPr>
            </w:pPr>
            <w:r w:rsidRPr="0034529A">
              <w:t>Follows clearly defined instructions provided by others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ListBullet"/>
              <w:rPr>
                <w:lang w:val="en-NZ"/>
              </w:rPr>
            </w:pPr>
            <w:r w:rsidRPr="0034529A">
              <w:t>Completes routine tasks taking some limited responsibility for decisions regarding equipm</w:t>
            </w:r>
            <w:r w:rsidRPr="0034529A">
              <w:t>ent and resource choices, operation and maintenance</w:t>
            </w:r>
          </w:p>
        </w:tc>
      </w:tr>
      <w:tr w:rsidTr="003452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ListBullet"/>
            </w:pPr>
            <w:r w:rsidRPr="0034529A">
              <w:t>Responds to routine problems by referring to instructions or standard procedures</w:t>
            </w:r>
          </w:p>
        </w:tc>
      </w:tr>
    </w:tbl>
    <w:p w:rsidR="00000000" w:rsidRPr="0034529A" w:rsidP="0034529A">
      <w:pPr>
        <w:pStyle w:val="BodyText"/>
      </w:pPr>
    </w:p>
    <w:p w:rsidR="00000000" w:rsidRPr="0034529A" w:rsidP="0034529A">
      <w:pPr>
        <w:pStyle w:val="AllowPageBreak"/>
      </w:pPr>
    </w:p>
    <w:p w:rsidR="00000000" w:rsidRPr="0034529A" w:rsidP="0034529A">
      <w:pPr>
        <w:pStyle w:val="Heading1"/>
      </w:pPr>
      <w:bookmarkStart w:id="6" w:name="O_1108864"/>
      <w:bookmarkEnd w:id="6"/>
      <w:r w:rsidRPr="0034529A">
        <w:t>Unit Mapping Information</w:t>
      </w:r>
    </w:p>
    <w:p w:rsidR="00000000" w:rsidRPr="0034529A" w:rsidP="00966883">
      <w:pPr>
        <w:pStyle w:val="BodyText"/>
      </w:pPr>
      <w:r w:rsidRPr="0034529A">
        <w:t>Supersedes and is equivalent to BSBADM101 Use business equipment and resources.</w:t>
      </w:r>
    </w:p>
    <w:p w:rsidR="00000000" w:rsidRPr="0034529A" w:rsidP="0034529A">
      <w:pPr>
        <w:pStyle w:val="Heading1"/>
      </w:pPr>
      <w:bookmarkStart w:id="7" w:name="O_1108871"/>
      <w:bookmarkEnd w:id="7"/>
      <w:r w:rsidRPr="0034529A">
        <w:t>Links</w:t>
      </w:r>
    </w:p>
    <w:p w:rsidR="00000000" w:rsidRPr="0034529A" w:rsidP="00966883">
      <w:pPr>
        <w:pStyle w:val="BodyText"/>
      </w:pPr>
      <w:r w:rsidRPr="003452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7D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529A" w:rsidP="00966883">
      <w:pPr>
        <w:pStyle w:val="BodyText"/>
        <w:sectPr w:rsidSect="003452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529A" w:rsidP="0034529A">
      <w:pPr>
        <w:pStyle w:val="SuperHeading"/>
      </w:pPr>
      <w:r w:rsidRPr="0034529A">
        <w:t>Assessment Requirements for BSBOPS101 Use business resources</w:t>
      </w:r>
    </w:p>
    <w:p w:rsidR="00000000" w:rsidRPr="0034529A" w:rsidP="0034529A">
      <w:pPr>
        <w:pStyle w:val="Heading1"/>
      </w:pPr>
      <w:bookmarkStart w:id="8" w:name="O_1108866"/>
      <w:bookmarkEnd w:id="8"/>
      <w:r w:rsidRPr="0034529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4529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rPr>
                <w:rStyle w:val="SpecialBold"/>
              </w:rPr>
              <w:t>Release</w:t>
            </w:r>
            <w:r w:rsidRPr="0034529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rPr>
                <w:rStyle w:val="SpecialBold"/>
              </w:rPr>
              <w:t>Comments</w:t>
            </w:r>
            <w:r w:rsidRPr="0034529A">
              <w:t> </w:t>
            </w:r>
          </w:p>
        </w:tc>
      </w:tr>
      <w:tr w:rsidTr="0034529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9A">
            <w:pPr>
              <w:pStyle w:val="BodyText"/>
              <w:rPr>
                <w:lang w:val="en-NZ"/>
              </w:rPr>
            </w:pPr>
            <w:r w:rsidRPr="0034529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9A" w:rsidP="0034529A">
            <w:pPr>
              <w:pStyle w:val="BodyText"/>
            </w:pPr>
            <w:r w:rsidRPr="0034529A">
              <w:t>This version first released with BSB Business Services Training Package Version 7.0.</w:t>
            </w:r>
          </w:p>
        </w:tc>
      </w:tr>
    </w:tbl>
    <w:p w:rsidR="00000000" w:rsidRPr="0034529A" w:rsidP="0034529A">
      <w:pPr>
        <w:pStyle w:val="BodyText"/>
      </w:pPr>
    </w:p>
    <w:p w:rsidR="00000000" w:rsidRPr="0034529A" w:rsidP="0034529A">
      <w:pPr>
        <w:pStyle w:val="AllowPageBreak"/>
      </w:pPr>
    </w:p>
    <w:p w:rsidR="00000000" w:rsidRPr="0034529A" w:rsidP="0034529A">
      <w:pPr>
        <w:pStyle w:val="Heading1"/>
      </w:pPr>
      <w:bookmarkStart w:id="9" w:name="O_1108867"/>
      <w:bookmarkEnd w:id="9"/>
      <w:r w:rsidRPr="0034529A">
        <w:t>Performance Evidence</w:t>
      </w:r>
    </w:p>
    <w:p w:rsidR="00000000" w:rsidRPr="0034529A" w:rsidP="00966883">
      <w:pPr>
        <w:pStyle w:val="BodyText"/>
      </w:pPr>
      <w:r w:rsidRPr="0034529A">
        <w:t>The candidate must demonstrate the ability to complete the tasks outlined in the elements, performance criteria and foundation skills of this unit, including evidence of the ability to:</w:t>
      </w:r>
    </w:p>
    <w:p w:rsidR="00000000" w:rsidRPr="0034529A" w:rsidP="0034529A">
      <w:pPr>
        <w:pStyle w:val="ListBullet"/>
      </w:pPr>
      <w:r w:rsidRPr="0034529A">
        <w:t xml:space="preserve">use business resources on at least two occasions, including: </w:t>
      </w:r>
    </w:p>
    <w:p w:rsidR="00000000" w:rsidRPr="0034529A" w:rsidP="0034529A">
      <w:pPr>
        <w:pStyle w:val="ListBullet2"/>
      </w:pPr>
      <w:r w:rsidRPr="0034529A">
        <w:t>choosi</w:t>
      </w:r>
      <w:r w:rsidRPr="0034529A">
        <w:t>ng business resources required for tasks</w:t>
      </w:r>
    </w:p>
    <w:p w:rsidR="00000000" w:rsidRPr="0034529A" w:rsidP="0034529A">
      <w:pPr>
        <w:pStyle w:val="ListBullet2"/>
      </w:pPr>
      <w:r w:rsidRPr="0034529A">
        <w:t>operating resources according to manufacturer and organisational requirements</w:t>
      </w:r>
    </w:p>
    <w:p w:rsidR="00000000" w:rsidRPr="0034529A" w:rsidP="0034529A">
      <w:pPr>
        <w:pStyle w:val="ListBullet2"/>
      </w:pPr>
      <w:r w:rsidRPr="0034529A">
        <w:t>reporting shortages and faults according to organisational requirements</w:t>
      </w:r>
    </w:p>
    <w:p w:rsidR="00000000" w:rsidRPr="0034529A" w:rsidP="0034529A">
      <w:pPr>
        <w:pStyle w:val="ListBullet2"/>
      </w:pPr>
      <w:r w:rsidRPr="0034529A">
        <w:t>maintaining resources and records according to instructions.</w:t>
      </w:r>
    </w:p>
    <w:p w:rsidR="00000000" w:rsidRPr="0034529A" w:rsidP="0034529A">
      <w:pPr>
        <w:pStyle w:val="AllowPageBreak"/>
      </w:pPr>
    </w:p>
    <w:p w:rsidR="00000000" w:rsidRPr="0034529A" w:rsidP="0034529A">
      <w:pPr>
        <w:pStyle w:val="Heading1"/>
      </w:pPr>
      <w:bookmarkStart w:id="10" w:name="O_1108868"/>
      <w:bookmarkEnd w:id="10"/>
      <w:r w:rsidRPr="0034529A">
        <w:t>Knowledge Evidence</w:t>
      </w:r>
    </w:p>
    <w:p w:rsidR="00000000" w:rsidRPr="0034529A" w:rsidP="00966883">
      <w:pPr>
        <w:pStyle w:val="BodyText"/>
      </w:pPr>
      <w:r w:rsidRPr="0034529A">
        <w:t>The candidate must be able to demonstrate knowledge to complete the tasks outlined in the elements, performance criteria and foundation skills of this unit, including knowledge of:</w:t>
      </w:r>
    </w:p>
    <w:p w:rsidR="00000000" w:rsidRPr="0034529A" w:rsidP="0034529A">
      <w:pPr>
        <w:pStyle w:val="ListBullet"/>
      </w:pPr>
      <w:r w:rsidRPr="0034529A">
        <w:t>functions of available business resou</w:t>
      </w:r>
      <w:r w:rsidRPr="0034529A">
        <w:t>rces</w:t>
      </w:r>
    </w:p>
    <w:p w:rsidR="00000000" w:rsidRPr="0034529A" w:rsidP="0034529A">
      <w:pPr>
        <w:pStyle w:val="ListBullet"/>
      </w:pPr>
      <w:r w:rsidRPr="0034529A">
        <w:t>procedures for operating the available business resources, including safety requirements</w:t>
      </w:r>
    </w:p>
    <w:p w:rsidR="00000000" w:rsidRPr="0034529A" w:rsidP="0034529A">
      <w:pPr>
        <w:pStyle w:val="ListBullet"/>
      </w:pPr>
      <w:r w:rsidRPr="0034529A">
        <w:t>common faults of business resources</w:t>
      </w:r>
    </w:p>
    <w:p w:rsidR="00000000" w:rsidRPr="0034529A" w:rsidP="0034529A">
      <w:pPr>
        <w:pStyle w:val="ListBullet"/>
      </w:pPr>
      <w:r w:rsidRPr="0034529A">
        <w:t>procedures for maintaining and storing resources.</w:t>
      </w:r>
    </w:p>
    <w:p w:rsidR="00000000" w:rsidRPr="0034529A" w:rsidP="0034529A">
      <w:pPr>
        <w:pStyle w:val="AllowPageBreak"/>
      </w:pPr>
    </w:p>
    <w:p w:rsidR="00000000" w:rsidRPr="0034529A" w:rsidP="0034529A">
      <w:pPr>
        <w:pStyle w:val="Heading1"/>
      </w:pPr>
      <w:bookmarkStart w:id="11" w:name="O_1108869"/>
      <w:bookmarkEnd w:id="11"/>
      <w:r w:rsidRPr="0034529A">
        <w:t>Assessment Conditions</w:t>
      </w:r>
    </w:p>
    <w:p w:rsidR="00000000" w:rsidRPr="0034529A" w:rsidP="00966883">
      <w:pPr>
        <w:pStyle w:val="BodyText"/>
      </w:pPr>
      <w:r w:rsidRPr="0034529A">
        <w:t>Skills in this unit must be demonstrated in a workplace or simulated environment where the conditions are typical of those in a working environment in this industry.</w:t>
      </w:r>
    </w:p>
    <w:p w:rsidR="00000000" w:rsidRPr="0034529A" w:rsidP="00966883">
      <w:pPr>
        <w:pStyle w:val="BodyText"/>
      </w:pPr>
      <w:r w:rsidRPr="0034529A">
        <w:t>This includes access to:</w:t>
      </w:r>
    </w:p>
    <w:p w:rsidR="00000000" w:rsidRPr="0034529A" w:rsidP="0034529A">
      <w:pPr>
        <w:pStyle w:val="ListBullet"/>
      </w:pPr>
      <w:r w:rsidRPr="0034529A">
        <w:t>operational and maintenance manuals</w:t>
      </w:r>
    </w:p>
    <w:p w:rsidR="00000000" w:rsidRPr="0034529A" w:rsidP="0034529A">
      <w:pPr>
        <w:pStyle w:val="ListBullet"/>
      </w:pPr>
      <w:r w:rsidRPr="0034529A">
        <w:t>organisational procedures re</w:t>
      </w:r>
      <w:r w:rsidRPr="0034529A">
        <w:t>lated to operation and maintenance of resources</w:t>
      </w:r>
    </w:p>
    <w:p w:rsidR="00000000" w:rsidRPr="0034529A" w:rsidP="0034529A">
      <w:pPr>
        <w:pStyle w:val="ListBullet"/>
      </w:pPr>
      <w:r w:rsidRPr="0034529A">
        <w:t>records relating to resources.</w:t>
      </w:r>
    </w:p>
    <w:p w:rsidR="00000000" w:rsidRPr="0034529A" w:rsidP="0034529A">
      <w:pPr>
        <w:pStyle w:val="BodyText"/>
      </w:pPr>
    </w:p>
    <w:p w:rsidR="00000000" w:rsidRPr="0034529A" w:rsidP="00966883">
      <w:pPr>
        <w:pStyle w:val="BodyText"/>
      </w:pPr>
      <w:r w:rsidRPr="0034529A">
        <w:t>Assessors of this unit must satisfy the requirements for assessors in applicable vocational education and training legislation, frameworks and/or standards.</w:t>
      </w:r>
    </w:p>
    <w:p w:rsidR="00000000" w:rsidRPr="0034529A" w:rsidP="0034529A">
      <w:pPr>
        <w:pStyle w:val="Heading1"/>
      </w:pPr>
      <w:bookmarkStart w:id="12" w:name="O_1108872"/>
      <w:bookmarkEnd w:id="12"/>
      <w:r w:rsidRPr="0034529A">
        <w:t>Links</w:t>
      </w:r>
    </w:p>
    <w:p w:rsidR="00000000" w:rsidRPr="0034529A" w:rsidP="00966883">
      <w:pPr>
        <w:pStyle w:val="BodyText"/>
      </w:pPr>
      <w:r w:rsidRPr="003452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7D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529A" w:rsidP="0034529A"/>
    <w:sectPr w:rsidSect="003452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 w:rsidRPr="00966883" w:rsidP="00966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83" w:rsidP="00345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883" w:rsidP="00345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6883" w:rsidP="003452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 w:rsidP="00345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6883">
      <w:t>Approved</w:t>
    </w:r>
    <w:r w:rsidR="009668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68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6883">
      <w:rPr>
        <w:noProof/>
      </w:rPr>
      <w:t>4</w:t>
    </w:r>
    <w:r>
      <w:rPr>
        <w:noProof/>
      </w:rPr>
      <w:fldChar w:fldCharType="end"/>
    </w:r>
  </w:p>
  <w:p w:rsidR="0034529A" w:rsidP="00345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68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6883">
      <w:t>Future Skills Organisation</w:t>
    </w:r>
    <w:r w:rsidR="00966883">
      <w:fldChar w:fldCharType="end"/>
    </w:r>
  </w:p>
  <w:p w:rsidR="0034529A" w:rsidP="00345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29A" w:rsidRPr="00966883" w:rsidP="009668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83" w:rsidRPr="002D2AF8" w:rsidP="00345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BSBOPS101 Use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6883" w:rsidP="003452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9A" w:rsidRPr="002D2AF8" w:rsidP="00345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6883">
      <w:t>BSBOPS101 Use business resources</w:t>
    </w:r>
    <w:r w:rsidR="009668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6883">
      <w:rPr>
        <w:noProof/>
      </w:rPr>
      <w:t>2 March 2025</w:t>
    </w:r>
    <w:r>
      <w:fldChar w:fldCharType="end"/>
    </w:r>
  </w:p>
  <w:p w:rsidR="0034529A" w:rsidP="00345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42C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68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E2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29A"/>
  </w:style>
  <w:style w:type="character" w:customStyle="1" w:styleId="Heading1Char">
    <w:name w:val="Heading 1 Char"/>
    <w:basedOn w:val="DefaultParagraphFont"/>
    <w:link w:val="Heading1"/>
    <w:rsid w:val="00345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2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2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2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29A"/>
    <w:rPr>
      <w:b/>
      <w:spacing w:val="0"/>
    </w:rPr>
  </w:style>
  <w:style w:type="paragraph" w:styleId="ListBullet2">
    <w:name w:val="List Bullet 2"/>
    <w:basedOn w:val="List2"/>
    <w:rsid w:val="003452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529A"/>
    <w:rPr>
      <w:i/>
    </w:rPr>
  </w:style>
  <w:style w:type="paragraph" w:customStyle="1" w:styleId="SuperHeading">
    <w:name w:val="SuperHeading"/>
    <w:basedOn w:val="Normal"/>
    <w:rsid w:val="00345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2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29A"/>
  </w:style>
  <w:style w:type="paragraph" w:styleId="TableofFigures">
    <w:name w:val="table of figures"/>
    <w:basedOn w:val="Normal"/>
    <w:next w:val="Normal"/>
    <w:semiHidden/>
    <w:rsid w:val="00345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2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29A"/>
    <w:rPr>
      <w:rFonts w:ascii="Wingdings" w:hAnsi="Wingdings"/>
    </w:rPr>
  </w:style>
  <w:style w:type="paragraph" w:customStyle="1" w:styleId="TableHeading">
    <w:name w:val="Table Heading"/>
    <w:basedOn w:val="HeadingBase"/>
    <w:rsid w:val="00345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29A"/>
    <w:rPr>
      <w:color w:val="0033CC"/>
      <w:u w:val="none"/>
    </w:rPr>
  </w:style>
  <w:style w:type="paragraph" w:customStyle="1" w:styleId="BodyTextRight">
    <w:name w:val="Body Text Right"/>
    <w:basedOn w:val="BodyText"/>
    <w:rsid w:val="00345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2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29A"/>
    <w:rPr>
      <w:sz w:val="32"/>
    </w:rPr>
  </w:style>
  <w:style w:type="paragraph" w:customStyle="1" w:styleId="HeadingProcedure">
    <w:name w:val="Heading Procedure"/>
    <w:basedOn w:val="HeadingBase"/>
    <w:next w:val="Normal"/>
    <w:rsid w:val="00345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29A"/>
    <w:pPr>
      <w:spacing w:before="60" w:after="60"/>
    </w:pPr>
  </w:style>
  <w:style w:type="paragraph" w:styleId="ListContinue">
    <w:name w:val="List Continue"/>
    <w:basedOn w:val="List"/>
    <w:rsid w:val="0034529A"/>
    <w:pPr>
      <w:ind w:firstLine="0"/>
    </w:pPr>
  </w:style>
  <w:style w:type="paragraph" w:customStyle="1" w:styleId="ListNote">
    <w:name w:val="List Note"/>
    <w:basedOn w:val="List"/>
    <w:rsid w:val="00345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29A"/>
    <w:rPr>
      <w:rFonts w:ascii="Courier New" w:hAnsi="Courier New"/>
    </w:rPr>
  </w:style>
  <w:style w:type="paragraph" w:customStyle="1" w:styleId="NoteBullet">
    <w:name w:val="Note Bullet"/>
    <w:basedOn w:val="Note"/>
    <w:rsid w:val="00345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2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29A"/>
    <w:rPr>
      <w:b/>
      <w:smallCaps/>
    </w:rPr>
  </w:style>
  <w:style w:type="paragraph" w:customStyle="1" w:styleId="TableListNumber">
    <w:name w:val="Table List Number"/>
    <w:basedOn w:val="ListNumber"/>
    <w:rsid w:val="00345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29A"/>
    <w:pPr>
      <w:numPr>
        <w:numId w:val="9"/>
      </w:numPr>
    </w:pPr>
  </w:style>
  <w:style w:type="paragraph" w:customStyle="1" w:styleId="ListAlpha2">
    <w:name w:val="List Alpha 2"/>
    <w:basedOn w:val="List2"/>
    <w:rsid w:val="0034529A"/>
    <w:pPr>
      <w:numPr>
        <w:numId w:val="8"/>
      </w:numPr>
    </w:pPr>
  </w:style>
  <w:style w:type="paragraph" w:styleId="List2">
    <w:name w:val="List 2"/>
    <w:basedOn w:val="BodyText"/>
    <w:rsid w:val="00345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2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2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29A"/>
    <w:pPr>
      <w:numPr>
        <w:numId w:val="4"/>
      </w:numPr>
    </w:pPr>
  </w:style>
  <w:style w:type="paragraph" w:styleId="ListContinue2">
    <w:name w:val="List Continue 2"/>
    <w:basedOn w:val="List2"/>
    <w:rsid w:val="0034529A"/>
    <w:pPr>
      <w:ind w:firstLine="0"/>
    </w:pPr>
  </w:style>
  <w:style w:type="paragraph" w:styleId="ListContinue3">
    <w:name w:val="List Continue 3"/>
    <w:basedOn w:val="List3"/>
    <w:rsid w:val="0034529A"/>
    <w:pPr>
      <w:ind w:left="1021" w:firstLine="0"/>
    </w:pPr>
  </w:style>
  <w:style w:type="paragraph" w:styleId="ListContinue4">
    <w:name w:val="List Continue 4"/>
    <w:basedOn w:val="List4"/>
    <w:rsid w:val="0034529A"/>
    <w:pPr>
      <w:ind w:firstLine="0"/>
    </w:pPr>
  </w:style>
  <w:style w:type="paragraph" w:styleId="ListContinue5">
    <w:name w:val="List Continue 5"/>
    <w:basedOn w:val="List5"/>
    <w:rsid w:val="0034529A"/>
    <w:pPr>
      <w:ind w:firstLine="0"/>
    </w:pPr>
  </w:style>
  <w:style w:type="paragraph" w:styleId="ListNumber3">
    <w:name w:val="List Number 3"/>
    <w:basedOn w:val="List3"/>
    <w:rsid w:val="0034529A"/>
    <w:pPr>
      <w:numPr>
        <w:numId w:val="5"/>
      </w:numPr>
    </w:pPr>
  </w:style>
  <w:style w:type="paragraph" w:styleId="ListNumber4">
    <w:name w:val="List Number 4"/>
    <w:basedOn w:val="List4"/>
    <w:rsid w:val="0034529A"/>
    <w:pPr>
      <w:numPr>
        <w:numId w:val="6"/>
      </w:numPr>
    </w:pPr>
  </w:style>
  <w:style w:type="paragraph" w:styleId="ListNumber5">
    <w:name w:val="List Number 5"/>
    <w:basedOn w:val="List5"/>
    <w:rsid w:val="0034529A"/>
    <w:pPr>
      <w:numPr>
        <w:numId w:val="7"/>
      </w:numPr>
    </w:pPr>
  </w:style>
  <w:style w:type="paragraph" w:styleId="BlockText">
    <w:name w:val="Block Text"/>
    <w:basedOn w:val="Normal"/>
    <w:rsid w:val="00345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29A"/>
    <w:rPr>
      <w:sz w:val="16"/>
      <w:vertAlign w:val="superscript"/>
    </w:rPr>
  </w:style>
  <w:style w:type="character" w:customStyle="1" w:styleId="Symbols">
    <w:name w:val="Symbols"/>
    <w:basedOn w:val="DefaultParagraphFont"/>
    <w:rsid w:val="0034529A"/>
    <w:rPr>
      <w:rFonts w:ascii="Symbol" w:hAnsi="Symbol"/>
    </w:rPr>
  </w:style>
  <w:style w:type="character" w:customStyle="1" w:styleId="MenuOptions">
    <w:name w:val="Menu Options"/>
    <w:basedOn w:val="DefaultParagraphFont"/>
    <w:rsid w:val="00345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29A"/>
    <w:rPr>
      <w:b/>
    </w:rPr>
  </w:style>
  <w:style w:type="character" w:customStyle="1" w:styleId="Underlined">
    <w:name w:val="Underlined"/>
    <w:basedOn w:val="DefaultParagraphFont"/>
    <w:rsid w:val="0034529A"/>
    <w:rPr>
      <w:u w:val="single"/>
    </w:rPr>
  </w:style>
  <w:style w:type="paragraph" w:customStyle="1" w:styleId="TableBodyTextRight">
    <w:name w:val="Table Body Text Right"/>
    <w:basedOn w:val="TableBodyText"/>
    <w:rsid w:val="00345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29A"/>
    <w:rPr>
      <w:sz w:val="18"/>
    </w:rPr>
  </w:style>
  <w:style w:type="paragraph" w:customStyle="1" w:styleId="BodySmallRight">
    <w:name w:val="Body Small Right"/>
    <w:basedOn w:val="BodyTextRight"/>
    <w:rsid w:val="0034529A"/>
    <w:rPr>
      <w:sz w:val="18"/>
      <w:szCs w:val="18"/>
    </w:rPr>
  </w:style>
  <w:style w:type="paragraph" w:customStyle="1" w:styleId="MarginEdition">
    <w:name w:val="Margin Edition"/>
    <w:basedOn w:val="MarginNote"/>
    <w:rsid w:val="00345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29A"/>
    <w:rPr>
      <w:sz w:val="2"/>
      <w:szCs w:val="2"/>
    </w:rPr>
  </w:style>
  <w:style w:type="character" w:customStyle="1" w:styleId="Small">
    <w:name w:val="Small"/>
    <w:basedOn w:val="DefaultParagraphFont"/>
    <w:rsid w:val="0034529A"/>
    <w:rPr>
      <w:sz w:val="16"/>
    </w:rPr>
  </w:style>
  <w:style w:type="paragraph" w:customStyle="1" w:styleId="WideTable">
    <w:name w:val="Wide Table"/>
    <w:basedOn w:val="Normal"/>
    <w:rsid w:val="00345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29A"/>
  </w:style>
  <w:style w:type="paragraph" w:styleId="Quote">
    <w:name w:val="Quote"/>
    <w:basedOn w:val="Heading1"/>
    <w:link w:val="QuoteChar"/>
    <w:qFormat/>
    <w:rsid w:val="00345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29A"/>
    <w:pPr>
      <w:pageBreakBefore/>
    </w:pPr>
  </w:style>
  <w:style w:type="paragraph" w:customStyle="1" w:styleId="Border">
    <w:name w:val="Border"/>
    <w:basedOn w:val="Normal"/>
    <w:qFormat/>
    <w:rsid w:val="00345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29A"/>
    <w:rPr>
      <w:u w:val="single"/>
    </w:rPr>
  </w:style>
  <w:style w:type="character" w:customStyle="1" w:styleId="BoldandItalics">
    <w:name w:val="Bold and Italics"/>
    <w:qFormat/>
    <w:rsid w:val="0034529A"/>
    <w:rPr>
      <w:b/>
      <w:i/>
      <w:u w:val="none"/>
    </w:rPr>
  </w:style>
  <w:style w:type="paragraph" w:styleId="BalloonText">
    <w:name w:val="Balloon Text"/>
    <w:basedOn w:val="Normal"/>
    <w:link w:val="BalloonTextChar"/>
    <w:rsid w:val="00345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29A"/>
    <w:pPr>
      <w:spacing w:before="0" w:after="0"/>
    </w:pPr>
  </w:style>
  <w:style w:type="paragraph" w:customStyle="1" w:styleId="BodyTextBold">
    <w:name w:val="Body Text Bold"/>
    <w:basedOn w:val="BodyText"/>
    <w:qFormat/>
    <w:rsid w:val="0034529A"/>
    <w:rPr>
      <w:b/>
    </w:rPr>
  </w:style>
  <w:style w:type="character" w:styleId="Hyperlink">
    <w:name w:val="Hyperlink"/>
    <w:basedOn w:val="DefaultParagraphFont"/>
    <w:uiPriority w:val="99"/>
    <w:unhideWhenUsed/>
    <w:rsid w:val="009668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4338</Characters>
  <Application>Microsoft Office Word</Application>
  <DocSecurity>0</DocSecurity>
  <Lines>139</Lines>
  <Paragraphs>101</Paragraphs>
  <ScaleCrop>false</ScaleCrop>
  <Company>Author-it Software Corporation Ltd.</Company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BSBOPS101 Use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