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56ED" w:rsidP="00FA56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BSBMKG628 Lead organisational public relations</w:t>
      </w:r>
      <w:r>
        <w:fldChar w:fldCharType="end"/>
      </w:r>
    </w:p>
    <w:p w:rsidR="00FA56ED" w:rsidP="00FA56ED">
      <w:pPr>
        <w:pStyle w:val="Version"/>
        <w:sectPr w:rsidSect="00EA09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0940" w:rsidP="00EA0940">
      <w:pPr>
        <w:pStyle w:val="SuperHeading"/>
      </w:pPr>
      <w:r w:rsidRPr="00EA0940">
        <w:t>BSBMKG628 Lead organisational public relations</w:t>
      </w:r>
    </w:p>
    <w:p w:rsidR="00000000" w:rsidRPr="00EA0940" w:rsidP="00EA0940">
      <w:pPr>
        <w:pStyle w:val="Heading1"/>
      </w:pPr>
      <w:bookmarkStart w:id="1" w:name="O_1124964"/>
      <w:bookmarkEnd w:id="1"/>
      <w:r w:rsidRPr="00EA0940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EA094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940" w:rsidP="00EA0940">
            <w:pPr>
              <w:pStyle w:val="BodyText"/>
            </w:pPr>
            <w:r w:rsidRPr="00EA0940">
              <w:rPr>
                <w:rStyle w:val="SpecialBold"/>
              </w:rPr>
              <w:t>Release</w:t>
            </w:r>
            <w:r w:rsidRPr="00EA094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940">
            <w:pPr>
              <w:pStyle w:val="BodyText"/>
              <w:rPr>
                <w:lang w:val="en-NZ"/>
              </w:rPr>
            </w:pPr>
            <w:r w:rsidRPr="00EA0940">
              <w:rPr>
                <w:rStyle w:val="SpecialBold"/>
              </w:rPr>
              <w:t>Comments</w:t>
            </w:r>
            <w:r w:rsidRPr="00EA0940">
              <w:t> </w:t>
            </w:r>
          </w:p>
        </w:tc>
      </w:tr>
      <w:tr w:rsidTr="00EA094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940">
            <w:pPr>
              <w:pStyle w:val="BodyText"/>
              <w:rPr>
                <w:lang w:val="en-NZ"/>
              </w:rPr>
            </w:pPr>
            <w:r w:rsidRPr="00EA094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940" w:rsidP="00EA0940">
            <w:pPr>
              <w:pStyle w:val="BodyText"/>
            </w:pPr>
            <w:r w:rsidRPr="00EA0940">
              <w:t>This version first released with BSB Business Services Training Package Version 7.0.</w:t>
            </w:r>
          </w:p>
        </w:tc>
      </w:tr>
    </w:tbl>
    <w:p w:rsidR="00000000" w:rsidRPr="00EA0940" w:rsidP="00EA0940">
      <w:pPr>
        <w:pStyle w:val="BodyText"/>
      </w:pPr>
    </w:p>
    <w:p w:rsidR="00000000" w:rsidRPr="00EA0940" w:rsidP="00EA0940">
      <w:pPr>
        <w:pStyle w:val="AllowPageBreak"/>
      </w:pPr>
    </w:p>
    <w:p w:rsidR="00000000" w:rsidRPr="00EA0940" w:rsidP="00EA0940">
      <w:pPr>
        <w:pStyle w:val="Heading1"/>
      </w:pPr>
      <w:bookmarkStart w:id="2" w:name="O_1124969"/>
      <w:bookmarkEnd w:id="2"/>
      <w:r w:rsidRPr="00EA0940">
        <w:t>Application</w:t>
      </w:r>
    </w:p>
    <w:p w:rsidR="00000000" w:rsidRPr="00EA0940" w:rsidP="00FA56ED">
      <w:pPr>
        <w:pStyle w:val="BodyText"/>
      </w:pPr>
      <w:r w:rsidRPr="00EA0940">
        <w:t>This unit describes the skills and knowledge required to lead public relations</w:t>
      </w:r>
      <w:r w:rsidRPr="00EA0940">
        <w:t xml:space="preserve"> in an organisation by developing and implementing plans to improve public relations policies and procedures and evaluate performance.</w:t>
      </w:r>
    </w:p>
    <w:p w:rsidR="00000000" w:rsidRPr="00EA0940" w:rsidP="00FA56ED">
      <w:pPr>
        <w:pStyle w:val="BodyText"/>
      </w:pPr>
      <w:r w:rsidRPr="00EA0940">
        <w:t>The unit applies to individuals who are managers with responsibilities that extend across the organisation or across sign</w:t>
      </w:r>
      <w:r w:rsidRPr="00EA0940">
        <w:t>ificant parts of a large organisation. They may have a dedicated role in public relations or work in a public relations policy area.</w:t>
      </w:r>
    </w:p>
    <w:p w:rsidR="00000000" w:rsidRPr="00EA0940" w:rsidP="00FA56ED">
      <w:pPr>
        <w:pStyle w:val="BodyText"/>
      </w:pPr>
      <w:r w:rsidRPr="00EA0940">
        <w:t>No licensing, legislative or certification requirements apply to this unit at the time of publication.</w:t>
      </w:r>
    </w:p>
    <w:p w:rsidR="00000000" w:rsidRPr="00EA0940" w:rsidP="00EA0940">
      <w:pPr>
        <w:pStyle w:val="Heading1"/>
      </w:pPr>
      <w:bookmarkStart w:id="3" w:name="O_1124968"/>
      <w:bookmarkEnd w:id="3"/>
      <w:r w:rsidRPr="00EA0940">
        <w:t>U</w:t>
      </w:r>
      <w:r w:rsidRPr="00EA0940">
        <w:t>nit Sector</w:t>
      </w:r>
    </w:p>
    <w:p w:rsidR="00000000" w:rsidRPr="00EA0940" w:rsidP="00FA56ED">
      <w:pPr>
        <w:pStyle w:val="BodyText"/>
      </w:pPr>
      <w:r w:rsidRPr="00EA0940">
        <w:t>Technical Skills – Marketing</w:t>
      </w:r>
    </w:p>
    <w:p w:rsidR="00000000" w:rsidRPr="00EA0940" w:rsidP="00EA0940">
      <w:pPr>
        <w:pStyle w:val="Heading1"/>
      </w:pPr>
      <w:bookmarkStart w:id="4" w:name="O_1124967"/>
      <w:bookmarkEnd w:id="4"/>
      <w:r w:rsidRPr="00EA0940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549"/>
      </w:tblGrid>
      <w:tr w:rsidTr="00EA094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940" w:rsidP="00EA0940">
            <w:pPr>
              <w:pStyle w:val="BodyText"/>
            </w:pPr>
            <w:r w:rsidRPr="00EA0940">
              <w:rPr>
                <w:rStyle w:val="SpecialBold"/>
              </w:rPr>
              <w:t>ELEMENT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940">
            <w:pPr>
              <w:pStyle w:val="BodyText"/>
              <w:rPr>
                <w:lang w:val="en-NZ"/>
              </w:rPr>
            </w:pPr>
            <w:r w:rsidRPr="00EA0940">
              <w:rPr>
                <w:rStyle w:val="SpecialBold"/>
              </w:rPr>
              <w:t>PERFORMANCE CRITERIA</w:t>
            </w:r>
          </w:p>
        </w:tc>
      </w:tr>
      <w:tr w:rsidTr="00EA094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940" w:rsidP="00EA0940">
            <w:pPr>
              <w:pStyle w:val="BodyText"/>
            </w:pPr>
            <w:r w:rsidRPr="00EA0940">
              <w:rPr>
                <w:rStyle w:val="Emphasis"/>
              </w:rPr>
              <w:t>Elements describe the essential outcomes.</w:t>
            </w:r>
          </w:p>
        </w:tc>
        <w:tc>
          <w:tcPr>
            <w:tcW w:w="654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940">
            <w:pPr>
              <w:pStyle w:val="BodyText"/>
              <w:rPr>
                <w:lang w:val="en-NZ"/>
              </w:rPr>
            </w:pPr>
            <w:r w:rsidRPr="00EA09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A094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940">
            <w:pPr>
              <w:pStyle w:val="List"/>
              <w:rPr>
                <w:lang w:val="en-NZ"/>
              </w:rPr>
            </w:pPr>
            <w:r w:rsidRPr="00EA0940">
              <w:t>1. Identify organisational public relations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940" w:rsidP="00EA0940">
            <w:pPr>
              <w:pStyle w:val="List"/>
            </w:pPr>
            <w:r w:rsidRPr="00EA0940">
              <w:t>1.1 Research organisational best practice in area of public relations</w:t>
            </w:r>
          </w:p>
          <w:p w:rsidR="00000000" w:rsidRPr="00EA0940" w:rsidP="00EA0940">
            <w:pPr>
              <w:pStyle w:val="List"/>
            </w:pPr>
            <w:r w:rsidRPr="00EA0940">
              <w:t>1.2 Review existing organisational public rel</w:t>
            </w:r>
            <w:r w:rsidRPr="00EA0940">
              <w:t>ations policies and procedures according to legislative, ethical and organisational requirements</w:t>
            </w:r>
          </w:p>
          <w:p w:rsidR="00000000" w:rsidRPr="00EA0940" w:rsidP="00EA0940">
            <w:pPr>
              <w:pStyle w:val="List"/>
            </w:pPr>
            <w:r w:rsidRPr="00EA0940">
              <w:t>1.3 Identify public relations gaps and areas for improvement in existing policies and procedures according to best practice and legislative and ethical require</w:t>
            </w:r>
            <w:r w:rsidRPr="00EA0940">
              <w:t xml:space="preserve">ments </w:t>
            </w:r>
          </w:p>
          <w:p w:rsidR="00000000" w:rsidRPr="00EA0940" w:rsidP="00EA0940">
            <w:pPr>
              <w:pStyle w:val="List"/>
            </w:pPr>
            <w:r w:rsidRPr="00EA0940">
              <w:t xml:space="preserve">1.4 Develop plan and update organisational policies and procedures </w:t>
            </w:r>
          </w:p>
          <w:p w:rsidR="00000000" w:rsidP="00EA0940">
            <w:pPr>
              <w:pStyle w:val="List"/>
              <w:rPr>
                <w:lang w:val="en-NZ"/>
              </w:rPr>
            </w:pPr>
            <w:r w:rsidRPr="00EA0940">
              <w:t>1.5 Address best practice in consultation with relevant stakeholders according to organisational policies and procedures</w:t>
            </w:r>
          </w:p>
        </w:tc>
      </w:tr>
      <w:tr w:rsidTr="00EA094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940">
            <w:pPr>
              <w:pStyle w:val="List"/>
              <w:rPr>
                <w:lang w:val="en-NZ"/>
              </w:rPr>
            </w:pPr>
            <w:r w:rsidRPr="00EA0940">
              <w:t>2. Promote public relations in organisation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940" w:rsidP="00EA0940">
            <w:pPr>
              <w:pStyle w:val="List"/>
            </w:pPr>
            <w:r w:rsidRPr="00EA0940">
              <w:t xml:space="preserve">2.1 Implement public relations processes in consultation with relevant personnel </w:t>
            </w:r>
          </w:p>
          <w:p w:rsidR="00000000" w:rsidRPr="00EA0940" w:rsidP="00EA0940">
            <w:pPr>
              <w:pStyle w:val="List"/>
            </w:pPr>
            <w:r w:rsidRPr="00EA0940">
              <w:t xml:space="preserve">2.2 Evaluate and address opportunities to improve existing public relations processes in consultation with team </w:t>
            </w:r>
          </w:p>
          <w:p w:rsidR="00000000" w:rsidP="00EA0940">
            <w:pPr>
              <w:pStyle w:val="List"/>
              <w:rPr>
                <w:lang w:val="en-NZ"/>
              </w:rPr>
            </w:pPr>
            <w:r w:rsidRPr="00EA0940">
              <w:t>2.3 Provide support to relevant team members</w:t>
            </w:r>
          </w:p>
        </w:tc>
      </w:tr>
      <w:tr w:rsidTr="00EA094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940">
            <w:pPr>
              <w:pStyle w:val="List"/>
              <w:rPr>
                <w:lang w:val="en-NZ"/>
              </w:rPr>
            </w:pPr>
            <w:r w:rsidRPr="00EA0940">
              <w:t>3.  Monitor pub</w:t>
            </w:r>
            <w:r w:rsidRPr="00EA0940">
              <w:t>lic relations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940" w:rsidP="00EA0940">
            <w:pPr>
              <w:pStyle w:val="List"/>
            </w:pPr>
            <w:r w:rsidRPr="00EA0940">
              <w:t xml:space="preserve">3.1 Seek feedback from clients and internal personnel on opportunities for improvement to organisational public relations processes </w:t>
            </w:r>
          </w:p>
          <w:p w:rsidR="00000000" w:rsidRPr="00EA0940" w:rsidP="00EA0940">
            <w:pPr>
              <w:pStyle w:val="List"/>
            </w:pPr>
            <w:r w:rsidRPr="00EA0940">
              <w:t xml:space="preserve">3.2 Evaluate performance of public relations processes against organisational public relations objectives </w:t>
            </w:r>
          </w:p>
          <w:p w:rsidR="00000000" w:rsidRPr="00EA0940" w:rsidP="00EA0940">
            <w:pPr>
              <w:pStyle w:val="List"/>
            </w:pPr>
            <w:r w:rsidRPr="00EA0940">
              <w:t>3.</w:t>
            </w:r>
            <w:r w:rsidRPr="00EA0940">
              <w:t>3 Document feedback on public relations changes according to organisational policies and procedures</w:t>
            </w:r>
          </w:p>
        </w:tc>
      </w:tr>
    </w:tbl>
    <w:p w:rsidR="00000000" w:rsidRPr="00EA0940" w:rsidP="00EA0940">
      <w:pPr>
        <w:pStyle w:val="List"/>
      </w:pPr>
    </w:p>
    <w:p w:rsidR="00000000" w:rsidRPr="00EA0940" w:rsidP="00EA0940">
      <w:pPr>
        <w:pStyle w:val="AllowPageBreak"/>
      </w:pPr>
    </w:p>
    <w:p w:rsidR="00000000" w:rsidRPr="00EA0940" w:rsidP="00EA0940">
      <w:pPr>
        <w:pStyle w:val="Heading1"/>
      </w:pPr>
      <w:bookmarkStart w:id="5" w:name="O_1124966"/>
      <w:bookmarkEnd w:id="5"/>
      <w:r w:rsidRPr="00EA0940">
        <w:t>Foundation Skills</w:t>
      </w:r>
    </w:p>
    <w:p w:rsidR="00000000" w:rsidRPr="00FA56ED" w:rsidP="00FA56ED">
      <w:pPr>
        <w:pStyle w:val="BodyText"/>
        <w:rPr>
          <w:i/>
        </w:rPr>
      </w:pPr>
      <w:r w:rsidRPr="00FA56ED">
        <w:rPr>
          <w:rStyle w:val="Emphasis"/>
        </w:rPr>
        <w:t>This section describes those language, literacy, numeracy and employment skills that are essential to performance but</w:t>
      </w:r>
      <w:r w:rsidRPr="00FA56ED">
        <w:rPr>
          <w:rStyle w:val="Emphasis"/>
        </w:rPr>
        <w:t xml:space="preserve">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878"/>
      </w:tblGrid>
      <w:tr w:rsidTr="00EA094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940" w:rsidP="00EA0940">
            <w:pPr>
              <w:pStyle w:val="BodyText"/>
            </w:pPr>
            <w:r w:rsidRPr="00EA0940">
              <w:rPr>
                <w:rStyle w:val="SpecialBold"/>
              </w:rPr>
              <w:t>Skill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940">
            <w:pPr>
              <w:pStyle w:val="BodyText"/>
              <w:rPr>
                <w:lang w:val="en-NZ"/>
              </w:rPr>
            </w:pPr>
            <w:r w:rsidRPr="00EA0940">
              <w:rPr>
                <w:rStyle w:val="SpecialBold"/>
              </w:rPr>
              <w:t>Description</w:t>
            </w:r>
          </w:p>
        </w:tc>
      </w:tr>
      <w:tr w:rsidTr="00EA094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940">
            <w:pPr>
              <w:pStyle w:val="BodyText"/>
              <w:rPr>
                <w:lang w:val="en-NZ"/>
              </w:rPr>
            </w:pPr>
            <w:r w:rsidRPr="00EA0940">
              <w:t>Learning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940">
            <w:pPr>
              <w:pStyle w:val="ListBullet"/>
              <w:rPr>
                <w:lang w:val="en-NZ"/>
              </w:rPr>
            </w:pPr>
            <w:r w:rsidRPr="00EA0940">
              <w:t xml:space="preserve">Actively looks for and accepts ways to maintain and improve own skills and performance </w:t>
            </w:r>
          </w:p>
        </w:tc>
      </w:tr>
      <w:tr w:rsidTr="00EA094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940">
            <w:pPr>
              <w:pStyle w:val="BodyText"/>
              <w:rPr>
                <w:lang w:val="en-NZ"/>
              </w:rPr>
            </w:pPr>
            <w:r w:rsidRPr="00EA0940">
              <w:t>Reading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940">
            <w:pPr>
              <w:pStyle w:val="ListBullet"/>
              <w:rPr>
                <w:lang w:val="en-NZ"/>
              </w:rPr>
            </w:pPr>
            <w:r w:rsidRPr="00EA0940">
              <w:t>Evaluates and integrates facts and ideas to construct meaning f</w:t>
            </w:r>
            <w:r w:rsidRPr="00EA0940">
              <w:t>rom a range of text types</w:t>
            </w:r>
          </w:p>
        </w:tc>
      </w:tr>
      <w:tr w:rsidTr="00EA094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940">
            <w:pPr>
              <w:pStyle w:val="BodyText"/>
              <w:rPr>
                <w:lang w:val="en-NZ"/>
              </w:rPr>
            </w:pPr>
            <w:r w:rsidRPr="00EA0940">
              <w:t>Writing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940" w:rsidP="00EA0940">
            <w:pPr>
              <w:pStyle w:val="ListBullet"/>
            </w:pPr>
            <w:r w:rsidRPr="00EA0940">
              <w:t xml:space="preserve">Records information according to organisational requirements </w:t>
            </w:r>
          </w:p>
          <w:p w:rsidR="00000000" w:rsidP="00EA0940">
            <w:pPr>
              <w:pStyle w:val="ListBullet"/>
              <w:rPr>
                <w:lang w:val="en-NZ"/>
              </w:rPr>
            </w:pPr>
            <w:r w:rsidRPr="00EA0940">
              <w:t xml:space="preserve">Composes and edits texts, selecting appropriate vocabulary and structure for audience and purpose </w:t>
            </w:r>
          </w:p>
        </w:tc>
      </w:tr>
      <w:tr w:rsidTr="00EA094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940">
            <w:pPr>
              <w:pStyle w:val="BodyText"/>
              <w:rPr>
                <w:lang w:val="en-NZ"/>
              </w:rPr>
            </w:pPr>
            <w:r w:rsidRPr="00EA0940">
              <w:t>Teamwork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940">
            <w:pPr>
              <w:pStyle w:val="ListBullet"/>
              <w:rPr>
                <w:lang w:val="en-NZ"/>
              </w:rPr>
            </w:pPr>
            <w:r w:rsidRPr="00EA0940">
              <w:t>Collaborates and cooperates with others, playing an active role in leading and facilitating effective group interaction and influencing direction</w:t>
            </w:r>
          </w:p>
        </w:tc>
      </w:tr>
      <w:tr w:rsidTr="00EA094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940">
            <w:pPr>
              <w:pStyle w:val="BodyText"/>
              <w:rPr>
                <w:lang w:val="en-NZ"/>
              </w:rPr>
            </w:pPr>
            <w:r w:rsidRPr="00EA0940">
              <w:t xml:space="preserve">Self-management 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940" w:rsidP="00EA0940">
            <w:pPr>
              <w:pStyle w:val="ListBullet"/>
            </w:pPr>
            <w:r w:rsidRPr="00EA0940">
              <w:t>Makes high-level decisions related to the achievement of organisational goals</w:t>
            </w:r>
          </w:p>
          <w:p w:rsidR="00000000" w:rsidRPr="00EA0940" w:rsidP="00EA0940">
            <w:pPr>
              <w:pStyle w:val="ListBullet"/>
            </w:pPr>
            <w:r w:rsidRPr="00EA0940">
              <w:t>Identifies an</w:t>
            </w:r>
            <w:r w:rsidRPr="00EA0940">
              <w:t xml:space="preserve">d complies with ethical and other organisational responsibilities </w:t>
            </w:r>
          </w:p>
          <w:p w:rsidR="00000000" w:rsidRPr="00EA0940" w:rsidP="00EA0940">
            <w:pPr>
              <w:pStyle w:val="ListBullet"/>
            </w:pPr>
            <w:r w:rsidRPr="00EA0940">
              <w:t xml:space="preserve">Accepts responsibility for planning and sequencing complex tasks and workload of self and others </w:t>
            </w:r>
          </w:p>
          <w:p w:rsidR="00000000" w:rsidP="00EA0940">
            <w:pPr>
              <w:pStyle w:val="ListBullet"/>
              <w:rPr>
                <w:lang w:val="en-NZ"/>
              </w:rPr>
            </w:pPr>
            <w:r w:rsidRPr="00EA0940">
              <w:t>Identifies systems, devices and applications with potential to meet current or future needs</w:t>
            </w:r>
          </w:p>
        </w:tc>
      </w:tr>
      <w:tr w:rsidTr="00EA094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940">
            <w:pPr>
              <w:pStyle w:val="BodyText"/>
              <w:rPr>
                <w:lang w:val="en-NZ"/>
              </w:rPr>
            </w:pPr>
            <w:r w:rsidRPr="00EA0940">
              <w:t>Planning and organising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940" w:rsidP="00EA0940">
            <w:pPr>
              <w:pStyle w:val="ListBullet"/>
            </w:pPr>
            <w:r w:rsidRPr="00EA0940">
              <w:t xml:space="preserve">Uses systematic, analytic processes in complex, non-routine situations, setting goals, designing strategies, gathering relevant information and evaluating options to inform decision-making </w:t>
            </w:r>
          </w:p>
          <w:p w:rsidR="00000000" w:rsidRPr="00EA0940" w:rsidP="00EA0940">
            <w:pPr>
              <w:pStyle w:val="ListBullet"/>
            </w:pPr>
            <w:r w:rsidRPr="00EA0940">
              <w:t>Sequences and schedules complex activit</w:t>
            </w:r>
            <w:r w:rsidRPr="00EA0940">
              <w:t xml:space="preserve">ies of self and others and manages relevant communication </w:t>
            </w:r>
          </w:p>
          <w:p w:rsidR="00000000" w:rsidRPr="00EA0940" w:rsidP="00EA0940">
            <w:pPr>
              <w:pStyle w:val="ListBullet"/>
            </w:pPr>
            <w:r w:rsidRPr="00EA0940">
              <w:t>Uses formal and informal processes to monitor implementation of public relations systems, reflect on outcomes and then take appropriate action when required</w:t>
            </w:r>
          </w:p>
        </w:tc>
      </w:tr>
    </w:tbl>
    <w:p w:rsidR="00000000" w:rsidRPr="00EA0940" w:rsidP="00EA0940">
      <w:pPr>
        <w:pStyle w:val="BodyText"/>
      </w:pPr>
    </w:p>
    <w:p w:rsidR="00000000" w:rsidRPr="00EA0940" w:rsidP="00EA0940">
      <w:pPr>
        <w:pStyle w:val="AllowPageBreak"/>
      </w:pPr>
    </w:p>
    <w:p w:rsidR="00000000" w:rsidRPr="00EA0940" w:rsidP="00EA0940">
      <w:pPr>
        <w:pStyle w:val="Heading1"/>
      </w:pPr>
      <w:bookmarkStart w:id="6" w:name="O_1124965"/>
      <w:bookmarkEnd w:id="6"/>
      <w:r w:rsidRPr="00EA0940">
        <w:t>Unit Mapping Information</w:t>
      </w:r>
    </w:p>
    <w:p w:rsidR="00000000" w:rsidRPr="00EA0940" w:rsidP="00FA56ED">
      <w:pPr>
        <w:pStyle w:val="BodyText"/>
      </w:pPr>
      <w:r w:rsidRPr="00EA0940">
        <w:t>No equivalent unit. New unit.</w:t>
      </w:r>
    </w:p>
    <w:p w:rsidR="00000000" w:rsidRPr="00EA0940" w:rsidP="00EA0940">
      <w:pPr>
        <w:pStyle w:val="Heading1"/>
      </w:pPr>
      <w:bookmarkStart w:id="7" w:name="O_1124958"/>
      <w:bookmarkEnd w:id="7"/>
      <w:r w:rsidRPr="00EA0940">
        <w:t>Links</w:t>
      </w:r>
    </w:p>
    <w:p w:rsidR="00000000" w:rsidRPr="00EA0940" w:rsidP="00FA56ED">
      <w:pPr>
        <w:pStyle w:val="BodyText"/>
      </w:pPr>
      <w:r w:rsidRPr="00EA094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328E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A0940" w:rsidP="00FA56ED">
      <w:pPr>
        <w:pStyle w:val="BodyText"/>
        <w:sectPr w:rsidSect="00EA094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0940" w:rsidP="00EA0940">
      <w:pPr>
        <w:pStyle w:val="SuperHeading"/>
      </w:pPr>
      <w:r w:rsidRPr="00EA0940">
        <w:t>Assessment Requirements for BSBMKG628 Lead organisational public relations</w:t>
      </w:r>
    </w:p>
    <w:p w:rsidR="00000000" w:rsidRPr="00EA0940" w:rsidP="00EA0940">
      <w:pPr>
        <w:pStyle w:val="Heading1"/>
      </w:pPr>
      <w:bookmarkStart w:id="8" w:name="O_1124960"/>
      <w:bookmarkEnd w:id="8"/>
      <w:r w:rsidRPr="00EA0940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EA094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940" w:rsidP="00EA0940">
            <w:pPr>
              <w:pStyle w:val="BodyText"/>
            </w:pPr>
            <w:r w:rsidRPr="00EA0940">
              <w:rPr>
                <w:rStyle w:val="SpecialBold"/>
              </w:rPr>
              <w:t>Release</w:t>
            </w:r>
            <w:r w:rsidRPr="00EA094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940">
            <w:pPr>
              <w:pStyle w:val="BodyText"/>
              <w:rPr>
                <w:lang w:val="en-NZ"/>
              </w:rPr>
            </w:pPr>
            <w:r w:rsidRPr="00EA0940">
              <w:rPr>
                <w:rStyle w:val="SpecialBold"/>
              </w:rPr>
              <w:t>Comments</w:t>
            </w:r>
            <w:r w:rsidRPr="00EA0940">
              <w:t> </w:t>
            </w:r>
          </w:p>
        </w:tc>
      </w:tr>
      <w:tr w:rsidTr="00EA094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940">
            <w:pPr>
              <w:pStyle w:val="BodyText"/>
              <w:rPr>
                <w:lang w:val="en-NZ"/>
              </w:rPr>
            </w:pPr>
            <w:r w:rsidRPr="00EA094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940" w:rsidP="00EA0940">
            <w:pPr>
              <w:pStyle w:val="BodyText"/>
            </w:pPr>
            <w:r w:rsidRPr="00EA0940">
              <w:t>This version first released with BSB Business Services Training Package Version 7.0.</w:t>
            </w:r>
          </w:p>
        </w:tc>
      </w:tr>
    </w:tbl>
    <w:p w:rsidR="00000000" w:rsidRPr="00EA0940" w:rsidP="00EA0940">
      <w:pPr>
        <w:pStyle w:val="BodyText"/>
      </w:pPr>
    </w:p>
    <w:p w:rsidR="00000000" w:rsidRPr="00EA0940" w:rsidP="00EA0940">
      <w:pPr>
        <w:pStyle w:val="AllowPageBreak"/>
      </w:pPr>
    </w:p>
    <w:p w:rsidR="00000000" w:rsidRPr="00EA0940" w:rsidP="00EA0940">
      <w:pPr>
        <w:pStyle w:val="Heading1"/>
      </w:pPr>
      <w:bookmarkStart w:id="9" w:name="O_1124963"/>
      <w:bookmarkEnd w:id="9"/>
      <w:r w:rsidRPr="00EA0940">
        <w:t>Performance Evidence</w:t>
      </w:r>
    </w:p>
    <w:p w:rsidR="00000000" w:rsidRPr="00EA0940" w:rsidP="00FA56ED">
      <w:pPr>
        <w:pStyle w:val="BodyText"/>
      </w:pPr>
      <w:r w:rsidRPr="00EA0940">
        <w:t>The candidate must demonstrate the ability to complete the tasks outlined in the elements, performance criteria and foundation skills of this unit, including evidence of the ability to:</w:t>
      </w:r>
    </w:p>
    <w:p w:rsidR="00000000" w:rsidRPr="00EA0940" w:rsidP="00EA0940">
      <w:pPr>
        <w:pStyle w:val="ListBullet"/>
      </w:pPr>
      <w:r w:rsidRPr="00EA0940">
        <w:t>lead public relations for an organisation.</w:t>
      </w:r>
    </w:p>
    <w:p w:rsidR="00000000" w:rsidRPr="00EA0940" w:rsidP="00EA0940">
      <w:pPr>
        <w:pStyle w:val="AllowPageBreak"/>
      </w:pPr>
    </w:p>
    <w:p w:rsidR="00000000" w:rsidRPr="00EA0940" w:rsidP="00EA0940">
      <w:pPr>
        <w:pStyle w:val="Heading1"/>
      </w:pPr>
      <w:bookmarkStart w:id="10" w:name="O_1124962"/>
      <w:bookmarkEnd w:id="10"/>
      <w:r w:rsidRPr="00EA0940">
        <w:t>Knowledge Evidence</w:t>
      </w:r>
    </w:p>
    <w:p w:rsidR="00000000" w:rsidRPr="00EA0940" w:rsidP="00FA56ED">
      <w:pPr>
        <w:pStyle w:val="BodyText"/>
      </w:pPr>
      <w:r w:rsidRPr="00EA0940">
        <w:t xml:space="preserve">The candidate must be able to demonstrate knowledge to complete the tasks outlined in the elements, performance criteria and foundation skills of this unit, including </w:t>
      </w:r>
      <w:r w:rsidRPr="00EA0940">
        <w:t>knowledge of:</w:t>
      </w:r>
    </w:p>
    <w:p w:rsidR="00000000" w:rsidRPr="00EA0940" w:rsidP="00EA0940">
      <w:pPr>
        <w:pStyle w:val="ListBullet"/>
      </w:pPr>
      <w:r w:rsidRPr="00EA0940">
        <w:t xml:space="preserve">organisational public relations policies and procedures </w:t>
      </w:r>
    </w:p>
    <w:p w:rsidR="00000000" w:rsidRPr="00EA0940" w:rsidP="00EA0940">
      <w:pPr>
        <w:pStyle w:val="ListBullet"/>
      </w:pPr>
      <w:r w:rsidRPr="00EA0940">
        <w:t xml:space="preserve">principles and theories of public relations </w:t>
      </w:r>
    </w:p>
    <w:p w:rsidR="00000000" w:rsidRPr="00EA0940" w:rsidP="00EA0940">
      <w:pPr>
        <w:pStyle w:val="ListBullet"/>
      </w:pPr>
      <w:r w:rsidRPr="00EA0940">
        <w:t xml:space="preserve">best practice in public relations </w:t>
      </w:r>
    </w:p>
    <w:p w:rsidR="00000000" w:rsidRPr="00EA0940" w:rsidP="00EA0940">
      <w:pPr>
        <w:pStyle w:val="ListBullet"/>
      </w:pPr>
      <w:r w:rsidRPr="00EA0940">
        <w:t>key provisions of relevant legislation, codes of practice and national standards that affect public rela</w:t>
      </w:r>
      <w:r w:rsidRPr="00EA0940">
        <w:t>tions campaigns.</w:t>
      </w:r>
    </w:p>
    <w:p w:rsidR="00000000" w:rsidRPr="00EA0940" w:rsidP="00EA0940">
      <w:pPr>
        <w:pStyle w:val="AllowPageBreak"/>
      </w:pPr>
    </w:p>
    <w:p w:rsidR="00000000" w:rsidRPr="00EA0940" w:rsidP="00EA0940">
      <w:pPr>
        <w:pStyle w:val="Heading1"/>
      </w:pPr>
      <w:bookmarkStart w:id="11" w:name="O_1124961"/>
      <w:bookmarkEnd w:id="11"/>
      <w:r w:rsidRPr="00EA0940">
        <w:t>Assessment Conditions</w:t>
      </w:r>
    </w:p>
    <w:p w:rsidR="00000000" w:rsidRPr="00EA0940" w:rsidP="00FA56ED">
      <w:pPr>
        <w:pStyle w:val="BodyText"/>
      </w:pPr>
      <w:r w:rsidRPr="00EA0940">
        <w:t xml:space="preserve">Skills in this unit must be demonstrated in a workplace or simulated environment where the conditions are typical of those in a working environment in this industry. </w:t>
      </w:r>
    </w:p>
    <w:p w:rsidR="00000000" w:rsidRPr="00EA0940" w:rsidP="00FA56ED">
      <w:pPr>
        <w:pStyle w:val="BodyText"/>
      </w:pPr>
      <w:r w:rsidRPr="00EA0940">
        <w:t>This includes access to:</w:t>
      </w:r>
    </w:p>
    <w:p w:rsidR="00000000" w:rsidRPr="00EA0940" w:rsidP="00EA0940">
      <w:pPr>
        <w:pStyle w:val="ListBullet"/>
      </w:pPr>
      <w:r w:rsidRPr="00EA0940">
        <w:t>legis</w:t>
      </w:r>
      <w:r w:rsidRPr="00EA0940">
        <w:t xml:space="preserve">lations and codes of practice relevant to leading organisational public relations </w:t>
      </w:r>
    </w:p>
    <w:p w:rsidR="00000000" w:rsidRPr="00EA0940" w:rsidP="00EA0940">
      <w:pPr>
        <w:pStyle w:val="ListBullet"/>
      </w:pPr>
      <w:r w:rsidRPr="00EA0940">
        <w:t>organisational policies and procedures for leading organisational public</w:t>
      </w:r>
    </w:p>
    <w:p w:rsidR="00000000" w:rsidRPr="00EA0940" w:rsidP="00EA0940">
      <w:pPr>
        <w:pStyle w:val="BodyText"/>
      </w:pPr>
    </w:p>
    <w:p w:rsidR="00000000" w:rsidRPr="00EA0940" w:rsidP="00FA56ED">
      <w:pPr>
        <w:pStyle w:val="BodyText"/>
      </w:pPr>
      <w:r w:rsidRPr="00EA0940">
        <w:t>Assessors of this unit must satisfy the requirements for assessors in applicable vocational educati</w:t>
      </w:r>
      <w:r w:rsidRPr="00EA0940">
        <w:t>on and training legislation, frameworks and/or standards.</w:t>
      </w:r>
    </w:p>
    <w:p w:rsidR="00000000" w:rsidRPr="00EA0940" w:rsidP="00EA0940">
      <w:pPr>
        <w:pStyle w:val="Heading1"/>
      </w:pPr>
      <w:bookmarkStart w:id="12" w:name="O_1124959"/>
      <w:bookmarkEnd w:id="12"/>
      <w:r w:rsidRPr="00EA0940">
        <w:t>Links</w:t>
      </w:r>
    </w:p>
    <w:p w:rsidR="00000000" w:rsidRPr="00EA0940" w:rsidP="00FA56ED">
      <w:pPr>
        <w:pStyle w:val="BodyText"/>
      </w:pPr>
      <w:r w:rsidRPr="00EA094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328E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A0940" w:rsidP="00EA0940"/>
    <w:sectPr w:rsidSect="00EA094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9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940" w:rsidRPr="00FA56ED" w:rsidP="00FA56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9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6ED" w:rsidP="00EA09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56ED" w:rsidP="00EA09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A56ED" w:rsidP="00EA094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940" w:rsidP="00EA09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A56ED">
      <w:t>Approved</w:t>
    </w:r>
    <w:r w:rsidR="00FA56E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A56E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A56ED">
      <w:rPr>
        <w:noProof/>
      </w:rPr>
      <w:t>4</w:t>
    </w:r>
    <w:r>
      <w:rPr>
        <w:noProof/>
      </w:rPr>
      <w:fldChar w:fldCharType="end"/>
    </w:r>
  </w:p>
  <w:p w:rsidR="00EA0940" w:rsidP="00EA09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A56E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A56ED">
      <w:t>Future Skills Organisation</w:t>
    </w:r>
    <w:r w:rsidR="00FA56ED">
      <w:fldChar w:fldCharType="end"/>
    </w:r>
  </w:p>
  <w:p w:rsidR="00EA0940" w:rsidP="00EA09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9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6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0940" w:rsidRPr="00FA56ED" w:rsidP="00FA56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9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6ED" w:rsidRPr="002D2AF8" w:rsidP="00EA09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BSBMKG628 Lead organisational public relations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A56ED" w:rsidP="00EA094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940" w:rsidRPr="002D2AF8" w:rsidP="00EA09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A56ED">
      <w:t>BSBMKG628 Lead organisational public relations</w:t>
    </w:r>
    <w:r w:rsidR="00FA56E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A56ED">
      <w:rPr>
        <w:noProof/>
      </w:rPr>
      <w:t>1 March 2025</w:t>
    </w:r>
    <w:r>
      <w:fldChar w:fldCharType="end"/>
    </w:r>
  </w:p>
  <w:p w:rsidR="00EA0940" w:rsidP="00EA09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6AAF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6E22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9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09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09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09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09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09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09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09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09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09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09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0940"/>
  </w:style>
  <w:style w:type="character" w:customStyle="1" w:styleId="Heading1Char">
    <w:name w:val="Heading 1 Char"/>
    <w:basedOn w:val="DefaultParagraphFont"/>
    <w:link w:val="Heading1"/>
    <w:rsid w:val="00EA09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09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094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A09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094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0940"/>
    <w:rPr>
      <w:b/>
      <w:spacing w:val="0"/>
    </w:rPr>
  </w:style>
  <w:style w:type="character" w:styleId="Emphasis">
    <w:name w:val="Emphasis"/>
    <w:basedOn w:val="DefaultParagraphFont"/>
    <w:qFormat/>
    <w:rsid w:val="00EA0940"/>
    <w:rPr>
      <w:i/>
    </w:rPr>
  </w:style>
  <w:style w:type="paragraph" w:customStyle="1" w:styleId="SuperHeading">
    <w:name w:val="SuperHeading"/>
    <w:basedOn w:val="Normal"/>
    <w:rsid w:val="00EA09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09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09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09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09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09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09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09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09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09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09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09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09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09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09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09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09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09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09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094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A09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09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09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09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09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09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09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09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09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09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09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09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09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09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09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09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09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0940"/>
  </w:style>
  <w:style w:type="paragraph" w:styleId="TableofFigures">
    <w:name w:val="table of figures"/>
    <w:basedOn w:val="Normal"/>
    <w:next w:val="Normal"/>
    <w:semiHidden/>
    <w:rsid w:val="00EA09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09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0940"/>
    <w:rPr>
      <w:rFonts w:ascii="Wingdings" w:hAnsi="Wingdings"/>
    </w:rPr>
  </w:style>
  <w:style w:type="paragraph" w:customStyle="1" w:styleId="TableHeading">
    <w:name w:val="Table Heading"/>
    <w:basedOn w:val="HeadingBase"/>
    <w:rsid w:val="00EA09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0940"/>
    <w:rPr>
      <w:color w:val="0033CC"/>
      <w:u w:val="none"/>
    </w:rPr>
  </w:style>
  <w:style w:type="paragraph" w:customStyle="1" w:styleId="BodyTextRight">
    <w:name w:val="Body Text Right"/>
    <w:basedOn w:val="BodyText"/>
    <w:rsid w:val="00EA09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09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09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09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09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09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0940"/>
    <w:rPr>
      <w:sz w:val="32"/>
    </w:rPr>
  </w:style>
  <w:style w:type="paragraph" w:customStyle="1" w:styleId="HeadingProcedure">
    <w:name w:val="Heading Procedure"/>
    <w:basedOn w:val="HeadingBase"/>
    <w:next w:val="Normal"/>
    <w:rsid w:val="00EA09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0940"/>
    <w:pPr>
      <w:spacing w:before="60" w:after="60"/>
    </w:pPr>
  </w:style>
  <w:style w:type="paragraph" w:styleId="ListContinue">
    <w:name w:val="List Continue"/>
    <w:basedOn w:val="List"/>
    <w:rsid w:val="00EA0940"/>
    <w:pPr>
      <w:ind w:firstLine="0"/>
    </w:pPr>
  </w:style>
  <w:style w:type="paragraph" w:customStyle="1" w:styleId="ListNote">
    <w:name w:val="List Note"/>
    <w:basedOn w:val="List"/>
    <w:rsid w:val="00EA09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09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09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0940"/>
    <w:rPr>
      <w:rFonts w:ascii="Courier New" w:hAnsi="Courier New"/>
    </w:rPr>
  </w:style>
  <w:style w:type="paragraph" w:customStyle="1" w:styleId="NoteBullet">
    <w:name w:val="Note Bullet"/>
    <w:basedOn w:val="Note"/>
    <w:rsid w:val="00EA09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09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09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09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09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09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09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0940"/>
    <w:rPr>
      <w:b/>
      <w:smallCaps/>
    </w:rPr>
  </w:style>
  <w:style w:type="paragraph" w:customStyle="1" w:styleId="TableListNumber">
    <w:name w:val="Table List Number"/>
    <w:basedOn w:val="ListNumber"/>
    <w:rsid w:val="00EA09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09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0940"/>
    <w:pPr>
      <w:numPr>
        <w:numId w:val="8"/>
      </w:numPr>
    </w:pPr>
  </w:style>
  <w:style w:type="paragraph" w:customStyle="1" w:styleId="ListAlpha2">
    <w:name w:val="List Alpha 2"/>
    <w:basedOn w:val="List2"/>
    <w:rsid w:val="00EA0940"/>
    <w:pPr>
      <w:numPr>
        <w:numId w:val="7"/>
      </w:numPr>
    </w:pPr>
  </w:style>
  <w:style w:type="paragraph" w:styleId="List2">
    <w:name w:val="List 2"/>
    <w:basedOn w:val="BodyText"/>
    <w:rsid w:val="00EA09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09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09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09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09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09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0940"/>
    <w:pPr>
      <w:numPr>
        <w:numId w:val="3"/>
      </w:numPr>
    </w:pPr>
  </w:style>
  <w:style w:type="paragraph" w:styleId="ListContinue2">
    <w:name w:val="List Continue 2"/>
    <w:basedOn w:val="List2"/>
    <w:rsid w:val="00EA0940"/>
    <w:pPr>
      <w:ind w:firstLine="0"/>
    </w:pPr>
  </w:style>
  <w:style w:type="paragraph" w:styleId="ListContinue3">
    <w:name w:val="List Continue 3"/>
    <w:basedOn w:val="List3"/>
    <w:rsid w:val="00EA0940"/>
    <w:pPr>
      <w:ind w:left="1021" w:firstLine="0"/>
    </w:pPr>
  </w:style>
  <w:style w:type="paragraph" w:styleId="ListContinue4">
    <w:name w:val="List Continue 4"/>
    <w:basedOn w:val="List4"/>
    <w:rsid w:val="00EA0940"/>
    <w:pPr>
      <w:ind w:firstLine="0"/>
    </w:pPr>
  </w:style>
  <w:style w:type="paragraph" w:styleId="ListContinue5">
    <w:name w:val="List Continue 5"/>
    <w:basedOn w:val="List5"/>
    <w:rsid w:val="00EA0940"/>
    <w:pPr>
      <w:ind w:firstLine="0"/>
    </w:pPr>
  </w:style>
  <w:style w:type="paragraph" w:styleId="ListNumber3">
    <w:name w:val="List Number 3"/>
    <w:basedOn w:val="List3"/>
    <w:rsid w:val="00EA0940"/>
    <w:pPr>
      <w:numPr>
        <w:numId w:val="4"/>
      </w:numPr>
    </w:pPr>
  </w:style>
  <w:style w:type="paragraph" w:styleId="ListNumber4">
    <w:name w:val="List Number 4"/>
    <w:basedOn w:val="List4"/>
    <w:rsid w:val="00EA0940"/>
    <w:pPr>
      <w:numPr>
        <w:numId w:val="5"/>
      </w:numPr>
    </w:pPr>
  </w:style>
  <w:style w:type="paragraph" w:styleId="ListNumber5">
    <w:name w:val="List Number 5"/>
    <w:basedOn w:val="List5"/>
    <w:rsid w:val="00EA0940"/>
    <w:pPr>
      <w:numPr>
        <w:numId w:val="6"/>
      </w:numPr>
    </w:pPr>
  </w:style>
  <w:style w:type="paragraph" w:styleId="BlockText">
    <w:name w:val="Block Text"/>
    <w:basedOn w:val="Normal"/>
    <w:rsid w:val="00EA09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09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0940"/>
    <w:rPr>
      <w:sz w:val="16"/>
      <w:vertAlign w:val="superscript"/>
    </w:rPr>
  </w:style>
  <w:style w:type="character" w:customStyle="1" w:styleId="Symbols">
    <w:name w:val="Symbols"/>
    <w:basedOn w:val="DefaultParagraphFont"/>
    <w:rsid w:val="00EA0940"/>
    <w:rPr>
      <w:rFonts w:ascii="Symbol" w:hAnsi="Symbol"/>
    </w:rPr>
  </w:style>
  <w:style w:type="character" w:customStyle="1" w:styleId="MenuOptions">
    <w:name w:val="Menu Options"/>
    <w:basedOn w:val="DefaultParagraphFont"/>
    <w:rsid w:val="00EA09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0940"/>
    <w:rPr>
      <w:b/>
    </w:rPr>
  </w:style>
  <w:style w:type="character" w:customStyle="1" w:styleId="Underlined">
    <w:name w:val="Underlined"/>
    <w:basedOn w:val="DefaultParagraphFont"/>
    <w:rsid w:val="00EA0940"/>
    <w:rPr>
      <w:u w:val="single"/>
    </w:rPr>
  </w:style>
  <w:style w:type="paragraph" w:customStyle="1" w:styleId="TableBodyTextRight">
    <w:name w:val="Table Body Text Right"/>
    <w:basedOn w:val="TableBodyText"/>
    <w:rsid w:val="00EA09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0940"/>
    <w:rPr>
      <w:sz w:val="18"/>
    </w:rPr>
  </w:style>
  <w:style w:type="paragraph" w:customStyle="1" w:styleId="BodySmallRight">
    <w:name w:val="Body Small Right"/>
    <w:basedOn w:val="BodyTextRight"/>
    <w:rsid w:val="00EA0940"/>
    <w:rPr>
      <w:sz w:val="18"/>
      <w:szCs w:val="18"/>
    </w:rPr>
  </w:style>
  <w:style w:type="paragraph" w:customStyle="1" w:styleId="MarginEdition">
    <w:name w:val="Margin Edition"/>
    <w:basedOn w:val="MarginNote"/>
    <w:rsid w:val="00EA09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0940"/>
    <w:rPr>
      <w:sz w:val="2"/>
      <w:szCs w:val="2"/>
    </w:rPr>
  </w:style>
  <w:style w:type="character" w:customStyle="1" w:styleId="Small">
    <w:name w:val="Small"/>
    <w:basedOn w:val="DefaultParagraphFont"/>
    <w:rsid w:val="00EA0940"/>
    <w:rPr>
      <w:sz w:val="16"/>
    </w:rPr>
  </w:style>
  <w:style w:type="paragraph" w:customStyle="1" w:styleId="WideTable">
    <w:name w:val="Wide Table"/>
    <w:basedOn w:val="Normal"/>
    <w:rsid w:val="00EA09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0940"/>
  </w:style>
  <w:style w:type="paragraph" w:styleId="Quote">
    <w:name w:val="Quote"/>
    <w:basedOn w:val="Heading1"/>
    <w:link w:val="QuoteChar"/>
    <w:qFormat/>
    <w:rsid w:val="00EA09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09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0940"/>
    <w:pPr>
      <w:pageBreakBefore/>
    </w:pPr>
  </w:style>
  <w:style w:type="paragraph" w:customStyle="1" w:styleId="Border">
    <w:name w:val="Border"/>
    <w:basedOn w:val="Normal"/>
    <w:qFormat/>
    <w:rsid w:val="00EA09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09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09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9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09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09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09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09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09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0940"/>
    <w:rPr>
      <w:u w:val="single"/>
    </w:rPr>
  </w:style>
  <w:style w:type="character" w:customStyle="1" w:styleId="BoldandItalics">
    <w:name w:val="Bold and Italics"/>
    <w:qFormat/>
    <w:rsid w:val="00EA0940"/>
    <w:rPr>
      <w:b/>
      <w:i/>
      <w:u w:val="none"/>
    </w:rPr>
  </w:style>
  <w:style w:type="paragraph" w:styleId="BalloonText">
    <w:name w:val="Balloon Text"/>
    <w:basedOn w:val="Normal"/>
    <w:link w:val="BalloonTextChar"/>
    <w:rsid w:val="00EA09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09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09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09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09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09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0940"/>
    <w:pPr>
      <w:spacing w:before="0" w:after="0"/>
    </w:pPr>
  </w:style>
  <w:style w:type="paragraph" w:customStyle="1" w:styleId="BodyTextBold">
    <w:name w:val="Body Text Bold"/>
    <w:basedOn w:val="BodyText"/>
    <w:qFormat/>
    <w:rsid w:val="00EA0940"/>
    <w:rPr>
      <w:b/>
    </w:rPr>
  </w:style>
  <w:style w:type="character" w:styleId="Hyperlink">
    <w:name w:val="Hyperlink"/>
    <w:basedOn w:val="DefaultParagraphFont"/>
    <w:uiPriority w:val="99"/>
    <w:unhideWhenUsed/>
    <w:rsid w:val="00FA56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776</Words>
  <Characters>5207</Characters>
  <Application>Microsoft Office Word</Application>
  <DocSecurity>0</DocSecurity>
  <Lines>162</Lines>
  <Paragraphs>98</Paragraphs>
  <ScaleCrop>false</ScaleCrop>
  <Company>Author-it Software Corporation Ltd.</Company>
  <LinksUpToDate>false</LinksUpToDate>
  <CharactersWithSpaces>5885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BSBMKG628 Lead organisational public relations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2025-03-01T11:27:00Z</dcterms:created>
  <dcterms:modified xsi:type="dcterms:W3CDTF">2025-03-01T11:27:00Z</dcterms:modified>
</cp:coreProperties>
</file>