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712" w:rsidP="006E67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BSBMKG611 Manage measurement of marketing effectiveness</w:t>
      </w:r>
      <w:r>
        <w:fldChar w:fldCharType="end"/>
      </w:r>
    </w:p>
    <w:p w:rsidR="006E6712" w:rsidP="006E6712">
      <w:pPr>
        <w:pStyle w:val="Version"/>
        <w:sectPr w:rsidSect="005C31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1B6" w:rsidP="005C31B6">
      <w:pPr>
        <w:pStyle w:val="SuperHeading"/>
      </w:pPr>
      <w:r w:rsidRPr="005C31B6">
        <w:t>BSBMKG611 Manage measurement of marketing effectiveness</w:t>
      </w:r>
    </w:p>
    <w:p w:rsidR="00000000" w:rsidRPr="005C31B6" w:rsidP="005C31B6">
      <w:pPr>
        <w:pStyle w:val="Heading1"/>
      </w:pPr>
      <w:bookmarkStart w:id="1" w:name="O_712381"/>
      <w:bookmarkEnd w:id="1"/>
      <w:r w:rsidRPr="005C31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C3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BodyText"/>
            </w:pPr>
            <w:r w:rsidRPr="005C31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rPr>
                <w:rStyle w:val="SpecialBold"/>
              </w:rPr>
              <w:t>Comments</w:t>
            </w:r>
          </w:p>
        </w:tc>
      </w:tr>
      <w:tr w:rsidTr="005C3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BodyText"/>
            </w:pPr>
            <w:r w:rsidRPr="005C31B6">
              <w:t>This version first released with BSB Business Services Training Package Version 1.0.</w:t>
            </w:r>
          </w:p>
        </w:tc>
      </w:tr>
    </w:tbl>
    <w:p w:rsidR="00000000" w:rsidRPr="005C31B6" w:rsidP="005C31B6">
      <w:pPr>
        <w:pStyle w:val="BodyText"/>
      </w:pPr>
    </w:p>
    <w:p w:rsidR="00000000" w:rsidRPr="005C31B6" w:rsidP="005C31B6">
      <w:pPr>
        <w:pStyle w:val="AllowPageBreak"/>
      </w:pPr>
    </w:p>
    <w:p w:rsidR="00000000" w:rsidRPr="005C31B6" w:rsidP="005C31B6">
      <w:pPr>
        <w:pStyle w:val="Heading1"/>
      </w:pPr>
      <w:bookmarkStart w:id="2" w:name="O_712382"/>
      <w:bookmarkEnd w:id="2"/>
      <w:r w:rsidRPr="005C31B6">
        <w:t>Application</w:t>
      </w:r>
    </w:p>
    <w:p w:rsidR="00000000" w:rsidRPr="005C31B6" w:rsidP="006E6712">
      <w:pPr>
        <w:pStyle w:val="BodyText"/>
      </w:pPr>
      <w:r w:rsidRPr="005C31B6">
        <w:t xml:space="preserve">This unit describes the skills and knowledge required to manage a strategy </w:t>
      </w:r>
      <w:r w:rsidRPr="005C31B6">
        <w:t>measuring the effectiveness of marketing activity.</w:t>
      </w:r>
    </w:p>
    <w:p w:rsidR="00000000" w:rsidRPr="005C31B6" w:rsidP="006E6712">
      <w:pPr>
        <w:pStyle w:val="BodyText"/>
      </w:pPr>
      <w:r w:rsidRPr="005C31B6">
        <w:t>It applies to individuals who possess a sound theoretical knowledge base and who are primarily responsible for using a range of metrics to gauge success of marketing interests.</w:t>
      </w:r>
    </w:p>
    <w:p w:rsidR="00000000" w:rsidRPr="005C31B6" w:rsidP="006E6712">
      <w:pPr>
        <w:pStyle w:val="BodyText"/>
      </w:pPr>
      <w:r w:rsidRPr="005C31B6">
        <w:t>Depending on size and stru</w:t>
      </w:r>
      <w:r w:rsidRPr="005C31B6">
        <w:t>cture of the organisation, this role generally applies to a person with managerial responsibility.</w:t>
      </w:r>
    </w:p>
    <w:p w:rsidR="00000000" w:rsidRPr="005C31B6" w:rsidP="006E6712">
      <w:pPr>
        <w:pStyle w:val="BodyText"/>
      </w:pPr>
      <w:r w:rsidRPr="005C31B6">
        <w:t>No licensing, legislative or certification requirements apply to this unit at the time of publication.</w:t>
      </w:r>
    </w:p>
    <w:p w:rsidR="00000000" w:rsidRPr="005C31B6" w:rsidP="005C31B6">
      <w:pPr>
        <w:pStyle w:val="Heading1"/>
      </w:pPr>
      <w:bookmarkStart w:id="3" w:name="O_712385"/>
      <w:bookmarkEnd w:id="3"/>
      <w:r w:rsidRPr="005C31B6">
        <w:t>Unit Sector</w:t>
      </w:r>
    </w:p>
    <w:p w:rsidR="00000000" w:rsidRPr="005C31B6" w:rsidP="006E6712">
      <w:pPr>
        <w:pStyle w:val="BodyText"/>
      </w:pPr>
      <w:r w:rsidRPr="005C31B6">
        <w:t>Business Development – M</w:t>
      </w:r>
      <w:r w:rsidRPr="005C31B6">
        <w:t>arketing</w:t>
      </w:r>
    </w:p>
    <w:p w:rsidR="00000000" w:rsidRPr="005C31B6" w:rsidP="005C31B6">
      <w:pPr>
        <w:pStyle w:val="Heading1"/>
      </w:pPr>
      <w:bookmarkStart w:id="4" w:name="O_712386"/>
      <w:bookmarkEnd w:id="4"/>
      <w:r w:rsidRPr="005C31B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C31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BodyText"/>
            </w:pPr>
            <w:r w:rsidRPr="005C31B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rPr>
                <w:rStyle w:val="SpecialBold"/>
              </w:rPr>
              <w:t>PERFORMANCE CRITERIA</w:t>
            </w:r>
          </w:p>
        </w:tc>
      </w:tr>
      <w:tr w:rsidTr="005C31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BodyText"/>
            </w:pPr>
            <w:r w:rsidRPr="005C31B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31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1. Prepare for implementation of strategy to measure marketing effectiveness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BodyText"/>
            </w:pPr>
            <w:r w:rsidRPr="005C31B6">
              <w:t>1.1 Review current marketing strategies and marketing plans, and research range of metrics available to measure effectiveness of relevant marketing processes and functions</w:t>
            </w:r>
          </w:p>
          <w:p w:rsidR="00000000" w:rsidRPr="005C31B6" w:rsidP="005C31B6">
            <w:pPr>
              <w:pStyle w:val="BodyText"/>
            </w:pPr>
            <w:r w:rsidRPr="005C31B6">
              <w:t>1.2 Ana</w:t>
            </w:r>
            <w:r w:rsidRPr="005C31B6">
              <w:t>lyse effectiveness of current marketing metrics used by the organisation in each key marketing operation</w:t>
            </w:r>
          </w:p>
          <w:p w:rsidR="00000000" w:rsidRPr="005C31B6" w:rsidP="005C31B6">
            <w:pPr>
              <w:pStyle w:val="BodyText"/>
            </w:pPr>
            <w:r w:rsidRPr="005C31B6">
              <w:t>1.3 Critically analyse how existing marketing metrics link to strategy, and opportunities to improve links</w:t>
            </w:r>
          </w:p>
          <w:p w:rsidR="00000000" w:rsidRPr="005C31B6" w:rsidP="005C31B6">
            <w:pPr>
              <w:pStyle w:val="BodyText"/>
            </w:pPr>
            <w:r w:rsidRPr="005C31B6">
              <w:t>1.4 Plan to address any issues with use of m</w:t>
            </w:r>
            <w:r w:rsidRPr="005C31B6">
              <w:t>arketing metrics within the organisation</w:t>
            </w:r>
          </w:p>
          <w:p w:rsidR="00000000" w:rsidRPr="005C31B6" w:rsidP="005C31B6">
            <w:pPr>
              <w:pStyle w:val="BodyText"/>
            </w:pPr>
            <w:r w:rsidRPr="005C31B6">
              <w:t xml:space="preserve">1.5 Design criteria for retaining existing marketing metrics, and for </w:t>
            </w:r>
            <w:r w:rsidRPr="005C31B6">
              <w:t>selecting new manageable and cost-effective metrics</w:t>
            </w:r>
          </w:p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1.6 Gain approval for design or redesign of strategy from senior management</w:t>
            </w:r>
          </w:p>
        </w:tc>
      </w:tr>
      <w:tr w:rsidTr="005C31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2. Design strategy to measure marketing effectiveness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BodyText"/>
            </w:pPr>
            <w:r w:rsidRPr="005C31B6">
              <w:t>2.1 Set objectives for measurement and evaluation of marketing effectiveness</w:t>
            </w:r>
          </w:p>
          <w:p w:rsidR="00000000" w:rsidRPr="005C31B6" w:rsidP="005C31B6">
            <w:pPr>
              <w:pStyle w:val="BodyText"/>
            </w:pPr>
            <w:r w:rsidRPr="005C31B6">
              <w:t>2.2 Select methods to measure marketing performance for each marketing process or function, tailored to the organisation’s br</w:t>
            </w:r>
            <w:r w:rsidRPr="005C31B6">
              <w:t>and or unique positioning</w:t>
            </w:r>
          </w:p>
          <w:p w:rsidR="00000000" w:rsidRPr="005C31B6" w:rsidP="005C31B6">
            <w:pPr>
              <w:pStyle w:val="BodyText"/>
            </w:pPr>
            <w:r w:rsidRPr="005C31B6">
              <w:t>2.3 Calculate costs of gathering and analysing data with assistance of relevant financial experts</w:t>
            </w:r>
          </w:p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2.4 Design and record implementation strategy for measuring and analysing marketing performance, or make recommendations for improvi</w:t>
            </w:r>
            <w:r w:rsidRPr="005C31B6">
              <w:t>ng current strategy</w:t>
            </w:r>
          </w:p>
        </w:tc>
      </w:tr>
      <w:tr w:rsidTr="005C31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3. Manage, implement and evaluate strategy to measure marketing effectiveness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BodyText"/>
            </w:pPr>
            <w:r w:rsidRPr="005C31B6">
              <w:t xml:space="preserve">3.1 Design and implement appropriate communication and training strategy, so marketing and other relevant personnel fully understand their role in measuring </w:t>
            </w:r>
            <w:r w:rsidRPr="005C31B6">
              <w:t>marketing effectiveness</w:t>
            </w:r>
          </w:p>
          <w:p w:rsidR="00000000" w:rsidRPr="005C31B6" w:rsidP="005C31B6">
            <w:pPr>
              <w:pStyle w:val="BodyText"/>
            </w:pPr>
            <w:r w:rsidRPr="005C31B6">
              <w:t>3.2 Supervise design and implementation of specific metrics</w:t>
            </w:r>
          </w:p>
          <w:p w:rsidR="00000000" w:rsidRPr="005C31B6" w:rsidP="005C31B6">
            <w:pPr>
              <w:pStyle w:val="BodyText"/>
            </w:pPr>
            <w:r w:rsidRPr="005C31B6">
              <w:t>3.3 Plan and monitor work activity to ensure adherence to strategy for measurement of marketing effectiveness</w:t>
            </w:r>
          </w:p>
          <w:p w:rsidR="00000000" w:rsidRPr="005C31B6" w:rsidP="005C31B6">
            <w:pPr>
              <w:pStyle w:val="BodyText"/>
            </w:pPr>
            <w:r w:rsidRPr="005C31B6">
              <w:t>3.4 Design process to review and evaluate marketing metrics on</w:t>
            </w:r>
            <w:r w:rsidRPr="005C31B6">
              <w:t xml:space="preserve"> a regular basis, and if organisational strategy changes</w:t>
            </w:r>
          </w:p>
        </w:tc>
      </w:tr>
    </w:tbl>
    <w:p w:rsidR="00000000" w:rsidRPr="005C31B6" w:rsidP="005C31B6">
      <w:pPr>
        <w:pStyle w:val="BodyText"/>
      </w:pPr>
    </w:p>
    <w:p w:rsidR="00000000" w:rsidRPr="005C31B6" w:rsidP="005C31B6">
      <w:pPr>
        <w:pStyle w:val="AllowPageBreak"/>
      </w:pPr>
    </w:p>
    <w:p w:rsidR="00000000" w:rsidRPr="005C31B6" w:rsidP="005C31B6">
      <w:pPr>
        <w:pStyle w:val="Heading1"/>
      </w:pPr>
      <w:bookmarkStart w:id="5" w:name="O_712387"/>
      <w:bookmarkEnd w:id="5"/>
      <w:r w:rsidRPr="005C31B6">
        <w:t>Foundation Skills</w:t>
      </w:r>
    </w:p>
    <w:p w:rsidR="00000000" w:rsidRPr="006E6712" w:rsidP="006E6712">
      <w:pPr>
        <w:pStyle w:val="BodyText"/>
        <w:rPr>
          <w:i/>
        </w:rPr>
      </w:pPr>
      <w:r w:rsidRPr="006E671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C3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BodyText"/>
            </w:pPr>
            <w:r w:rsidRPr="005C31B6">
              <w:rPr>
                <w:rStyle w:val="SpecialBold"/>
              </w:rPr>
              <w:t>Sk</w:t>
            </w:r>
            <w:r w:rsidRPr="005C31B6">
              <w:rPr>
                <w:rStyle w:val="SpecialBold"/>
              </w:rPr>
              <w:t>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BodyText"/>
            </w:pPr>
            <w:r w:rsidRPr="005C31B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rPr>
                <w:rStyle w:val="SpecialBold"/>
              </w:rPr>
              <w:t>Description</w:t>
            </w:r>
          </w:p>
        </w:tc>
      </w:tr>
      <w:tr w:rsidTr="005C3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1.1-1.3,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ListBullet"/>
              <w:rPr>
                <w:lang w:val="en-NZ"/>
              </w:rPr>
            </w:pPr>
            <w:r w:rsidRPr="005C31B6">
              <w:t>Identifies and analyses complex data to determine business requirements</w:t>
            </w:r>
          </w:p>
        </w:tc>
      </w:tr>
      <w:tr w:rsidTr="005C3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1.5, 1.6, 2.1-2.4,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ListBullet"/>
              <w:rPr>
                <w:lang w:val="en-NZ"/>
              </w:rPr>
            </w:pPr>
            <w:r w:rsidRPr="005C31B6">
              <w:t>Prepares a range of workplace documentation using clear and accurate language, logical formatting and organisational conventions to convey priorities and critical strategic information</w:t>
            </w:r>
          </w:p>
        </w:tc>
      </w:tr>
      <w:tr w:rsidTr="005C3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1.6, 2.3, 3.2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ListBullet"/>
            </w:pPr>
            <w:r w:rsidRPr="005C31B6">
              <w:t>Actively participates in verbal exch</w:t>
            </w:r>
            <w:r w:rsidRPr="005C31B6">
              <w:t>anges using suitable language and non-verbal features</w:t>
            </w:r>
          </w:p>
          <w:p w:rsidR="00000000" w:rsidP="005C31B6">
            <w:pPr>
              <w:pStyle w:val="ListBullet"/>
              <w:rPr>
                <w:lang w:val="en-NZ"/>
              </w:rPr>
            </w:pPr>
            <w:r w:rsidRPr="005C31B6">
              <w:t xml:space="preserve">Uses active listening and questioning to confirm </w:t>
            </w:r>
            <w:r w:rsidRPr="005C31B6">
              <w:t>understanding</w:t>
            </w:r>
          </w:p>
        </w:tc>
      </w:tr>
      <w:tr w:rsidTr="005C3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1.5, 2.3, 3.2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ListBullet"/>
              <w:rPr>
                <w:lang w:val="en-NZ"/>
              </w:rPr>
            </w:pPr>
            <w:r w:rsidRPr="005C31B6">
              <w:t xml:space="preserve">Uses mathematical skills to analyse data, design and review metrics, and evaluate cost-efficacy </w:t>
            </w:r>
            <w:r w:rsidRPr="005C31B6">
              <w:t>of business activities</w:t>
            </w:r>
          </w:p>
        </w:tc>
      </w:tr>
      <w:tr w:rsidTr="005C3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1.1, 1.2, 1.4, 3.4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ListBullet"/>
            </w:pPr>
            <w:r w:rsidRPr="005C31B6">
              <w:t>Monitors adherence to organisational policies and objectives</w:t>
            </w:r>
          </w:p>
          <w:p w:rsidR="00000000" w:rsidP="005C31B6">
            <w:pPr>
              <w:pStyle w:val="ListBullet"/>
              <w:rPr>
                <w:lang w:val="en-NZ"/>
              </w:rPr>
            </w:pPr>
            <w:r w:rsidRPr="005C31B6">
              <w:t>Is highly autonomous, taking responsibility and ownership for most or all aspects of own work, intuitively recognising and m</w:t>
            </w:r>
            <w:r w:rsidRPr="005C31B6">
              <w:t>anaging factors that may affect achievement of goals</w:t>
            </w:r>
          </w:p>
        </w:tc>
      </w:tr>
      <w:tr w:rsidTr="005C3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1.6, 2.3, 3.1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ListBullet"/>
            </w:pPr>
            <w:r w:rsidRPr="005C31B6">
              <w:t>Recognises importance of taking audience, purpose and contextual factors into account when making decisions about what to communicate with whom, why and how</w:t>
            </w:r>
          </w:p>
          <w:p w:rsidR="00000000" w:rsidP="005C31B6">
            <w:pPr>
              <w:pStyle w:val="ListBullet"/>
              <w:rPr>
                <w:lang w:val="en-NZ"/>
              </w:rPr>
            </w:pPr>
            <w:r w:rsidRPr="005C31B6">
              <w:t>Collabora</w:t>
            </w:r>
            <w:r w:rsidRPr="005C31B6">
              <w:t>tes with others to achieve joint outcomes, playing an active role in facilitating group interaction</w:t>
            </w:r>
          </w:p>
        </w:tc>
      </w:tr>
      <w:tr w:rsidTr="005C3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1.1-1.5, 2.1, 2.2, 2.4,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ListBullet"/>
            </w:pPr>
            <w:r w:rsidRPr="005C31B6">
              <w:t xml:space="preserve">Takes responsibility for planning and scheduling work activities and tasks required to measure </w:t>
            </w:r>
            <w:r w:rsidRPr="005C31B6">
              <w:t>marketing effectiveness</w:t>
            </w:r>
          </w:p>
          <w:p w:rsidR="00000000" w:rsidRPr="005C31B6" w:rsidP="005C31B6">
            <w:pPr>
              <w:pStyle w:val="ListBullet"/>
            </w:pPr>
            <w:r w:rsidRPr="005C31B6">
              <w:t>Uses problem-solving processes to identify key information and issues, evaluate alternative strategies, anticipate consequences and consider solutions to implementation issues</w:t>
            </w:r>
          </w:p>
          <w:p w:rsidR="00000000" w:rsidRPr="005C31B6" w:rsidP="005C31B6">
            <w:pPr>
              <w:pStyle w:val="ListBullet"/>
            </w:pPr>
            <w:r w:rsidRPr="005C31B6">
              <w:t>Takes responsibility for high impact decisions in comple</w:t>
            </w:r>
            <w:r w:rsidRPr="005C31B6">
              <w:t>x situations involving many variables and constraints</w:t>
            </w:r>
          </w:p>
          <w:p w:rsidR="00000000" w:rsidRPr="005C31B6" w:rsidP="005C31B6">
            <w:pPr>
              <w:pStyle w:val="ListBullet"/>
            </w:pPr>
            <w:r w:rsidRPr="005C31B6">
              <w:t>Uses digital tools to access and organise complex data and analyse multiple sources of information for strategic purposes</w:t>
            </w:r>
          </w:p>
        </w:tc>
      </w:tr>
    </w:tbl>
    <w:p w:rsidR="00000000" w:rsidRPr="005C31B6" w:rsidP="005C31B6">
      <w:pPr>
        <w:pStyle w:val="BodyText"/>
      </w:pPr>
    </w:p>
    <w:p w:rsidR="00000000" w:rsidRPr="005C31B6" w:rsidP="005C31B6">
      <w:pPr>
        <w:pStyle w:val="AllowPageBreak"/>
      </w:pPr>
    </w:p>
    <w:p w:rsidR="00000000" w:rsidRPr="005C31B6" w:rsidP="005C31B6">
      <w:pPr>
        <w:pStyle w:val="Heading1"/>
      </w:pPr>
      <w:bookmarkStart w:id="6" w:name="O_712389"/>
      <w:bookmarkEnd w:id="6"/>
      <w:r w:rsidRPr="005C31B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C3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BodyText"/>
            </w:pPr>
            <w:r w:rsidRPr="005C31B6">
              <w:rPr>
                <w:rStyle w:val="SpecialBold"/>
              </w:rPr>
              <w:t>Code and title</w:t>
            </w:r>
          </w:p>
          <w:p w:rsidR="00000000" w:rsidRPr="005C31B6" w:rsidP="005C31B6">
            <w:pPr>
              <w:pStyle w:val="BodyText"/>
            </w:pPr>
            <w:r w:rsidRPr="005C31B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BodyText"/>
            </w:pPr>
            <w:r w:rsidRPr="005C31B6">
              <w:rPr>
                <w:rStyle w:val="SpecialBold"/>
              </w:rPr>
              <w:t>Code and title</w:t>
            </w:r>
          </w:p>
          <w:p w:rsidR="00000000" w:rsidRPr="005C31B6" w:rsidP="005C31B6">
            <w:pPr>
              <w:pStyle w:val="BodyText"/>
            </w:pPr>
            <w:r w:rsidRPr="005C31B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BodyText"/>
            </w:pPr>
            <w:r w:rsidRPr="005C31B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rPr>
                <w:rStyle w:val="SpecialBold"/>
              </w:rPr>
              <w:t>Equivalence status</w:t>
            </w:r>
          </w:p>
        </w:tc>
      </w:tr>
      <w:tr w:rsidTr="005C3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BSBMKG611 Manage measurement of marketing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BSBMKG611A Manage measurement of marketing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BodyText"/>
            </w:pPr>
            <w:r w:rsidRPr="005C31B6">
              <w:t>Equivalent unit</w:t>
            </w:r>
          </w:p>
        </w:tc>
      </w:tr>
    </w:tbl>
    <w:p w:rsidR="00000000" w:rsidRPr="005C31B6" w:rsidP="005C31B6">
      <w:pPr>
        <w:pStyle w:val="BodyText"/>
      </w:pPr>
    </w:p>
    <w:p w:rsidR="00000000" w:rsidRPr="005C31B6" w:rsidP="005C31B6">
      <w:pPr>
        <w:pStyle w:val="AllowPageBreak"/>
      </w:pPr>
    </w:p>
    <w:p w:rsidR="00000000" w:rsidRPr="005C31B6" w:rsidP="005C31B6">
      <w:pPr>
        <w:pStyle w:val="Heading1"/>
      </w:pPr>
      <w:bookmarkStart w:id="7" w:name="O_712396"/>
      <w:bookmarkEnd w:id="7"/>
      <w:r w:rsidRPr="005C31B6">
        <w:t>Links</w:t>
      </w:r>
    </w:p>
    <w:p w:rsidR="00000000" w:rsidRPr="005C31B6" w:rsidP="006E6712">
      <w:pPr>
        <w:pStyle w:val="BodyText"/>
      </w:pPr>
      <w:r w:rsidRPr="005C31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E543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C31B6" w:rsidP="006E6712">
      <w:pPr>
        <w:pStyle w:val="BodyText"/>
        <w:sectPr w:rsidSect="005C31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31B6" w:rsidP="005C31B6">
      <w:pPr>
        <w:pStyle w:val="SuperHeading"/>
      </w:pPr>
      <w:r w:rsidRPr="005C31B6">
        <w:t xml:space="preserve">Assessment </w:t>
      </w:r>
      <w:r w:rsidRPr="005C31B6">
        <w:t>Requirements for BSBMKG611 Manage measurement of marketing effectiveness</w:t>
      </w:r>
    </w:p>
    <w:p w:rsidR="00000000" w:rsidRPr="005C31B6" w:rsidP="005C31B6">
      <w:pPr>
        <w:pStyle w:val="Heading1"/>
      </w:pPr>
      <w:bookmarkStart w:id="8" w:name="O_712391"/>
      <w:bookmarkEnd w:id="8"/>
      <w:r w:rsidRPr="005C31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3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BodyText"/>
            </w:pPr>
            <w:r w:rsidRPr="005C31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rPr>
                <w:rStyle w:val="SpecialBold"/>
              </w:rPr>
              <w:t>Comments</w:t>
            </w:r>
          </w:p>
        </w:tc>
      </w:tr>
      <w:tr w:rsidTr="005C3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B6">
            <w:pPr>
              <w:pStyle w:val="BodyText"/>
              <w:rPr>
                <w:lang w:val="en-NZ"/>
              </w:rPr>
            </w:pPr>
            <w:r w:rsidRPr="005C31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B6" w:rsidP="005C31B6">
            <w:pPr>
              <w:pStyle w:val="BodyText"/>
            </w:pPr>
            <w:r w:rsidRPr="005C31B6">
              <w:t>This version first released with BSB Business Services Training Package Version 1.0.</w:t>
            </w:r>
          </w:p>
        </w:tc>
      </w:tr>
    </w:tbl>
    <w:p w:rsidR="00000000" w:rsidRPr="005C31B6" w:rsidP="005C31B6">
      <w:pPr>
        <w:pStyle w:val="BodyText"/>
      </w:pPr>
    </w:p>
    <w:p w:rsidR="00000000" w:rsidRPr="005C31B6" w:rsidP="005C31B6">
      <w:pPr>
        <w:pStyle w:val="AllowPageBreak"/>
      </w:pPr>
    </w:p>
    <w:p w:rsidR="00000000" w:rsidRPr="005C31B6" w:rsidP="005C31B6">
      <w:pPr>
        <w:pStyle w:val="Heading1"/>
      </w:pPr>
      <w:bookmarkStart w:id="9" w:name="O_712392"/>
      <w:bookmarkEnd w:id="9"/>
      <w:r w:rsidRPr="005C31B6">
        <w:t>Performance Ev</w:t>
      </w:r>
      <w:r w:rsidRPr="005C31B6">
        <w:t>idence</w:t>
      </w:r>
    </w:p>
    <w:p w:rsidR="00000000" w:rsidRPr="005C31B6" w:rsidP="006E6712">
      <w:pPr>
        <w:pStyle w:val="BodyText"/>
      </w:pPr>
      <w:r w:rsidRPr="005C31B6">
        <w:t>Evidence of the ability to:</w:t>
      </w:r>
    </w:p>
    <w:p w:rsidR="00000000" w:rsidRPr="005C31B6" w:rsidP="005C31B6">
      <w:pPr>
        <w:pStyle w:val="ListBullet"/>
      </w:pPr>
      <w:r w:rsidRPr="005C31B6">
        <w:t>design a strategy for measuring marketing performance, including:</w:t>
      </w:r>
    </w:p>
    <w:p w:rsidR="00000000" w:rsidRPr="005C31B6" w:rsidP="005C31B6">
      <w:pPr>
        <w:pStyle w:val="ListBullet2"/>
      </w:pPr>
      <w:r w:rsidRPr="005C31B6">
        <w:t>objectives</w:t>
      </w:r>
    </w:p>
    <w:p w:rsidR="00000000" w:rsidRPr="005C31B6" w:rsidP="005C31B6">
      <w:pPr>
        <w:pStyle w:val="ListBullet2"/>
      </w:pPr>
      <w:r w:rsidRPr="005C31B6">
        <w:t>metrics</w:t>
      </w:r>
    </w:p>
    <w:p w:rsidR="00000000" w:rsidRPr="005C31B6" w:rsidP="005C31B6">
      <w:pPr>
        <w:pStyle w:val="ListBullet2"/>
      </w:pPr>
      <w:r w:rsidRPr="005C31B6">
        <w:t>costs</w:t>
      </w:r>
    </w:p>
    <w:p w:rsidR="00000000" w:rsidRPr="005C31B6" w:rsidP="005C31B6">
      <w:pPr>
        <w:pStyle w:val="ListBullet2"/>
      </w:pPr>
      <w:r w:rsidRPr="005C31B6">
        <w:t>implementation strategy</w:t>
      </w:r>
    </w:p>
    <w:p w:rsidR="00000000" w:rsidRPr="005C31B6" w:rsidP="005C31B6">
      <w:pPr>
        <w:pStyle w:val="ListBullet2"/>
      </w:pPr>
      <w:r w:rsidRPr="005C31B6">
        <w:t>evaluation strategy</w:t>
      </w:r>
    </w:p>
    <w:p w:rsidR="00000000" w:rsidRPr="005C31B6" w:rsidP="005C31B6">
      <w:pPr>
        <w:pStyle w:val="ListBullet"/>
      </w:pPr>
      <w:r w:rsidRPr="005C31B6">
        <w:t>implement specific, chosen metrics as required by strategy</w:t>
      </w:r>
    </w:p>
    <w:p w:rsidR="00000000" w:rsidRPr="005C31B6" w:rsidP="005C31B6">
      <w:pPr>
        <w:pStyle w:val="ListBullet"/>
      </w:pPr>
      <w:r w:rsidRPr="005C31B6">
        <w:t>create training program for relevant personnel, including their role in measuring marketing effectiveness.</w:t>
      </w:r>
    </w:p>
    <w:p w:rsidR="00000000" w:rsidRPr="005C31B6" w:rsidP="005C31B6">
      <w:pPr>
        <w:pStyle w:val="BodyText"/>
      </w:pPr>
    </w:p>
    <w:p w:rsidR="00000000" w:rsidRPr="005C31B6" w:rsidP="006E6712">
      <w:pPr>
        <w:pStyle w:val="BodyText"/>
      </w:pPr>
      <w:r w:rsidRPr="005C31B6">
        <w:t>Note: If a specific volume or frequency is not stated, then evidence must be provided at least once.</w:t>
      </w:r>
    </w:p>
    <w:p w:rsidR="00000000" w:rsidRPr="005C31B6" w:rsidP="005C31B6">
      <w:pPr>
        <w:pStyle w:val="Heading1"/>
      </w:pPr>
      <w:bookmarkStart w:id="10" w:name="O_712393"/>
      <w:bookmarkEnd w:id="10"/>
      <w:r w:rsidRPr="005C31B6">
        <w:t>Knowledge Evidence</w:t>
      </w:r>
    </w:p>
    <w:p w:rsidR="00000000" w:rsidRPr="005C31B6" w:rsidP="006E6712">
      <w:pPr>
        <w:pStyle w:val="BodyText"/>
      </w:pPr>
      <w:r w:rsidRPr="005C31B6">
        <w:t>To complete</w:t>
      </w:r>
      <w:r w:rsidRPr="005C31B6">
        <w:t xml:space="preserve"> the unit requirements safely and effectively, the individual must:</w:t>
      </w:r>
    </w:p>
    <w:p w:rsidR="00000000" w:rsidRPr="005C31B6" w:rsidP="005C31B6">
      <w:pPr>
        <w:pStyle w:val="ListBullet"/>
      </w:pPr>
      <w:r w:rsidRPr="005C31B6">
        <w:t>outline factors to consider when designing and implementing a communication and training strategy</w:t>
      </w:r>
    </w:p>
    <w:p w:rsidR="00000000" w:rsidRPr="005C31B6" w:rsidP="005C31B6">
      <w:pPr>
        <w:pStyle w:val="ListBullet"/>
      </w:pPr>
      <w:r w:rsidRPr="005C31B6">
        <w:t>describe the range of marketing functions within an organisation</w:t>
      </w:r>
    </w:p>
    <w:p w:rsidR="00000000" w:rsidRPr="005C31B6" w:rsidP="005C31B6">
      <w:pPr>
        <w:pStyle w:val="ListBullet"/>
      </w:pPr>
      <w:r w:rsidRPr="005C31B6">
        <w:t xml:space="preserve">explain a range </w:t>
      </w:r>
      <w:r w:rsidRPr="005C31B6">
        <w:t>of marketing metrics and their usefulness in measuring key marketing operations</w:t>
      </w:r>
    </w:p>
    <w:p w:rsidR="00000000" w:rsidRPr="005C31B6" w:rsidP="005C31B6">
      <w:pPr>
        <w:pStyle w:val="ListBullet"/>
      </w:pPr>
      <w:r w:rsidRPr="005C31B6">
        <w:t>summarise relationship between marketing metrics and the need for marketing directors, chief financial officers, chief executive officers and board members to be able to monito</w:t>
      </w:r>
      <w:r w:rsidRPr="005C31B6">
        <w:t>r marketing performance.</w:t>
      </w:r>
    </w:p>
    <w:p w:rsidR="00000000" w:rsidRPr="005C31B6" w:rsidP="005C31B6">
      <w:pPr>
        <w:pStyle w:val="AllowPageBreak"/>
      </w:pPr>
    </w:p>
    <w:p w:rsidR="00000000" w:rsidRPr="005C31B6" w:rsidP="005C31B6">
      <w:pPr>
        <w:pStyle w:val="Heading1"/>
      </w:pPr>
      <w:bookmarkStart w:id="11" w:name="O_712394"/>
      <w:bookmarkEnd w:id="11"/>
      <w:r w:rsidRPr="005C31B6">
        <w:t>Assessment Conditions</w:t>
      </w:r>
    </w:p>
    <w:p w:rsidR="00000000" w:rsidRPr="005C31B6" w:rsidP="006E6712">
      <w:pPr>
        <w:pStyle w:val="BodyText"/>
      </w:pPr>
      <w:r w:rsidRPr="005C31B6">
        <w:t>Assessment must be conducted in a safe environment where evidence gathered demonstrates consistent performance of typical activities experienced in the business development – marketing field o</w:t>
      </w:r>
      <w:r w:rsidRPr="005C31B6">
        <w:t>f work and include access to:</w:t>
      </w:r>
    </w:p>
    <w:p w:rsidR="00000000" w:rsidRPr="005C31B6" w:rsidP="005C31B6">
      <w:pPr>
        <w:pStyle w:val="ListBullet"/>
      </w:pPr>
      <w:r w:rsidRPr="005C31B6">
        <w:t>relevant legislation, regulations, standards and codes</w:t>
      </w:r>
    </w:p>
    <w:p w:rsidR="00000000" w:rsidRPr="005C31B6" w:rsidP="005C31B6">
      <w:pPr>
        <w:pStyle w:val="ListBullet"/>
      </w:pPr>
      <w:r w:rsidRPr="005C31B6">
        <w:t>relevant workplace documentation and resources</w:t>
      </w:r>
    </w:p>
    <w:p w:rsidR="00000000" w:rsidRPr="005C31B6" w:rsidP="005C31B6">
      <w:pPr>
        <w:pStyle w:val="ListBullet"/>
      </w:pPr>
      <w:r w:rsidRPr="005C31B6">
        <w:t>case studies and, where possible, real situations</w:t>
      </w:r>
    </w:p>
    <w:p w:rsidR="00000000" w:rsidRPr="005C31B6" w:rsidP="005C31B6">
      <w:pPr>
        <w:pStyle w:val="ListBullet"/>
      </w:pPr>
      <w:r w:rsidRPr="005C31B6">
        <w:t>interaction with others.</w:t>
      </w:r>
    </w:p>
    <w:p w:rsidR="00000000" w:rsidRPr="005C31B6" w:rsidP="005C31B6">
      <w:pPr>
        <w:pStyle w:val="BodyText"/>
      </w:pPr>
    </w:p>
    <w:p w:rsidR="00000000" w:rsidRPr="005C31B6" w:rsidP="006E6712">
      <w:pPr>
        <w:pStyle w:val="BodyText"/>
      </w:pPr>
      <w:r w:rsidRPr="005C31B6">
        <w:t>Assessors must satisfy NVR/AQTF assessor requir</w:t>
      </w:r>
      <w:r w:rsidRPr="005C31B6">
        <w:t>ements.</w:t>
      </w:r>
    </w:p>
    <w:p w:rsidR="00000000" w:rsidRPr="005C31B6" w:rsidP="005C31B6">
      <w:pPr>
        <w:pStyle w:val="Heading1"/>
      </w:pPr>
      <w:bookmarkStart w:id="12" w:name="O_712397"/>
      <w:bookmarkEnd w:id="12"/>
      <w:r w:rsidRPr="005C31B6">
        <w:t>Links</w:t>
      </w:r>
    </w:p>
    <w:p w:rsidR="00000000" w:rsidRPr="005C31B6" w:rsidP="006E6712">
      <w:pPr>
        <w:pStyle w:val="BodyText"/>
      </w:pPr>
      <w:r w:rsidRPr="005C31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E543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C31B6" w:rsidP="005C31B6"/>
    <w:sectPr w:rsidSect="005C31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1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1B6" w:rsidRPr="006E6712" w:rsidP="006E67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1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12" w:rsidP="005C31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E6712" w:rsidP="005C31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E6712" w:rsidP="005C31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1B6" w:rsidP="005C31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6712">
      <w:t>Approved</w:t>
    </w:r>
    <w:r w:rsidR="006E67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671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6712">
      <w:rPr>
        <w:noProof/>
      </w:rPr>
      <w:t>5</w:t>
    </w:r>
    <w:r>
      <w:rPr>
        <w:noProof/>
      </w:rPr>
      <w:fldChar w:fldCharType="end"/>
    </w:r>
  </w:p>
  <w:p w:rsidR="005C31B6" w:rsidP="005C31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67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6712">
      <w:t>Future Skills Organisation</w:t>
    </w:r>
    <w:r w:rsidR="006E6712">
      <w:fldChar w:fldCharType="end"/>
    </w:r>
  </w:p>
  <w:p w:rsidR="005C31B6" w:rsidP="005C31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1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1B6" w:rsidRPr="006E6712" w:rsidP="006E67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1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12" w:rsidRPr="002D2AF8" w:rsidP="005C31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BSBMKG611 Manage measurement of marketing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6712" w:rsidP="005C31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1B6" w:rsidRPr="002D2AF8" w:rsidP="005C31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6712">
      <w:t>BSBMKG611 Manage measurement of marketing effectiveness</w:t>
    </w:r>
    <w:r w:rsidR="006E67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6712">
      <w:rPr>
        <w:noProof/>
      </w:rPr>
      <w:t>2 March 2025</w:t>
    </w:r>
    <w:r>
      <w:fldChar w:fldCharType="end"/>
    </w:r>
  </w:p>
  <w:p w:rsidR="005C31B6" w:rsidP="005C31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1A7A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003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2A58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1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1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1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1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1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1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1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1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1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1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1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1B6"/>
  </w:style>
  <w:style w:type="character" w:customStyle="1" w:styleId="Heading1Char">
    <w:name w:val="Heading 1 Char"/>
    <w:basedOn w:val="DefaultParagraphFont"/>
    <w:link w:val="Heading1"/>
    <w:rsid w:val="005C31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1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1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1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31B6"/>
    <w:rPr>
      <w:b/>
      <w:spacing w:val="0"/>
    </w:rPr>
  </w:style>
  <w:style w:type="paragraph" w:styleId="ListBullet2">
    <w:name w:val="List Bullet 2"/>
    <w:basedOn w:val="List2"/>
    <w:rsid w:val="005C31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31B6"/>
    <w:rPr>
      <w:i/>
    </w:rPr>
  </w:style>
  <w:style w:type="paragraph" w:customStyle="1" w:styleId="SuperHeading">
    <w:name w:val="SuperHeading"/>
    <w:basedOn w:val="Normal"/>
    <w:rsid w:val="005C31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1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31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1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1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1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1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1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1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1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1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1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1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1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1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1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1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1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1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1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1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31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1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1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1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1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1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1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1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1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31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1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1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1B6"/>
  </w:style>
  <w:style w:type="paragraph" w:styleId="TableofFigures">
    <w:name w:val="table of figures"/>
    <w:basedOn w:val="Normal"/>
    <w:next w:val="Normal"/>
    <w:semiHidden/>
    <w:rsid w:val="005C31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1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31B6"/>
    <w:rPr>
      <w:rFonts w:ascii="Wingdings" w:hAnsi="Wingdings"/>
    </w:rPr>
  </w:style>
  <w:style w:type="paragraph" w:customStyle="1" w:styleId="TableHeading">
    <w:name w:val="Table Heading"/>
    <w:basedOn w:val="HeadingBase"/>
    <w:rsid w:val="005C31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1B6"/>
    <w:rPr>
      <w:color w:val="0033CC"/>
      <w:u w:val="none"/>
    </w:rPr>
  </w:style>
  <w:style w:type="paragraph" w:customStyle="1" w:styleId="BodyTextRight">
    <w:name w:val="Body Text Right"/>
    <w:basedOn w:val="BodyText"/>
    <w:rsid w:val="005C31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1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1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1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1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1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1B6"/>
    <w:rPr>
      <w:sz w:val="32"/>
    </w:rPr>
  </w:style>
  <w:style w:type="paragraph" w:customStyle="1" w:styleId="HeadingProcedure">
    <w:name w:val="Heading Procedure"/>
    <w:basedOn w:val="HeadingBase"/>
    <w:next w:val="Normal"/>
    <w:rsid w:val="005C31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1B6"/>
    <w:pPr>
      <w:spacing w:before="60" w:after="60"/>
    </w:pPr>
  </w:style>
  <w:style w:type="paragraph" w:styleId="ListContinue">
    <w:name w:val="List Continue"/>
    <w:basedOn w:val="List"/>
    <w:rsid w:val="005C31B6"/>
    <w:pPr>
      <w:ind w:firstLine="0"/>
    </w:pPr>
  </w:style>
  <w:style w:type="paragraph" w:customStyle="1" w:styleId="ListNote">
    <w:name w:val="List Note"/>
    <w:basedOn w:val="List"/>
    <w:rsid w:val="005C31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1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1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1B6"/>
    <w:rPr>
      <w:rFonts w:ascii="Courier New" w:hAnsi="Courier New"/>
    </w:rPr>
  </w:style>
  <w:style w:type="paragraph" w:customStyle="1" w:styleId="NoteBullet">
    <w:name w:val="Note Bullet"/>
    <w:basedOn w:val="Note"/>
    <w:rsid w:val="005C31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1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1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1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1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31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1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1B6"/>
    <w:rPr>
      <w:b/>
      <w:smallCaps/>
    </w:rPr>
  </w:style>
  <w:style w:type="paragraph" w:customStyle="1" w:styleId="TableListNumber">
    <w:name w:val="Table List Number"/>
    <w:basedOn w:val="ListNumber"/>
    <w:rsid w:val="005C31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1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1B6"/>
    <w:pPr>
      <w:numPr>
        <w:numId w:val="9"/>
      </w:numPr>
    </w:pPr>
  </w:style>
  <w:style w:type="paragraph" w:customStyle="1" w:styleId="ListAlpha2">
    <w:name w:val="List Alpha 2"/>
    <w:basedOn w:val="List2"/>
    <w:rsid w:val="005C31B6"/>
    <w:pPr>
      <w:numPr>
        <w:numId w:val="8"/>
      </w:numPr>
    </w:pPr>
  </w:style>
  <w:style w:type="paragraph" w:styleId="List2">
    <w:name w:val="List 2"/>
    <w:basedOn w:val="BodyText"/>
    <w:rsid w:val="005C31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1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1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1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1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1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31B6"/>
    <w:pPr>
      <w:numPr>
        <w:numId w:val="4"/>
      </w:numPr>
    </w:pPr>
  </w:style>
  <w:style w:type="paragraph" w:styleId="ListContinue2">
    <w:name w:val="List Continue 2"/>
    <w:basedOn w:val="List2"/>
    <w:rsid w:val="005C31B6"/>
    <w:pPr>
      <w:ind w:firstLine="0"/>
    </w:pPr>
  </w:style>
  <w:style w:type="paragraph" w:styleId="ListContinue3">
    <w:name w:val="List Continue 3"/>
    <w:basedOn w:val="List3"/>
    <w:rsid w:val="005C31B6"/>
    <w:pPr>
      <w:ind w:left="1021" w:firstLine="0"/>
    </w:pPr>
  </w:style>
  <w:style w:type="paragraph" w:styleId="ListContinue4">
    <w:name w:val="List Continue 4"/>
    <w:basedOn w:val="List4"/>
    <w:rsid w:val="005C31B6"/>
    <w:pPr>
      <w:ind w:firstLine="0"/>
    </w:pPr>
  </w:style>
  <w:style w:type="paragraph" w:styleId="ListContinue5">
    <w:name w:val="List Continue 5"/>
    <w:basedOn w:val="List5"/>
    <w:rsid w:val="005C31B6"/>
    <w:pPr>
      <w:ind w:firstLine="0"/>
    </w:pPr>
  </w:style>
  <w:style w:type="paragraph" w:styleId="ListNumber3">
    <w:name w:val="List Number 3"/>
    <w:basedOn w:val="List3"/>
    <w:rsid w:val="005C31B6"/>
    <w:pPr>
      <w:numPr>
        <w:numId w:val="5"/>
      </w:numPr>
    </w:pPr>
  </w:style>
  <w:style w:type="paragraph" w:styleId="ListNumber4">
    <w:name w:val="List Number 4"/>
    <w:basedOn w:val="List4"/>
    <w:rsid w:val="005C31B6"/>
    <w:pPr>
      <w:numPr>
        <w:numId w:val="6"/>
      </w:numPr>
    </w:pPr>
  </w:style>
  <w:style w:type="paragraph" w:styleId="ListNumber5">
    <w:name w:val="List Number 5"/>
    <w:basedOn w:val="List5"/>
    <w:rsid w:val="005C31B6"/>
    <w:pPr>
      <w:numPr>
        <w:numId w:val="7"/>
      </w:numPr>
    </w:pPr>
  </w:style>
  <w:style w:type="paragraph" w:styleId="BlockText">
    <w:name w:val="Block Text"/>
    <w:basedOn w:val="Normal"/>
    <w:rsid w:val="005C31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1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1B6"/>
    <w:rPr>
      <w:sz w:val="16"/>
      <w:vertAlign w:val="superscript"/>
    </w:rPr>
  </w:style>
  <w:style w:type="character" w:customStyle="1" w:styleId="Symbols">
    <w:name w:val="Symbols"/>
    <w:basedOn w:val="DefaultParagraphFont"/>
    <w:rsid w:val="005C31B6"/>
    <w:rPr>
      <w:rFonts w:ascii="Symbol" w:hAnsi="Symbol"/>
    </w:rPr>
  </w:style>
  <w:style w:type="character" w:customStyle="1" w:styleId="MenuOptions">
    <w:name w:val="Menu Options"/>
    <w:basedOn w:val="DefaultParagraphFont"/>
    <w:rsid w:val="005C31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1B6"/>
    <w:rPr>
      <w:b/>
    </w:rPr>
  </w:style>
  <w:style w:type="character" w:customStyle="1" w:styleId="Underlined">
    <w:name w:val="Underlined"/>
    <w:basedOn w:val="DefaultParagraphFont"/>
    <w:rsid w:val="005C31B6"/>
    <w:rPr>
      <w:u w:val="single"/>
    </w:rPr>
  </w:style>
  <w:style w:type="paragraph" w:customStyle="1" w:styleId="TableBodyTextRight">
    <w:name w:val="Table Body Text Right"/>
    <w:basedOn w:val="TableBodyText"/>
    <w:rsid w:val="005C31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1B6"/>
    <w:rPr>
      <w:sz w:val="18"/>
    </w:rPr>
  </w:style>
  <w:style w:type="paragraph" w:customStyle="1" w:styleId="BodySmallRight">
    <w:name w:val="Body Small Right"/>
    <w:basedOn w:val="BodyTextRight"/>
    <w:rsid w:val="005C31B6"/>
    <w:rPr>
      <w:sz w:val="18"/>
      <w:szCs w:val="18"/>
    </w:rPr>
  </w:style>
  <w:style w:type="paragraph" w:customStyle="1" w:styleId="MarginEdition">
    <w:name w:val="Margin Edition"/>
    <w:basedOn w:val="MarginNote"/>
    <w:rsid w:val="005C31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1B6"/>
    <w:rPr>
      <w:sz w:val="2"/>
      <w:szCs w:val="2"/>
    </w:rPr>
  </w:style>
  <w:style w:type="character" w:customStyle="1" w:styleId="Small">
    <w:name w:val="Small"/>
    <w:basedOn w:val="DefaultParagraphFont"/>
    <w:rsid w:val="005C31B6"/>
    <w:rPr>
      <w:sz w:val="16"/>
    </w:rPr>
  </w:style>
  <w:style w:type="paragraph" w:customStyle="1" w:styleId="WideTable">
    <w:name w:val="Wide Table"/>
    <w:basedOn w:val="Normal"/>
    <w:rsid w:val="005C31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1B6"/>
  </w:style>
  <w:style w:type="paragraph" w:styleId="Quote">
    <w:name w:val="Quote"/>
    <w:basedOn w:val="Heading1"/>
    <w:link w:val="QuoteChar"/>
    <w:qFormat/>
    <w:rsid w:val="005C31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1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1B6"/>
    <w:pPr>
      <w:pageBreakBefore/>
    </w:pPr>
  </w:style>
  <w:style w:type="paragraph" w:customStyle="1" w:styleId="Border">
    <w:name w:val="Border"/>
    <w:basedOn w:val="Normal"/>
    <w:qFormat/>
    <w:rsid w:val="005C31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1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1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1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1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1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1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1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1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1B6"/>
    <w:rPr>
      <w:u w:val="single"/>
    </w:rPr>
  </w:style>
  <w:style w:type="character" w:customStyle="1" w:styleId="BoldandItalics">
    <w:name w:val="Bold and Italics"/>
    <w:qFormat/>
    <w:rsid w:val="005C31B6"/>
    <w:rPr>
      <w:b/>
      <w:i/>
      <w:u w:val="none"/>
    </w:rPr>
  </w:style>
  <w:style w:type="paragraph" w:styleId="BalloonText">
    <w:name w:val="Balloon Text"/>
    <w:basedOn w:val="Normal"/>
    <w:link w:val="BalloonTextChar"/>
    <w:rsid w:val="005C31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1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1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1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1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1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1B6"/>
    <w:pPr>
      <w:spacing w:before="0" w:after="0"/>
    </w:pPr>
  </w:style>
  <w:style w:type="paragraph" w:customStyle="1" w:styleId="BodyTextBold">
    <w:name w:val="Body Text Bold"/>
    <w:basedOn w:val="BodyText"/>
    <w:qFormat/>
    <w:rsid w:val="005C31B6"/>
    <w:rPr>
      <w:b/>
    </w:rPr>
  </w:style>
  <w:style w:type="character" w:styleId="Hyperlink">
    <w:name w:val="Hyperlink"/>
    <w:basedOn w:val="DefaultParagraphFont"/>
    <w:uiPriority w:val="99"/>
    <w:unhideWhenUsed/>
    <w:rsid w:val="006E67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985</Words>
  <Characters>6516</Characters>
  <Application>Microsoft Office Word</Application>
  <DocSecurity>0</DocSecurity>
  <Lines>232</Lines>
  <Paragraphs>133</Paragraphs>
  <ScaleCrop>false</ScaleCrop>
  <Company>Author-it Software Corporation Ltd.</Company>
  <LinksUpToDate>false</LinksUpToDate>
  <CharactersWithSpaces>7368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BSBMKG611 Manage measurement of marketing effectiveness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2025-03-01T18:35:00Z</dcterms:created>
  <dcterms:modified xsi:type="dcterms:W3CDTF">2025-03-01T18:35:00Z</dcterms:modified>
</cp:coreProperties>
</file>