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9D1" w:rsidP="001D1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BSBMKG610 Develop, implement and monitor a marketing campaign</w:t>
      </w:r>
      <w:r>
        <w:fldChar w:fldCharType="end"/>
      </w:r>
    </w:p>
    <w:p w:rsidR="001D19D1" w:rsidP="001D19D1">
      <w:pPr>
        <w:pStyle w:val="Version"/>
        <w:sectPr w:rsidSect="00F16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D80" w:rsidP="00F16D80">
      <w:pPr>
        <w:pStyle w:val="SuperHeading"/>
      </w:pPr>
      <w:r w:rsidRPr="00F16D80">
        <w:t>Assessment Re</w:t>
      </w:r>
      <w:r w:rsidRPr="00F16D80">
        <w:t>quirements for BSBMKG610 Develop, implement and monitor a marketing campaign</w:t>
      </w:r>
    </w:p>
    <w:p w:rsidR="00000000" w:rsidRPr="00F16D80" w:rsidP="00F16D80">
      <w:pPr>
        <w:pStyle w:val="Heading1"/>
      </w:pPr>
      <w:bookmarkStart w:id="1" w:name="O_712366"/>
      <w:bookmarkEnd w:id="1"/>
      <w:r w:rsidRPr="00F16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D80" w:rsidP="00F16D80">
            <w:pPr>
              <w:pStyle w:val="BodyText"/>
            </w:pPr>
            <w:r w:rsidRPr="00F16D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D80">
            <w:pPr>
              <w:pStyle w:val="BodyText"/>
              <w:rPr>
                <w:lang w:val="en-NZ"/>
              </w:rPr>
            </w:pPr>
            <w:r w:rsidRPr="00F16D80">
              <w:rPr>
                <w:rStyle w:val="SpecialBold"/>
              </w:rPr>
              <w:t>Comments</w:t>
            </w:r>
          </w:p>
        </w:tc>
      </w:tr>
      <w:tr w:rsidTr="00F1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D80">
            <w:pPr>
              <w:pStyle w:val="BodyText"/>
              <w:rPr>
                <w:lang w:val="en-NZ"/>
              </w:rPr>
            </w:pPr>
            <w:r w:rsidRPr="00F16D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D80" w:rsidP="00F16D80">
            <w:pPr>
              <w:pStyle w:val="BodyText"/>
            </w:pPr>
            <w:r w:rsidRPr="00F16D80">
              <w:t>This version first released with BSB Business Services Training Package Version 1.0.</w:t>
            </w:r>
          </w:p>
        </w:tc>
      </w:tr>
    </w:tbl>
    <w:p w:rsidR="00000000" w:rsidRPr="00F16D80" w:rsidP="00F16D80">
      <w:pPr>
        <w:pStyle w:val="BodyText"/>
      </w:pPr>
    </w:p>
    <w:p w:rsidR="00000000" w:rsidRPr="00F16D80" w:rsidP="00F16D80">
      <w:pPr>
        <w:pStyle w:val="AllowPageBreak"/>
      </w:pPr>
    </w:p>
    <w:p w:rsidR="00000000" w:rsidRPr="00F16D80" w:rsidP="00F16D80">
      <w:pPr>
        <w:pStyle w:val="Heading1"/>
      </w:pPr>
      <w:bookmarkStart w:id="2" w:name="O_712367"/>
      <w:bookmarkEnd w:id="2"/>
      <w:r w:rsidRPr="00F16D80">
        <w:t>Performance Evidence</w:t>
      </w:r>
    </w:p>
    <w:p w:rsidR="00000000" w:rsidRPr="00F16D80" w:rsidP="001D19D1">
      <w:pPr>
        <w:pStyle w:val="BodyText"/>
      </w:pPr>
      <w:r w:rsidRPr="00F16D80">
        <w:t>Evidence of the ability to:</w:t>
      </w:r>
    </w:p>
    <w:p w:rsidR="00000000" w:rsidRPr="00F16D80" w:rsidP="00F16D80">
      <w:pPr>
        <w:pStyle w:val="ListBullet"/>
      </w:pPr>
      <w:r w:rsidRPr="00F16D80">
        <w:t>design, implement, control, monitor and review a marketing campaign</w:t>
      </w:r>
    </w:p>
    <w:p w:rsidR="00000000" w:rsidRPr="00F16D80" w:rsidP="00F16D80">
      <w:pPr>
        <w:pStyle w:val="ListBullet"/>
      </w:pPr>
      <w:r w:rsidRPr="00F16D80">
        <w:t>apply relevant legislation, regulatory and organisational requirements appropriately.</w:t>
      </w:r>
    </w:p>
    <w:p w:rsidR="00000000" w:rsidRPr="00F16D80" w:rsidP="00F16D80">
      <w:pPr>
        <w:pStyle w:val="BodyText"/>
      </w:pPr>
    </w:p>
    <w:p w:rsidR="00000000" w:rsidRPr="00F16D80" w:rsidP="001D19D1">
      <w:pPr>
        <w:pStyle w:val="BodyText"/>
      </w:pPr>
      <w:r w:rsidRPr="00F16D80">
        <w:t>Note: If a specific volume or frequency is not stat</w:t>
      </w:r>
      <w:r w:rsidRPr="00F16D80">
        <w:t>ed, then evidence must be provided at least once.</w:t>
      </w:r>
    </w:p>
    <w:p w:rsidR="00000000" w:rsidRPr="00F16D80" w:rsidP="00F16D80">
      <w:pPr>
        <w:pStyle w:val="Heading1"/>
      </w:pPr>
      <w:bookmarkStart w:id="3" w:name="O_712368"/>
      <w:bookmarkEnd w:id="3"/>
      <w:r w:rsidRPr="00F16D80">
        <w:t>Knowledge Evidence</w:t>
      </w:r>
    </w:p>
    <w:p w:rsidR="00000000" w:rsidRPr="00F16D80" w:rsidP="001D19D1">
      <w:pPr>
        <w:pStyle w:val="BodyText"/>
      </w:pPr>
      <w:r w:rsidRPr="00F16D80">
        <w:t>To complete the unit requirements safely and effectively, the individual must:</w:t>
      </w:r>
    </w:p>
    <w:p w:rsidR="00000000" w:rsidRPr="00F16D80" w:rsidP="00F16D80">
      <w:pPr>
        <w:pStyle w:val="ListBullet"/>
      </w:pPr>
      <w:r w:rsidRPr="00F16D80">
        <w:t>explain business objectives and requirements</w:t>
      </w:r>
    </w:p>
    <w:p w:rsidR="00000000" w:rsidRPr="00F16D80" w:rsidP="00F16D80">
      <w:pPr>
        <w:pStyle w:val="ListBullet"/>
      </w:pPr>
      <w:r w:rsidRPr="00F16D80">
        <w:t>outline campaign design and evaluation principles</w:t>
      </w:r>
    </w:p>
    <w:p w:rsidR="00000000" w:rsidRPr="00F16D80" w:rsidP="00F16D80">
      <w:pPr>
        <w:pStyle w:val="ListBullet"/>
      </w:pPr>
      <w:r w:rsidRPr="00F16D80">
        <w:t>summarise competitor activity and products/services</w:t>
      </w:r>
    </w:p>
    <w:p w:rsidR="00000000" w:rsidRPr="00F16D80" w:rsidP="00F16D80">
      <w:pPr>
        <w:pStyle w:val="ListBullet"/>
      </w:pPr>
      <w:r w:rsidRPr="00F16D80">
        <w:t>identify customer contact technology and databases</w:t>
      </w:r>
    </w:p>
    <w:p w:rsidR="00000000" w:rsidRPr="00F16D80" w:rsidP="00F16D80">
      <w:pPr>
        <w:pStyle w:val="ListBullet"/>
      </w:pPr>
      <w:r w:rsidRPr="00F16D80">
        <w:t>outline legislation, regulatory and organisational requirements</w:t>
      </w:r>
    </w:p>
    <w:p w:rsidR="00000000" w:rsidRPr="00F16D80" w:rsidP="00F16D80">
      <w:pPr>
        <w:pStyle w:val="ListBullet"/>
      </w:pPr>
      <w:r w:rsidRPr="00F16D80">
        <w:t>explain methods of operational and busi</w:t>
      </w:r>
      <w:r w:rsidRPr="00F16D80">
        <w:t>ness planning.</w:t>
      </w:r>
    </w:p>
    <w:p w:rsidR="00000000" w:rsidRPr="00F16D80" w:rsidP="00F16D80">
      <w:pPr>
        <w:pStyle w:val="AllowPageBreak"/>
      </w:pPr>
    </w:p>
    <w:p w:rsidR="00000000" w:rsidRPr="00F16D80" w:rsidP="00F16D80">
      <w:pPr>
        <w:pStyle w:val="Heading1"/>
      </w:pPr>
      <w:bookmarkStart w:id="4" w:name="O_712369"/>
      <w:bookmarkEnd w:id="4"/>
      <w:r w:rsidRPr="00F16D80">
        <w:t>Assessment Conditions</w:t>
      </w:r>
    </w:p>
    <w:p w:rsidR="00000000" w:rsidRPr="00F16D80" w:rsidP="001D19D1">
      <w:pPr>
        <w:pStyle w:val="BodyText"/>
      </w:pPr>
      <w:r w:rsidRPr="00F16D80">
        <w:t>Assessment must be conducted in a safe environment where evidence gathered demonstrates consistent performance of typical activities experienced in the business development – marketing field of work and</w:t>
      </w:r>
      <w:r w:rsidRPr="00F16D80">
        <w:t xml:space="preserve"> include access to:</w:t>
      </w:r>
    </w:p>
    <w:p w:rsidR="00000000" w:rsidRPr="00F16D80" w:rsidP="00F16D80">
      <w:pPr>
        <w:pStyle w:val="ListBullet"/>
      </w:pPr>
      <w:r w:rsidRPr="00F16D80">
        <w:t>relevant legislation, regulations, standards and codes</w:t>
      </w:r>
    </w:p>
    <w:p w:rsidR="00000000" w:rsidRPr="00F16D80" w:rsidP="00F16D80">
      <w:pPr>
        <w:pStyle w:val="ListBullet"/>
      </w:pPr>
      <w:r w:rsidRPr="00F16D80">
        <w:t>relevant workplace documentation and resources</w:t>
      </w:r>
    </w:p>
    <w:p w:rsidR="00000000" w:rsidRPr="00F16D80" w:rsidP="00F16D80">
      <w:pPr>
        <w:pStyle w:val="ListBullet"/>
      </w:pPr>
      <w:r w:rsidRPr="00F16D80">
        <w:t>case studies and, where possible, real situations</w:t>
      </w:r>
    </w:p>
    <w:p w:rsidR="00000000" w:rsidRPr="00F16D80" w:rsidP="00F16D80">
      <w:pPr>
        <w:pStyle w:val="ListBullet"/>
      </w:pPr>
      <w:r w:rsidRPr="00F16D80">
        <w:t>interaction with others.</w:t>
      </w:r>
    </w:p>
    <w:p w:rsidR="00000000" w:rsidRPr="00F16D80" w:rsidP="00F16D80">
      <w:pPr>
        <w:pStyle w:val="BodyText"/>
      </w:pPr>
    </w:p>
    <w:p w:rsidR="00000000" w:rsidRPr="00F16D80" w:rsidP="001D19D1">
      <w:pPr>
        <w:pStyle w:val="BodyText"/>
      </w:pPr>
      <w:r w:rsidRPr="00F16D80">
        <w:t>Assessors must satisfy NVR/AQTF assessor requirements.</w:t>
      </w:r>
    </w:p>
    <w:p w:rsidR="00000000" w:rsidRPr="00F16D80" w:rsidP="00F16D80">
      <w:pPr>
        <w:pStyle w:val="Heading1"/>
      </w:pPr>
      <w:bookmarkStart w:id="5" w:name="O_712372"/>
      <w:bookmarkEnd w:id="5"/>
      <w:r w:rsidRPr="00F16D80">
        <w:t>Links</w:t>
      </w:r>
    </w:p>
    <w:p w:rsidR="00000000" w:rsidRPr="00F16D80" w:rsidP="001D19D1">
      <w:pPr>
        <w:pStyle w:val="BodyText"/>
      </w:pPr>
      <w:r w:rsidRPr="00F16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4F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6D80" w:rsidP="00F16D80"/>
    <w:sectPr w:rsidSect="00F16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0" w:rsidRPr="001D19D1" w:rsidP="001D1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1" w:rsidP="00F1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19D1" w:rsidP="00F1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9D1" w:rsidP="00F16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D80" w:rsidRPr="001D19D1" w:rsidP="001D1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D1" w:rsidRPr="002D2AF8" w:rsidP="00F1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BSBMKG610 Develop, implement and monitor a 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D19D1" w:rsidP="00F16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0C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968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D80"/>
  </w:style>
  <w:style w:type="character" w:customStyle="1" w:styleId="Heading1Char">
    <w:name w:val="Heading 1 Char"/>
    <w:basedOn w:val="DefaultParagraphFont"/>
    <w:link w:val="Heading1"/>
    <w:rsid w:val="00F16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D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D80"/>
    <w:rPr>
      <w:b/>
      <w:spacing w:val="0"/>
    </w:rPr>
  </w:style>
  <w:style w:type="paragraph" w:customStyle="1" w:styleId="SuperHeading">
    <w:name w:val="SuperHeading"/>
    <w:basedOn w:val="Normal"/>
    <w:rsid w:val="00F16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D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D80"/>
    <w:rPr>
      <w:i/>
    </w:rPr>
  </w:style>
  <w:style w:type="paragraph" w:styleId="Caption">
    <w:name w:val="caption"/>
    <w:basedOn w:val="BodyText"/>
    <w:next w:val="Normal"/>
    <w:qFormat/>
    <w:rsid w:val="00F16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D80"/>
  </w:style>
  <w:style w:type="paragraph" w:styleId="TableofFigures">
    <w:name w:val="table of figures"/>
    <w:basedOn w:val="Normal"/>
    <w:next w:val="Normal"/>
    <w:semiHidden/>
    <w:rsid w:val="00F16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D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D80"/>
    <w:rPr>
      <w:rFonts w:ascii="Wingdings" w:hAnsi="Wingdings"/>
    </w:rPr>
  </w:style>
  <w:style w:type="paragraph" w:customStyle="1" w:styleId="TableHeading">
    <w:name w:val="Table Heading"/>
    <w:basedOn w:val="HeadingBase"/>
    <w:rsid w:val="00F16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D80"/>
    <w:rPr>
      <w:color w:val="0033CC"/>
      <w:u w:val="none"/>
    </w:rPr>
  </w:style>
  <w:style w:type="paragraph" w:customStyle="1" w:styleId="BodyTextRight">
    <w:name w:val="Body Text Right"/>
    <w:basedOn w:val="BodyText"/>
    <w:rsid w:val="00F16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D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D80"/>
    <w:rPr>
      <w:sz w:val="32"/>
    </w:rPr>
  </w:style>
  <w:style w:type="paragraph" w:customStyle="1" w:styleId="HeadingProcedure">
    <w:name w:val="Heading Procedure"/>
    <w:basedOn w:val="HeadingBase"/>
    <w:next w:val="Normal"/>
    <w:rsid w:val="00F16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D80"/>
    <w:pPr>
      <w:spacing w:before="60" w:after="60"/>
    </w:pPr>
  </w:style>
  <w:style w:type="paragraph" w:styleId="ListContinue">
    <w:name w:val="List Continue"/>
    <w:basedOn w:val="List"/>
    <w:rsid w:val="00F16D80"/>
    <w:pPr>
      <w:ind w:firstLine="0"/>
    </w:pPr>
  </w:style>
  <w:style w:type="paragraph" w:customStyle="1" w:styleId="ListNote">
    <w:name w:val="List Note"/>
    <w:basedOn w:val="List"/>
    <w:rsid w:val="00F16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D80"/>
    <w:rPr>
      <w:rFonts w:ascii="Courier New" w:hAnsi="Courier New"/>
    </w:rPr>
  </w:style>
  <w:style w:type="paragraph" w:customStyle="1" w:styleId="NoteBullet">
    <w:name w:val="Note Bullet"/>
    <w:basedOn w:val="Note"/>
    <w:rsid w:val="00F16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D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D80"/>
    <w:rPr>
      <w:b/>
      <w:smallCaps/>
    </w:rPr>
  </w:style>
  <w:style w:type="paragraph" w:customStyle="1" w:styleId="TableListNumber">
    <w:name w:val="Table List Number"/>
    <w:basedOn w:val="ListNumber"/>
    <w:rsid w:val="00F16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D80"/>
    <w:pPr>
      <w:numPr>
        <w:numId w:val="8"/>
      </w:numPr>
    </w:pPr>
  </w:style>
  <w:style w:type="paragraph" w:customStyle="1" w:styleId="ListAlpha2">
    <w:name w:val="List Alpha 2"/>
    <w:basedOn w:val="List2"/>
    <w:rsid w:val="00F16D80"/>
    <w:pPr>
      <w:numPr>
        <w:numId w:val="7"/>
      </w:numPr>
    </w:pPr>
  </w:style>
  <w:style w:type="paragraph" w:styleId="List2">
    <w:name w:val="List 2"/>
    <w:basedOn w:val="BodyText"/>
    <w:rsid w:val="00F16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D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D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D80"/>
    <w:pPr>
      <w:numPr>
        <w:numId w:val="3"/>
      </w:numPr>
    </w:pPr>
  </w:style>
  <w:style w:type="paragraph" w:styleId="ListContinue2">
    <w:name w:val="List Continue 2"/>
    <w:basedOn w:val="List2"/>
    <w:rsid w:val="00F16D80"/>
    <w:pPr>
      <w:ind w:firstLine="0"/>
    </w:pPr>
  </w:style>
  <w:style w:type="paragraph" w:styleId="ListContinue3">
    <w:name w:val="List Continue 3"/>
    <w:basedOn w:val="List3"/>
    <w:rsid w:val="00F16D80"/>
    <w:pPr>
      <w:ind w:left="1021" w:firstLine="0"/>
    </w:pPr>
  </w:style>
  <w:style w:type="paragraph" w:styleId="ListContinue4">
    <w:name w:val="List Continue 4"/>
    <w:basedOn w:val="List4"/>
    <w:rsid w:val="00F16D80"/>
    <w:pPr>
      <w:ind w:firstLine="0"/>
    </w:pPr>
  </w:style>
  <w:style w:type="paragraph" w:styleId="ListContinue5">
    <w:name w:val="List Continue 5"/>
    <w:basedOn w:val="List5"/>
    <w:rsid w:val="00F16D80"/>
    <w:pPr>
      <w:ind w:firstLine="0"/>
    </w:pPr>
  </w:style>
  <w:style w:type="paragraph" w:styleId="ListNumber3">
    <w:name w:val="List Number 3"/>
    <w:basedOn w:val="List3"/>
    <w:rsid w:val="00F16D80"/>
    <w:pPr>
      <w:numPr>
        <w:numId w:val="4"/>
      </w:numPr>
    </w:pPr>
  </w:style>
  <w:style w:type="paragraph" w:styleId="ListNumber4">
    <w:name w:val="List Number 4"/>
    <w:basedOn w:val="List4"/>
    <w:rsid w:val="00F16D80"/>
    <w:pPr>
      <w:numPr>
        <w:numId w:val="5"/>
      </w:numPr>
    </w:pPr>
  </w:style>
  <w:style w:type="paragraph" w:styleId="ListNumber5">
    <w:name w:val="List Number 5"/>
    <w:basedOn w:val="List5"/>
    <w:rsid w:val="00F16D80"/>
    <w:pPr>
      <w:numPr>
        <w:numId w:val="6"/>
      </w:numPr>
    </w:pPr>
  </w:style>
  <w:style w:type="paragraph" w:styleId="BlockText">
    <w:name w:val="Block Text"/>
    <w:basedOn w:val="Normal"/>
    <w:rsid w:val="00F16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D80"/>
    <w:rPr>
      <w:sz w:val="16"/>
      <w:vertAlign w:val="superscript"/>
    </w:rPr>
  </w:style>
  <w:style w:type="character" w:customStyle="1" w:styleId="Symbols">
    <w:name w:val="Symbols"/>
    <w:basedOn w:val="DefaultParagraphFont"/>
    <w:rsid w:val="00F16D80"/>
    <w:rPr>
      <w:rFonts w:ascii="Symbol" w:hAnsi="Symbol"/>
    </w:rPr>
  </w:style>
  <w:style w:type="character" w:customStyle="1" w:styleId="MenuOptions">
    <w:name w:val="Menu Options"/>
    <w:basedOn w:val="DefaultParagraphFont"/>
    <w:rsid w:val="00F16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D80"/>
    <w:rPr>
      <w:b/>
    </w:rPr>
  </w:style>
  <w:style w:type="character" w:customStyle="1" w:styleId="Underlined">
    <w:name w:val="Underlined"/>
    <w:basedOn w:val="DefaultParagraphFont"/>
    <w:rsid w:val="00F16D80"/>
    <w:rPr>
      <w:u w:val="single"/>
    </w:rPr>
  </w:style>
  <w:style w:type="paragraph" w:customStyle="1" w:styleId="TableBodyTextRight">
    <w:name w:val="Table Body Text Right"/>
    <w:basedOn w:val="TableBodyText"/>
    <w:rsid w:val="00F16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D80"/>
    <w:rPr>
      <w:sz w:val="18"/>
    </w:rPr>
  </w:style>
  <w:style w:type="paragraph" w:customStyle="1" w:styleId="BodySmallRight">
    <w:name w:val="Body Small Right"/>
    <w:basedOn w:val="BodyTextRight"/>
    <w:rsid w:val="00F16D80"/>
    <w:rPr>
      <w:sz w:val="18"/>
      <w:szCs w:val="18"/>
    </w:rPr>
  </w:style>
  <w:style w:type="paragraph" w:customStyle="1" w:styleId="MarginEdition">
    <w:name w:val="Margin Edition"/>
    <w:basedOn w:val="MarginNote"/>
    <w:rsid w:val="00F16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D80"/>
    <w:rPr>
      <w:sz w:val="2"/>
      <w:szCs w:val="2"/>
    </w:rPr>
  </w:style>
  <w:style w:type="character" w:customStyle="1" w:styleId="Small">
    <w:name w:val="Small"/>
    <w:basedOn w:val="DefaultParagraphFont"/>
    <w:rsid w:val="00F16D80"/>
    <w:rPr>
      <w:sz w:val="16"/>
    </w:rPr>
  </w:style>
  <w:style w:type="paragraph" w:customStyle="1" w:styleId="WideTable">
    <w:name w:val="Wide Table"/>
    <w:basedOn w:val="Normal"/>
    <w:rsid w:val="00F16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D80"/>
  </w:style>
  <w:style w:type="paragraph" w:styleId="Quote">
    <w:name w:val="Quote"/>
    <w:basedOn w:val="Heading1"/>
    <w:link w:val="QuoteChar"/>
    <w:qFormat/>
    <w:rsid w:val="00F16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D80"/>
    <w:pPr>
      <w:pageBreakBefore/>
    </w:pPr>
  </w:style>
  <w:style w:type="paragraph" w:customStyle="1" w:styleId="Border">
    <w:name w:val="Border"/>
    <w:basedOn w:val="Normal"/>
    <w:qFormat/>
    <w:rsid w:val="00F16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D80"/>
    <w:rPr>
      <w:u w:val="single"/>
    </w:rPr>
  </w:style>
  <w:style w:type="character" w:customStyle="1" w:styleId="BoldandItalics">
    <w:name w:val="Bold and Italics"/>
    <w:qFormat/>
    <w:rsid w:val="00F16D80"/>
    <w:rPr>
      <w:b/>
      <w:i/>
      <w:u w:val="none"/>
    </w:rPr>
  </w:style>
  <w:style w:type="paragraph" w:styleId="BalloonText">
    <w:name w:val="Balloon Text"/>
    <w:basedOn w:val="Normal"/>
    <w:link w:val="BalloonTextChar"/>
    <w:rsid w:val="00F1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D80"/>
    <w:pPr>
      <w:spacing w:before="0" w:after="0"/>
    </w:pPr>
  </w:style>
  <w:style w:type="paragraph" w:customStyle="1" w:styleId="BodyTextBold">
    <w:name w:val="Body Text Bold"/>
    <w:basedOn w:val="BodyText"/>
    <w:qFormat/>
    <w:rsid w:val="00F16D80"/>
    <w:rPr>
      <w:b/>
    </w:rPr>
  </w:style>
  <w:style w:type="character" w:styleId="Hyperlink">
    <w:name w:val="Hyperlink"/>
    <w:basedOn w:val="DefaultParagraphFont"/>
    <w:uiPriority w:val="99"/>
    <w:unhideWhenUsed/>
    <w:rsid w:val="001D1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1626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BSBMKG610 Develop, implement and monitor a marketing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2023-07-01T04:32:00Z</dcterms:created>
  <dcterms:modified xsi:type="dcterms:W3CDTF">2023-07-01T04:32:00Z</dcterms:modified>
</cp:coreProperties>
</file>