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DD1" w:rsidP="007F0DD1">
      <w:pPr>
        <w:pStyle w:val="Title"/>
      </w:pPr>
      <w:r>
        <w:fldChar w:fldCharType="begin"/>
      </w:r>
      <w:r>
        <w:instrText xml:space="preserve"> TITLE   \* MERGEFORMAT </w:instrText>
      </w:r>
      <w:r>
        <w:fldChar w:fldCharType="separate"/>
      </w:r>
      <w:r>
        <w:t>BSBMKG534 Design effective digital user experiences</w:t>
      </w:r>
      <w:r>
        <w:fldChar w:fldCharType="end"/>
      </w:r>
    </w:p>
    <w:p w:rsidR="007F0DD1" w:rsidP="007F0DD1">
      <w:pPr>
        <w:pStyle w:val="Version"/>
        <w:sectPr w:rsidSect="00EA0E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E08" w:rsidP="00EA0E08">
      <w:pPr>
        <w:pStyle w:val="SuperHeading"/>
      </w:pPr>
      <w:r w:rsidRPr="00EA0E08">
        <w:t>BSBMKG534 Design effective digital user experiences</w:t>
      </w:r>
    </w:p>
    <w:p w:rsidR="00000000" w:rsidRPr="00EA0E08" w:rsidP="00EA0E08">
      <w:pPr>
        <w:pStyle w:val="Heading1"/>
      </w:pPr>
      <w:bookmarkStart w:id="1" w:name="O_1001409"/>
      <w:bookmarkEnd w:id="1"/>
      <w:r w:rsidRPr="00EA0E08">
        <w:t>Modification History</w:t>
      </w:r>
    </w:p>
    <w:tbl>
      <w:tblPr>
        <w:tblW w:w="0" w:type="auto"/>
        <w:tblLayout w:type="fixed"/>
        <w:tblCellMar>
          <w:left w:w="62" w:type="dxa"/>
          <w:right w:w="62" w:type="dxa"/>
        </w:tblCellMar>
        <w:tblLook w:val="0000"/>
      </w:tblPr>
      <w:tblGrid>
        <w:gridCol w:w="2560"/>
        <w:gridCol w:w="6337"/>
      </w:tblGrid>
      <w:tr w:rsidTr="00EA0E0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rPr>
                <w:rStyle w:val="SpecialBold"/>
              </w:rPr>
              <w:t>Comments</w:t>
            </w:r>
          </w:p>
        </w:tc>
      </w:tr>
      <w:tr w:rsidTr="00EA0E0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t>This version first released with BSB Business Services Training Package Version 3.0.</w:t>
            </w:r>
          </w:p>
        </w:tc>
      </w:tr>
    </w:tbl>
    <w:p w:rsidR="00000000" w:rsidRPr="00EA0E08" w:rsidP="00EA0E08">
      <w:pPr>
        <w:pStyle w:val="BodyText"/>
      </w:pPr>
    </w:p>
    <w:p w:rsidR="00000000" w:rsidRPr="00EA0E08" w:rsidP="00EA0E08">
      <w:pPr>
        <w:pStyle w:val="AllowPageBreak"/>
      </w:pPr>
    </w:p>
    <w:p w:rsidR="00000000" w:rsidRPr="00EA0E08" w:rsidP="00EA0E08">
      <w:pPr>
        <w:pStyle w:val="Heading1"/>
      </w:pPr>
      <w:bookmarkStart w:id="2" w:name="O_1001414"/>
      <w:bookmarkEnd w:id="2"/>
      <w:r w:rsidRPr="00EA0E08">
        <w:t>Application</w:t>
      </w:r>
    </w:p>
    <w:p w:rsidR="00000000" w:rsidRPr="00EA0E08" w:rsidP="007F0DD1">
      <w:pPr>
        <w:pStyle w:val="BodyText"/>
      </w:pPr>
      <w:r w:rsidRPr="00EA0E08">
        <w:t>This unit describes the skills and knowledge required to design a series of effe</w:t>
      </w:r>
      <w:r w:rsidRPr="00EA0E08">
        <w:t>ctive digital interactions with individual users from a digital marketing perspective.</w:t>
      </w:r>
    </w:p>
    <w:p w:rsidR="00000000" w:rsidRPr="00EA0E08" w:rsidP="007F0DD1">
      <w:pPr>
        <w:pStyle w:val="BodyText"/>
      </w:pPr>
      <w:r w:rsidRPr="00EA0E08">
        <w:t>It applies to individuals working in a variety of marketing and communications occupational roles. These individuals generally have responsibility for design of user ex</w:t>
      </w:r>
      <w:r w:rsidRPr="00EA0E08">
        <w:t>perience, where users are engaging with a product, brand or organisational story on various digital platforms.</w:t>
      </w:r>
    </w:p>
    <w:p w:rsidR="00000000" w:rsidRPr="00EA0E08" w:rsidP="007F0DD1">
      <w:pPr>
        <w:pStyle w:val="BodyText"/>
      </w:pPr>
      <w:r w:rsidRPr="00EA0E08">
        <w:t>No licensing, legislative or certification requirements apply to this unit at the time of publication.</w:t>
      </w:r>
    </w:p>
    <w:p w:rsidR="00000000" w:rsidRPr="00EA0E08" w:rsidP="00EA0E08">
      <w:pPr>
        <w:pStyle w:val="Heading1"/>
      </w:pPr>
      <w:bookmarkStart w:id="3" w:name="O_1001413"/>
      <w:bookmarkEnd w:id="3"/>
      <w:r w:rsidRPr="00EA0E08">
        <w:t>Unit Sector</w:t>
      </w:r>
    </w:p>
    <w:p w:rsidR="00000000" w:rsidRPr="00EA0E08" w:rsidP="007F0DD1">
      <w:pPr>
        <w:pStyle w:val="BodyText"/>
      </w:pPr>
      <w:r w:rsidRPr="00EA0E08">
        <w:t>Business D</w:t>
      </w:r>
      <w:r w:rsidRPr="00EA0E08">
        <w:t>evelopment – Marketing</w:t>
      </w:r>
    </w:p>
    <w:p w:rsidR="00000000" w:rsidRPr="00EA0E08" w:rsidP="00EA0E08">
      <w:pPr>
        <w:pStyle w:val="Heading1"/>
      </w:pPr>
      <w:bookmarkStart w:id="4" w:name="O_1001412"/>
      <w:bookmarkEnd w:id="4"/>
      <w:r w:rsidRPr="00EA0E08">
        <w:t>Elements and Performance Criteria</w:t>
      </w:r>
    </w:p>
    <w:tbl>
      <w:tblPr>
        <w:tblW w:w="9462" w:type="dxa"/>
        <w:tblLayout w:type="fixed"/>
        <w:tblCellMar>
          <w:left w:w="62" w:type="dxa"/>
          <w:right w:w="62" w:type="dxa"/>
        </w:tblCellMar>
        <w:tblLook w:val="0000"/>
      </w:tblPr>
      <w:tblGrid>
        <w:gridCol w:w="2655"/>
        <w:gridCol w:w="6807"/>
      </w:tblGrid>
      <w:tr w:rsidTr="00EA0E0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0E08" w:rsidP="00EA0E08">
            <w:pPr>
              <w:pStyle w:val="BodyText"/>
            </w:pPr>
            <w:r w:rsidRPr="00EA0E0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0E08">
            <w:pPr>
              <w:pStyle w:val="BodyText"/>
              <w:rPr>
                <w:lang w:val="en-NZ"/>
              </w:rPr>
            </w:pPr>
            <w:r w:rsidRPr="00EA0E08">
              <w:rPr>
                <w:rStyle w:val="SpecialBold"/>
              </w:rPr>
              <w:t>PERFORMANCE CRITERIA</w:t>
            </w:r>
          </w:p>
        </w:tc>
      </w:tr>
      <w:tr w:rsidTr="00EA0E0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rPr>
                <w:rStyle w:val="Emphasis"/>
              </w:rPr>
              <w:t>Performance criteria describe the performance needed to demonstrate achievement of the element.</w:t>
            </w:r>
          </w:p>
        </w:tc>
      </w:tr>
      <w:tr w:rsidTr="00EA0E0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1. Set measurable indicators for user experience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t>1.1 Identify factors that impact on user experience in accordance with organisational strategies</w:t>
            </w:r>
          </w:p>
          <w:p w:rsidR="00000000" w:rsidRPr="00EA0E08" w:rsidP="00EA0E08">
            <w:pPr>
              <w:pStyle w:val="BodyText"/>
            </w:pPr>
            <w:r w:rsidRPr="00EA0E08">
              <w:t xml:space="preserve">1.2 Research and document user expectations in accordance with organisational policies and procedures </w:t>
            </w:r>
          </w:p>
          <w:p w:rsidR="00000000" w:rsidRPr="00EA0E08" w:rsidP="00EA0E08">
            <w:pPr>
              <w:pStyle w:val="BodyText"/>
            </w:pPr>
            <w:r w:rsidRPr="00EA0E08">
              <w:t>1.3 Cre</w:t>
            </w:r>
            <w:r w:rsidRPr="00EA0E08">
              <w:t>ate and document key observable and measurable criteria for demonstrating effective user experiences, clarifying with relevant personnel where necessary</w:t>
            </w:r>
          </w:p>
          <w:p w:rsidR="00000000" w:rsidP="00EA0E08">
            <w:pPr>
              <w:pStyle w:val="BodyText"/>
              <w:rPr>
                <w:lang w:val="en-NZ"/>
              </w:rPr>
            </w:pPr>
            <w:r w:rsidRPr="00EA0E08">
              <w:t xml:space="preserve">1.4 Establish systems and processes to collect data on user </w:t>
            </w:r>
            <w:r w:rsidRPr="00EA0E08">
              <w:t>experiences in accordance with organisation</w:t>
            </w:r>
            <w:r w:rsidRPr="00EA0E08">
              <w:t>al policies and procedures, and relevant legislation</w:t>
            </w:r>
          </w:p>
        </w:tc>
      </w:tr>
      <w:tr w:rsidTr="00EA0E0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2. Design user interaction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t>2.1 Identify and document features and information critical to effective user interaction and list in order of priority</w:t>
            </w:r>
          </w:p>
          <w:p w:rsidR="00000000" w:rsidRPr="00EA0E08" w:rsidP="00EA0E08">
            <w:pPr>
              <w:pStyle w:val="BodyText"/>
            </w:pPr>
            <w:r w:rsidRPr="00EA0E08">
              <w:t>2.2 Research new and emerging digital technologies and platforms that facilitate user interaction in a way that is relevant to the task</w:t>
            </w:r>
          </w:p>
          <w:p w:rsidR="00000000" w:rsidRPr="00EA0E08" w:rsidP="00EA0E08">
            <w:pPr>
              <w:pStyle w:val="BodyText"/>
            </w:pPr>
            <w:r w:rsidRPr="00EA0E08">
              <w:t>2.3 Select most appropriate digital technology/platform in accordance with organisational policies and procedures and al</w:t>
            </w:r>
            <w:r w:rsidRPr="00EA0E08">
              <w:t>igned to identified user needs</w:t>
            </w:r>
          </w:p>
          <w:p w:rsidR="00000000" w:rsidP="00EA0E08">
            <w:pPr>
              <w:pStyle w:val="BodyText"/>
              <w:rPr>
                <w:lang w:val="en-NZ"/>
              </w:rPr>
            </w:pPr>
            <w:r w:rsidRPr="00EA0E08">
              <w:t>2.4 Define interaction patterns and establish interface behaviour  relevant to the product, brand or organisation for selected technology/platform</w:t>
            </w:r>
          </w:p>
        </w:tc>
      </w:tr>
      <w:tr w:rsidTr="00EA0E0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3. Design user interfaces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t>3.1 Assess and evaluate existing user interfaces ag</w:t>
            </w:r>
            <w:r w:rsidRPr="00EA0E08">
              <w:t>ainst design requirements</w:t>
            </w:r>
          </w:p>
          <w:p w:rsidR="00000000" w:rsidRPr="00EA0E08" w:rsidP="00EA0E08">
            <w:pPr>
              <w:pStyle w:val="BodyText"/>
            </w:pPr>
            <w:r w:rsidRPr="00EA0E08">
              <w:t>3.2 Devise and develop site, application maps, and content inventory</w:t>
            </w:r>
          </w:p>
          <w:p w:rsidR="00000000" w:rsidRPr="00EA0E08" w:rsidP="00EA0E08">
            <w:pPr>
              <w:pStyle w:val="BodyText"/>
            </w:pPr>
            <w:r w:rsidRPr="00EA0E08">
              <w:t>3.3 Storyboard user transactions, navigation, access and egress options</w:t>
            </w:r>
          </w:p>
          <w:p w:rsidR="00000000" w:rsidP="00EA0E08">
            <w:pPr>
              <w:pStyle w:val="BodyText"/>
              <w:rPr>
                <w:lang w:val="en-NZ"/>
              </w:rPr>
            </w:pPr>
            <w:r w:rsidRPr="00EA0E08">
              <w:t>3.4 Prepare and review wireframes and mock-ups of user journeys across the relevant techn</w:t>
            </w:r>
            <w:r w:rsidRPr="00EA0E08">
              <w:t>ologies and platforms, assessing against organisational strategies and identified user priorities</w:t>
            </w:r>
          </w:p>
        </w:tc>
      </w:tr>
      <w:tr w:rsidTr="00EA0E0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4.Test user interfaces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t>4.1 Create an actual, prototype or virtualised test environment</w:t>
            </w:r>
          </w:p>
          <w:p w:rsidR="00000000" w:rsidRPr="00EA0E08" w:rsidP="00EA0E08">
            <w:pPr>
              <w:pStyle w:val="BodyText"/>
            </w:pPr>
            <w:r w:rsidRPr="00EA0E08">
              <w:t>4.2 Model expected user behaviours against specified user stories</w:t>
            </w:r>
          </w:p>
          <w:p w:rsidR="00000000" w:rsidRPr="00EA0E08" w:rsidP="00EA0E08">
            <w:pPr>
              <w:pStyle w:val="BodyText"/>
            </w:pPr>
            <w:r w:rsidRPr="00EA0E08">
              <w:t xml:space="preserve">4.3 </w:t>
            </w:r>
            <w:r w:rsidRPr="00EA0E08">
              <w:t>Incorporate real-time user feedback, where available and appropriate</w:t>
            </w:r>
          </w:p>
          <w:p w:rsidR="00000000" w:rsidRPr="00EA0E08" w:rsidP="00EA0E08">
            <w:pPr>
              <w:pStyle w:val="BodyText"/>
            </w:pPr>
            <w:r w:rsidRPr="00EA0E08">
              <w:t>4.4 Revise metrics, interaction and interface designs, in response to testing, in order to better meet identified user requirements</w:t>
            </w:r>
          </w:p>
        </w:tc>
      </w:tr>
    </w:tbl>
    <w:p w:rsidR="00000000" w:rsidRPr="00EA0E08" w:rsidP="00EA0E08">
      <w:pPr>
        <w:pStyle w:val="BodyText"/>
      </w:pPr>
    </w:p>
    <w:p w:rsidR="00000000" w:rsidRPr="00EA0E08" w:rsidP="00EA0E08">
      <w:pPr>
        <w:pStyle w:val="AllowPageBreak"/>
      </w:pPr>
    </w:p>
    <w:p w:rsidR="00000000" w:rsidRPr="00EA0E08" w:rsidP="00EA0E08">
      <w:pPr>
        <w:pStyle w:val="Heading1"/>
      </w:pPr>
      <w:bookmarkStart w:id="5" w:name="O_1001411"/>
      <w:bookmarkEnd w:id="5"/>
      <w:r w:rsidRPr="00EA0E08">
        <w:t>Foundation Skills</w:t>
      </w:r>
    </w:p>
    <w:p w:rsidR="00000000" w:rsidRPr="00EA0E08" w:rsidP="007F0DD1">
      <w:pPr>
        <w:pStyle w:val="BodyText"/>
      </w:pPr>
      <w:r w:rsidRPr="00EA0E08">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39"/>
        <w:gridCol w:w="7195"/>
      </w:tblGrid>
      <w:tr w:rsidTr="00EA0E08">
        <w:tblPrEx>
          <w:tblW w:w="0" w:type="auto"/>
          <w:tblLayout w:type="fixed"/>
          <w:tblCellMar>
            <w:left w:w="62" w:type="dxa"/>
            <w:right w:w="62" w:type="dxa"/>
          </w:tblCellMar>
          <w:tblLook w:val="0000"/>
        </w:tblPrEx>
        <w:tc>
          <w:tcPr>
            <w:tcW w:w="1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rPr>
                <w:rStyle w:val="SpecialBold"/>
              </w:rPr>
              <w:t>Skill</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rPr>
                <w:rStyle w:val="SpecialBold"/>
              </w:rPr>
              <w:t>Description</w:t>
            </w:r>
          </w:p>
        </w:tc>
      </w:tr>
      <w:tr w:rsidTr="00EA0E08">
        <w:tblPrEx>
          <w:tblW w:w="0" w:type="auto"/>
          <w:tblLayout w:type="fixed"/>
          <w:tblCellMar>
            <w:left w:w="62" w:type="dxa"/>
            <w:right w:w="62" w:type="dxa"/>
          </w:tblCellMar>
          <w:tblLook w:val="0000"/>
        </w:tblPrEx>
        <w:tc>
          <w:tcPr>
            <w:tcW w:w="1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Reading</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ListBullet"/>
              <w:rPr>
                <w:lang w:val="en-NZ"/>
              </w:rPr>
            </w:pPr>
            <w:r w:rsidRPr="00EA0E08">
              <w:t>Identifies, analyses and evaluates complex textual information to de</w:t>
            </w:r>
            <w:r w:rsidRPr="00EA0E08">
              <w:t>termine organisational, legislative and regulatory requirements, as well as trends and user expectations</w:t>
            </w:r>
          </w:p>
        </w:tc>
      </w:tr>
      <w:tr w:rsidTr="00EA0E08">
        <w:tblPrEx>
          <w:tblW w:w="0" w:type="auto"/>
          <w:tblLayout w:type="fixed"/>
          <w:tblCellMar>
            <w:left w:w="62" w:type="dxa"/>
            <w:right w:w="62" w:type="dxa"/>
          </w:tblCellMar>
          <w:tblLook w:val="0000"/>
        </w:tblPrEx>
        <w:tc>
          <w:tcPr>
            <w:tcW w:w="1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Writing</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ListBullet"/>
            </w:pPr>
            <w:r w:rsidRPr="00EA0E08">
              <w:t>Researches, plans and prepares documentation using format and language appropriate to context, organisational requirements and audience</w:t>
            </w:r>
          </w:p>
          <w:p w:rsidR="00000000" w:rsidP="00EA0E08">
            <w:pPr>
              <w:pStyle w:val="ListBullet"/>
              <w:rPr>
                <w:lang w:val="en-NZ"/>
              </w:rPr>
            </w:pPr>
            <w:r w:rsidRPr="00EA0E08">
              <w:t xml:space="preserve">Uses </w:t>
            </w:r>
            <w:r w:rsidRPr="00EA0E08">
              <w:t>graphical representations and mapping to enable holistic visualisations of complex systems</w:t>
            </w:r>
          </w:p>
        </w:tc>
      </w:tr>
      <w:tr w:rsidTr="00EA0E08">
        <w:tblPrEx>
          <w:tblW w:w="0" w:type="auto"/>
          <w:tblLayout w:type="fixed"/>
          <w:tblCellMar>
            <w:left w:w="62" w:type="dxa"/>
            <w:right w:w="62" w:type="dxa"/>
          </w:tblCellMar>
          <w:tblLook w:val="0000"/>
        </w:tblPrEx>
        <w:tc>
          <w:tcPr>
            <w:tcW w:w="1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Numeracy</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ListBullet"/>
              <w:rPr>
                <w:lang w:val="en-NZ"/>
              </w:rPr>
            </w:pPr>
            <w:r w:rsidRPr="00EA0E08">
              <w:t>Establishes data systems and graphical schematics to capture, monitor, measure and test the user experience</w:t>
            </w:r>
          </w:p>
        </w:tc>
      </w:tr>
      <w:tr w:rsidTr="00EA0E08">
        <w:tblPrEx>
          <w:tblW w:w="0" w:type="auto"/>
          <w:tblLayout w:type="fixed"/>
          <w:tblCellMar>
            <w:left w:w="62" w:type="dxa"/>
            <w:right w:w="62" w:type="dxa"/>
          </w:tblCellMar>
          <w:tblLook w:val="0000"/>
        </w:tblPrEx>
        <w:tc>
          <w:tcPr>
            <w:tcW w:w="1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Navigate the world of work</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ListBullet"/>
              <w:rPr>
                <w:lang w:val="en-NZ"/>
              </w:rPr>
            </w:pPr>
            <w:r w:rsidRPr="00EA0E08">
              <w:t>Develops, monitors and modifies organisational policies and procedures in accordance with legislative requirements and organisation goals</w:t>
            </w:r>
          </w:p>
        </w:tc>
      </w:tr>
      <w:tr w:rsidTr="00EA0E08">
        <w:tblPrEx>
          <w:tblW w:w="0" w:type="auto"/>
          <w:tblLayout w:type="fixed"/>
          <w:tblCellMar>
            <w:left w:w="62" w:type="dxa"/>
            <w:right w:w="62" w:type="dxa"/>
          </w:tblCellMar>
          <w:tblLook w:val="0000"/>
        </w:tblPrEx>
        <w:tc>
          <w:tcPr>
            <w:tcW w:w="1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Interact with others</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ListBullet"/>
              <w:rPr>
                <w:lang w:val="en-NZ"/>
              </w:rPr>
            </w:pPr>
            <w:r w:rsidRPr="00EA0E08">
              <w:t>Selects and uses appropriate conventions and protocols when communicating with internal and ext</w:t>
            </w:r>
            <w:r w:rsidRPr="00EA0E08">
              <w:t>ernal stakeholders to seek or share information</w:t>
            </w:r>
          </w:p>
        </w:tc>
      </w:tr>
      <w:tr w:rsidTr="00EA0E08">
        <w:tblPrEx>
          <w:tblW w:w="0" w:type="auto"/>
          <w:tblLayout w:type="fixed"/>
          <w:tblCellMar>
            <w:left w:w="62" w:type="dxa"/>
            <w:right w:w="62" w:type="dxa"/>
          </w:tblCellMar>
          <w:tblLook w:val="0000"/>
        </w:tblPrEx>
        <w:tc>
          <w:tcPr>
            <w:tcW w:w="1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Get the work done</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ListBullet"/>
            </w:pPr>
            <w:r w:rsidRPr="00EA0E08">
              <w:t>Plans and organises information and complex tasks in a logical sequence, effectively managing workload</w:t>
            </w:r>
          </w:p>
          <w:p w:rsidR="00000000" w:rsidRPr="00EA0E08" w:rsidP="00EA0E08">
            <w:pPr>
              <w:pStyle w:val="ListBullet"/>
            </w:pPr>
            <w:r w:rsidRPr="00EA0E08">
              <w:t>Makes decisions by systematically analysing information, identifying and evaluating o</w:t>
            </w:r>
            <w:r w:rsidRPr="00EA0E08">
              <w:t>ptions against set criteria, and choosing most appropriate option</w:t>
            </w:r>
          </w:p>
          <w:p w:rsidR="00000000" w:rsidRPr="00EA0E08" w:rsidP="00EA0E08">
            <w:pPr>
              <w:pStyle w:val="ListBullet"/>
            </w:pPr>
            <w:r w:rsidRPr="00EA0E08">
              <w:t>Uses understanding of digital world to create effective, relevant, user experiences</w:t>
            </w:r>
          </w:p>
        </w:tc>
      </w:tr>
    </w:tbl>
    <w:p w:rsidR="00000000" w:rsidRPr="00EA0E08" w:rsidP="00EA0E08">
      <w:pPr>
        <w:pStyle w:val="BodyText"/>
      </w:pPr>
    </w:p>
    <w:p w:rsidR="00000000" w:rsidRPr="00EA0E08" w:rsidP="00EA0E08">
      <w:pPr>
        <w:pStyle w:val="AllowPageBreak"/>
      </w:pPr>
    </w:p>
    <w:p w:rsidR="00000000" w:rsidRPr="00EA0E08" w:rsidP="00EA0E08">
      <w:pPr>
        <w:pStyle w:val="Heading1"/>
      </w:pPr>
      <w:bookmarkStart w:id="6" w:name="O_1001410"/>
      <w:bookmarkEnd w:id="6"/>
      <w:r w:rsidRPr="00EA0E08">
        <w:t>Unit Mapping Information</w:t>
      </w:r>
    </w:p>
    <w:tbl>
      <w:tblPr>
        <w:tblW w:w="0" w:type="auto"/>
        <w:tblLayout w:type="fixed"/>
        <w:tblCellMar>
          <w:left w:w="62" w:type="dxa"/>
          <w:right w:w="62" w:type="dxa"/>
        </w:tblCellMar>
        <w:tblLook w:val="0000"/>
      </w:tblPr>
      <w:tblGrid>
        <w:gridCol w:w="2158"/>
        <w:gridCol w:w="2295"/>
        <w:gridCol w:w="2430"/>
        <w:gridCol w:w="2025"/>
      </w:tblGrid>
      <w:tr w:rsidTr="00EA0E08">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rPr>
                <w:rStyle w:val="SpecialBold"/>
              </w:rPr>
              <w:t xml:space="preserve">Code and title </w:t>
            </w:r>
          </w:p>
          <w:p w:rsidR="00000000" w:rsidRPr="00EA0E08" w:rsidP="00EA0E08">
            <w:pPr>
              <w:pStyle w:val="BodyText"/>
            </w:pPr>
            <w:r w:rsidRPr="00EA0E0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rPr>
                <w:rStyle w:val="SpecialBold"/>
              </w:rPr>
              <w:t>Code and title</w:t>
            </w:r>
          </w:p>
          <w:p w:rsidR="00000000" w:rsidRPr="00EA0E08" w:rsidP="00EA0E08">
            <w:pPr>
              <w:pStyle w:val="BodyText"/>
            </w:pPr>
            <w:r w:rsidRPr="00EA0E08">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rPr>
                <w:rStyle w:val="SpecialBold"/>
              </w:rPr>
              <w:t>Comments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rPr>
                <w:rStyle w:val="SpecialBold"/>
              </w:rPr>
              <w:t>Equivalence status</w:t>
            </w:r>
          </w:p>
        </w:tc>
      </w:tr>
      <w:tr w:rsidTr="00EA0E08">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BSBMKG534 Design effective digital user experiences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BSBMKG524 Design effective user experiences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Updates to title, elements, performance criteria and assessment requirements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t>Equivalent unit.</w:t>
            </w:r>
          </w:p>
        </w:tc>
      </w:tr>
    </w:tbl>
    <w:p w:rsidR="00000000" w:rsidRPr="00EA0E08" w:rsidP="00EA0E08">
      <w:pPr>
        <w:pStyle w:val="BodyText"/>
      </w:pPr>
    </w:p>
    <w:p w:rsidR="00000000" w:rsidRPr="00EA0E08" w:rsidP="00EA0E08">
      <w:pPr>
        <w:pStyle w:val="AllowPageBreak"/>
      </w:pPr>
    </w:p>
    <w:p w:rsidR="00000000" w:rsidRPr="00EA0E08" w:rsidP="00EA0E08">
      <w:pPr>
        <w:pStyle w:val="Heading1"/>
      </w:pPr>
      <w:bookmarkStart w:id="7" w:name="O_1001403"/>
      <w:bookmarkEnd w:id="7"/>
      <w:r w:rsidRPr="00EA0E08">
        <w:t>Links</w:t>
      </w:r>
    </w:p>
    <w:p w:rsidR="00000000" w:rsidRPr="00EA0E08" w:rsidP="007F0DD1">
      <w:pPr>
        <w:pStyle w:val="BodyText"/>
      </w:pPr>
      <w:r w:rsidRPr="00EA0E0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1039A">
        <w:rPr>
          <w:rStyle w:val="Hyperlink"/>
        </w:rPr>
        <w:t>https://vetnet.gov.au/Pages/TrainingDocs.aspx?q=11ef6853-ceed-4ba7-9d87-4da407e23c10</w:t>
      </w:r>
      <w:r>
        <w:fldChar w:fldCharType="end"/>
      </w:r>
    </w:p>
    <w:p w:rsidR="00000000" w:rsidRPr="00EA0E08" w:rsidP="007F0DD1">
      <w:pPr>
        <w:pStyle w:val="BodyText"/>
        <w:sectPr w:rsidSect="00EA0E08">
          <w:headerReference w:type="default" r:id="rId10"/>
          <w:footerReference w:type="default" r:id="rId11"/>
          <w:pgSz w:w="11908" w:h="16833"/>
          <w:pgMar w:top="1702" w:right="1418" w:bottom="1702" w:left="1418" w:header="992" w:footer="992" w:gutter="0"/>
          <w:cols w:space="720"/>
          <w:noEndnote/>
          <w:docGrid w:linePitch="299"/>
        </w:sectPr>
      </w:pPr>
    </w:p>
    <w:p w:rsidR="00000000" w:rsidRPr="00EA0E08" w:rsidP="00EA0E08">
      <w:pPr>
        <w:pStyle w:val="SuperHeading"/>
      </w:pPr>
      <w:r w:rsidRPr="00EA0E08">
        <w:t xml:space="preserve">Assessment </w:t>
      </w:r>
      <w:r w:rsidRPr="00EA0E08">
        <w:t>Requirements for BSBMKG534 Design effective digital user experiences</w:t>
      </w:r>
    </w:p>
    <w:p w:rsidR="00000000" w:rsidRPr="00EA0E08" w:rsidP="00EA0E08">
      <w:pPr>
        <w:pStyle w:val="Heading1"/>
      </w:pPr>
      <w:bookmarkStart w:id="8" w:name="O_1001405"/>
      <w:bookmarkEnd w:id="8"/>
      <w:r w:rsidRPr="00EA0E08">
        <w:t>Modification History</w:t>
      </w:r>
    </w:p>
    <w:tbl>
      <w:tblPr>
        <w:tblW w:w="0" w:type="auto"/>
        <w:tblLayout w:type="fixed"/>
        <w:tblCellMar>
          <w:left w:w="62" w:type="dxa"/>
          <w:right w:w="62" w:type="dxa"/>
        </w:tblCellMar>
        <w:tblLook w:val="0000"/>
      </w:tblPr>
      <w:tblGrid>
        <w:gridCol w:w="2560"/>
        <w:gridCol w:w="6337"/>
      </w:tblGrid>
      <w:tr w:rsidTr="00EA0E0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rPr>
                <w:rStyle w:val="SpecialBold"/>
              </w:rPr>
              <w:t>Comments</w:t>
            </w:r>
          </w:p>
        </w:tc>
      </w:tr>
      <w:tr w:rsidTr="00EA0E0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E08">
            <w:pPr>
              <w:pStyle w:val="BodyText"/>
              <w:rPr>
                <w:lang w:val="en-NZ"/>
              </w:rPr>
            </w:pPr>
            <w:r w:rsidRPr="00EA0E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E08" w:rsidP="00EA0E08">
            <w:pPr>
              <w:pStyle w:val="BodyText"/>
            </w:pPr>
            <w:r w:rsidRPr="00EA0E08">
              <w:t>This version first released with BSB Business Services Training Package Version 3.0.</w:t>
            </w:r>
          </w:p>
        </w:tc>
      </w:tr>
    </w:tbl>
    <w:p w:rsidR="00000000" w:rsidRPr="00EA0E08" w:rsidP="00EA0E08">
      <w:pPr>
        <w:pStyle w:val="BodyText"/>
      </w:pPr>
    </w:p>
    <w:p w:rsidR="00000000" w:rsidRPr="00EA0E08" w:rsidP="00EA0E08">
      <w:pPr>
        <w:pStyle w:val="AllowPageBreak"/>
      </w:pPr>
    </w:p>
    <w:p w:rsidR="00000000" w:rsidRPr="00EA0E08" w:rsidP="00EA0E08">
      <w:pPr>
        <w:pStyle w:val="Heading1"/>
      </w:pPr>
      <w:bookmarkStart w:id="9" w:name="O_1001408"/>
      <w:bookmarkEnd w:id="9"/>
      <w:r w:rsidRPr="00EA0E08">
        <w:t>Performance Evidence</w:t>
      </w:r>
    </w:p>
    <w:p w:rsidR="00000000" w:rsidRPr="00EA0E08" w:rsidP="007F0DD1">
      <w:pPr>
        <w:pStyle w:val="BodyText"/>
      </w:pPr>
      <w:r w:rsidRPr="00EA0E08">
        <w:t>Evidence of the ability to:</w:t>
      </w:r>
    </w:p>
    <w:p w:rsidR="00000000" w:rsidRPr="00EA0E08" w:rsidP="00EA0E08">
      <w:pPr>
        <w:pStyle w:val="ListBullet"/>
      </w:pPr>
      <w:r w:rsidRPr="00EA0E08">
        <w:t>set measurable indications of user experience by identifying and prioritising relevant impacting factors</w:t>
      </w:r>
    </w:p>
    <w:p w:rsidR="00000000" w:rsidRPr="00EA0E08" w:rsidP="00EA0E08">
      <w:pPr>
        <w:pStyle w:val="ListBullet"/>
      </w:pPr>
      <w:r w:rsidRPr="00EA0E08">
        <w:t>prepare data collection systems relevant to user experiences</w:t>
      </w:r>
    </w:p>
    <w:p w:rsidR="00000000" w:rsidRPr="00EA0E08" w:rsidP="00EA0E08">
      <w:pPr>
        <w:pStyle w:val="ListBullet"/>
      </w:pPr>
      <w:r w:rsidRPr="00EA0E08">
        <w:t>research and evaluate digital technologi</w:t>
      </w:r>
      <w:r w:rsidRPr="00EA0E08">
        <w:t>es to implement user experiences and determine the solution that is most aligned to identified user needs</w:t>
      </w:r>
    </w:p>
    <w:p w:rsidR="00000000" w:rsidRPr="00EA0E08" w:rsidP="00EA0E08">
      <w:pPr>
        <w:pStyle w:val="ListBullet"/>
      </w:pPr>
      <w:r w:rsidRPr="00EA0E08">
        <w:t>demonstrate expected user behaviour within a specific application</w:t>
      </w:r>
    </w:p>
    <w:p w:rsidR="00000000" w:rsidRPr="00EA0E08" w:rsidP="00EA0E08">
      <w:pPr>
        <w:pStyle w:val="ListBullet"/>
      </w:pPr>
      <w:r w:rsidRPr="00EA0E08">
        <w:t>use current industry tools to prepare and test a digital user experience application</w:t>
      </w:r>
      <w:r w:rsidRPr="00EA0E08">
        <w:t xml:space="preserve">. </w:t>
      </w:r>
    </w:p>
    <w:p w:rsidR="00000000" w:rsidRPr="00EA0E08" w:rsidP="00EA0E08">
      <w:pPr>
        <w:pStyle w:val="BodyText"/>
      </w:pPr>
    </w:p>
    <w:p w:rsidR="00000000" w:rsidRPr="00EA0E08" w:rsidP="007F0DD1">
      <w:pPr>
        <w:pStyle w:val="BodyText"/>
      </w:pPr>
      <w:r w:rsidRPr="00EA0E08">
        <w:t>Note: If a specific volume or frequency is not stated, then evidence must be provided at least once.</w:t>
      </w:r>
    </w:p>
    <w:p w:rsidR="00000000" w:rsidRPr="00EA0E08" w:rsidP="00EA0E08">
      <w:pPr>
        <w:pStyle w:val="Heading1"/>
      </w:pPr>
      <w:bookmarkStart w:id="10" w:name="O_1001407"/>
      <w:bookmarkEnd w:id="10"/>
      <w:r w:rsidRPr="00EA0E08">
        <w:t>Knowledge Evidence</w:t>
      </w:r>
    </w:p>
    <w:p w:rsidR="00000000" w:rsidRPr="00EA0E08" w:rsidP="007F0DD1">
      <w:pPr>
        <w:pStyle w:val="BodyText"/>
      </w:pPr>
      <w:r w:rsidRPr="00EA0E08">
        <w:t>The candidate must be able to demonstrate the following knowledge to effectively complete the tasks outlined in the elements and performance criteria of this unit, and to manage tasks and reasonably foreseeable contingencies in the context of the work role</w:t>
      </w:r>
      <w:r w:rsidRPr="00EA0E08">
        <w:t>.</w:t>
      </w:r>
    </w:p>
    <w:p w:rsidR="00000000" w:rsidRPr="00EA0E08" w:rsidP="00EA0E08">
      <w:pPr>
        <w:pStyle w:val="ListBullet"/>
      </w:pPr>
      <w:r w:rsidRPr="00EA0E08">
        <w:t>Key features of existing and emerging digital technologies and platforms used to engage users</w:t>
      </w:r>
    </w:p>
    <w:p w:rsidR="00000000" w:rsidRPr="00EA0E08" w:rsidP="00EA0E08">
      <w:pPr>
        <w:pStyle w:val="ListBullet"/>
      </w:pPr>
      <w:r w:rsidRPr="00EA0E08">
        <w:t>Key features of common user usage patterns in the digital space</w:t>
      </w:r>
    </w:p>
    <w:p w:rsidR="00000000" w:rsidRPr="00EA0E08" w:rsidP="00EA0E08">
      <w:pPr>
        <w:pStyle w:val="ListBullet"/>
      </w:pPr>
      <w:r w:rsidRPr="00EA0E08">
        <w:t>Key features of consistent and intuitive user experience design</w:t>
      </w:r>
    </w:p>
    <w:p w:rsidR="00000000" w:rsidRPr="00EA0E08" w:rsidP="00EA0E08">
      <w:pPr>
        <w:pStyle w:val="ListBullet"/>
      </w:pPr>
      <w:r w:rsidRPr="00EA0E08">
        <w:t>Key uses of common industry too</w:t>
      </w:r>
      <w:r w:rsidRPr="00EA0E08">
        <w:t>ls to design and test user experiences</w:t>
      </w:r>
    </w:p>
    <w:p w:rsidR="00000000" w:rsidRPr="00EA0E08" w:rsidP="00EA0E08">
      <w:pPr>
        <w:pStyle w:val="ListBullet"/>
      </w:pPr>
      <w:r w:rsidRPr="00EA0E08">
        <w:t>Key features of relevant organisational strategies, policies and procedures</w:t>
      </w:r>
    </w:p>
    <w:p w:rsidR="00000000" w:rsidRPr="00EA0E08" w:rsidP="00EA0E08">
      <w:pPr>
        <w:pStyle w:val="ListBullet"/>
      </w:pPr>
      <w:r w:rsidRPr="00EA0E08">
        <w:t>Key features of relevant legislation.</w:t>
      </w:r>
    </w:p>
    <w:p w:rsidR="00000000" w:rsidRPr="00EA0E08" w:rsidP="00EA0E08">
      <w:pPr>
        <w:pStyle w:val="AllowPageBreak"/>
      </w:pPr>
    </w:p>
    <w:p w:rsidR="00000000" w:rsidRPr="00EA0E08" w:rsidP="00EA0E08">
      <w:pPr>
        <w:pStyle w:val="Heading1"/>
      </w:pPr>
      <w:bookmarkStart w:id="11" w:name="O_1001406"/>
      <w:bookmarkEnd w:id="11"/>
      <w:r w:rsidRPr="00EA0E08">
        <w:t>Assessment Conditions</w:t>
      </w:r>
    </w:p>
    <w:p w:rsidR="00000000" w:rsidRPr="00EA0E08" w:rsidP="007F0DD1">
      <w:pPr>
        <w:pStyle w:val="BodyText"/>
      </w:pPr>
      <w:r w:rsidRPr="00EA0E08">
        <w:t>Assessment must be conducted in a safe environment where evide</w:t>
      </w:r>
      <w:r w:rsidRPr="00EA0E08">
        <w:t>nce gathered demonstrates consistent performance of typical activities experienced in the Business Development – Marketing field of work and include access to:</w:t>
      </w:r>
    </w:p>
    <w:p w:rsidR="00000000" w:rsidRPr="00EA0E08" w:rsidP="00EA0E08">
      <w:pPr>
        <w:pStyle w:val="ListBullet"/>
      </w:pPr>
      <w:r w:rsidRPr="00EA0E08">
        <w:t>relevant legislation and regulations</w:t>
      </w:r>
    </w:p>
    <w:p w:rsidR="00000000" w:rsidRPr="00EA0E08" w:rsidP="00EA0E08">
      <w:pPr>
        <w:pStyle w:val="ListBullet"/>
      </w:pPr>
      <w:r w:rsidRPr="00EA0E08">
        <w:t>communications equipment and technology</w:t>
      </w:r>
    </w:p>
    <w:p w:rsidR="00000000" w:rsidRPr="00EA0E08" w:rsidP="00EA0E08">
      <w:pPr>
        <w:pStyle w:val="ListBullet"/>
      </w:pPr>
      <w:r w:rsidRPr="00EA0E08">
        <w:t>relevant workplace</w:t>
      </w:r>
      <w:r w:rsidRPr="00EA0E08">
        <w:t xml:space="preserve"> documentation and resources, including relevant policies and procedures</w:t>
      </w:r>
    </w:p>
    <w:p w:rsidR="00000000" w:rsidRPr="00EA0E08" w:rsidP="00EA0E08">
      <w:pPr>
        <w:pStyle w:val="ListBullet"/>
      </w:pPr>
      <w:r w:rsidRPr="00EA0E08">
        <w:t xml:space="preserve">case studies or, where possible, real situations </w:t>
      </w:r>
    </w:p>
    <w:p w:rsidR="00000000" w:rsidRPr="00EA0E08" w:rsidP="00EA0E08">
      <w:pPr>
        <w:pStyle w:val="ListBullet"/>
      </w:pPr>
      <w:r w:rsidRPr="00EA0E08">
        <w:t>industry digital applications and platforms.</w:t>
      </w:r>
    </w:p>
    <w:p w:rsidR="00000000" w:rsidRPr="00EA0E08" w:rsidP="00EA0E08">
      <w:pPr>
        <w:pStyle w:val="BodyText"/>
      </w:pPr>
    </w:p>
    <w:p w:rsidR="00000000" w:rsidRPr="00EA0E08" w:rsidP="007F0DD1">
      <w:pPr>
        <w:pStyle w:val="BodyText"/>
      </w:pPr>
      <w:r w:rsidRPr="00EA0E08">
        <w:t>Assessors of this unit must satisfy the requirements for assessors in applicable vocati</w:t>
      </w:r>
      <w:r w:rsidRPr="00EA0E08">
        <w:t>onal education and training legislation, frameworks and/or standards.</w:t>
      </w:r>
    </w:p>
    <w:p w:rsidR="00000000" w:rsidRPr="00EA0E08" w:rsidP="00EA0E08">
      <w:pPr>
        <w:pStyle w:val="Heading1"/>
      </w:pPr>
      <w:bookmarkStart w:id="12" w:name="O_1001404"/>
      <w:bookmarkEnd w:id="12"/>
      <w:r w:rsidRPr="00EA0E08">
        <w:t>Links</w:t>
      </w:r>
    </w:p>
    <w:p w:rsidR="00000000" w:rsidRPr="00EA0E08" w:rsidP="007F0DD1">
      <w:pPr>
        <w:pStyle w:val="BodyText"/>
      </w:pPr>
      <w:r w:rsidRPr="00EA0E0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1039A">
        <w:rPr>
          <w:rStyle w:val="Hyperlink"/>
        </w:rPr>
        <w:t>https://vetnet.gov.au/Pages/TrainingDocs.aspx?q=11ef6853-ceed-4ba7-9d87-4da407e23c10</w:t>
      </w:r>
      <w:r>
        <w:fldChar w:fldCharType="end"/>
      </w:r>
    </w:p>
    <w:p w:rsidR="00000000" w:rsidRPr="00EA0E08" w:rsidP="00EA0E08"/>
    <w:sectPr w:rsidSect="00EA0E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08" w:rsidRPr="007F0DD1" w:rsidP="007F0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D1" w:rsidP="00EA0E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0DD1" w:rsidP="00EA0E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F0DD1" w:rsidP="00EA0E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08" w:rsidP="00EA0E08">
    <w:pPr>
      <w:pStyle w:val="Footer"/>
      <w:framePr w:wrap="around"/>
    </w:pPr>
    <w:r>
      <w:fldChar w:fldCharType="begin"/>
    </w:r>
    <w:r>
      <w:instrText xml:space="preserve"> DOCPROPERTY  Subject  \* MERGEFORMAT </w:instrText>
    </w:r>
    <w:r>
      <w:fldChar w:fldCharType="separate"/>
    </w:r>
    <w:r w:rsidR="007F0DD1">
      <w:t>Approved</w:t>
    </w:r>
    <w:r w:rsidR="007F0DD1">
      <w:fldChar w:fldCharType="end"/>
    </w:r>
    <w:r>
      <w:tab/>
      <w:t xml:space="preserve">Page </w:t>
    </w:r>
    <w:r>
      <w:fldChar w:fldCharType="begin"/>
    </w:r>
    <w:r>
      <w:instrText xml:space="preserve"> PAGE  \* Arabic  \* MERGEFORMAT </w:instrText>
    </w:r>
    <w:r>
      <w:fldChar w:fldCharType="separate"/>
    </w:r>
    <w:r w:rsidR="007F0D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DD1">
      <w:rPr>
        <w:noProof/>
      </w:rPr>
      <w:t>4</w:t>
    </w:r>
    <w:r>
      <w:rPr>
        <w:noProof/>
      </w:rPr>
      <w:fldChar w:fldCharType="end"/>
    </w:r>
  </w:p>
  <w:p w:rsidR="00EA0E08" w:rsidP="00EA0E08">
    <w:pPr>
      <w:pStyle w:val="Footer"/>
      <w:framePr w:wrap="around"/>
    </w:pPr>
    <w:r>
      <w:t xml:space="preserve">© Commonwealth of Australia, </w:t>
    </w:r>
    <w:r>
      <w:fldChar w:fldCharType="begin"/>
    </w:r>
    <w:r>
      <w:instrText xml:space="preserve"> DATE  \@ "yyyy"  \* MERGEFORMAT </w:instrText>
    </w:r>
    <w:r>
      <w:fldChar w:fldCharType="separate"/>
    </w:r>
    <w:r w:rsidR="007F0DD1">
      <w:rPr>
        <w:noProof/>
      </w:rPr>
      <w:t>2025</w:t>
    </w:r>
    <w:r>
      <w:fldChar w:fldCharType="end"/>
    </w:r>
    <w:r>
      <w:tab/>
    </w:r>
    <w:r>
      <w:fldChar w:fldCharType="begin"/>
    </w:r>
    <w:r>
      <w:instrText xml:space="preserve"> DOCPROPERTY  Author  \* MERGEFORMAT </w:instrText>
    </w:r>
    <w:r>
      <w:fldChar w:fldCharType="separate"/>
    </w:r>
    <w:r w:rsidR="007F0DD1">
      <w:t>Future Skills Organisation</w:t>
    </w:r>
    <w:r w:rsidR="007F0DD1">
      <w:fldChar w:fldCharType="end"/>
    </w:r>
  </w:p>
  <w:p w:rsidR="00EA0E08" w:rsidP="00EA0E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E08" w:rsidRPr="007F0DD1" w:rsidP="007F0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D1" w:rsidRPr="002D2AF8" w:rsidP="00EA0E08">
    <w:pPr>
      <w:pStyle w:val="Header"/>
      <w:framePr w:wrap="around"/>
    </w:pPr>
    <w:r>
      <w:fldChar w:fldCharType="begin"/>
    </w:r>
    <w:r>
      <w:instrText xml:space="preserve"> TITLE   \* MERGEFORMAT </w:instrText>
    </w:r>
    <w:r>
      <w:fldChar w:fldCharType="separate"/>
    </w:r>
    <w:r>
      <w:t>BSBMKG534 Design effective digital user experiences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0DD1" w:rsidP="00EA0E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E08" w:rsidRPr="002D2AF8" w:rsidP="00EA0E08">
    <w:pPr>
      <w:pStyle w:val="Header"/>
      <w:framePr w:wrap="around"/>
    </w:pPr>
    <w:r>
      <w:fldChar w:fldCharType="begin"/>
    </w:r>
    <w:r>
      <w:instrText xml:space="preserve"> TITLE   \* MERGEFORMAT </w:instrText>
    </w:r>
    <w:r>
      <w:fldChar w:fldCharType="separate"/>
    </w:r>
    <w:r w:rsidR="007F0DD1">
      <w:t>BSBMKG534 Design effective digital user experiences</w:t>
    </w:r>
    <w:r w:rsidR="007F0DD1">
      <w:fldChar w:fldCharType="end"/>
    </w:r>
    <w:r>
      <w:tab/>
      <w:t xml:space="preserve">Date this document was generated: </w:t>
    </w:r>
    <w:r>
      <w:fldChar w:fldCharType="begin"/>
    </w:r>
    <w:r>
      <w:instrText xml:space="preserve"> CREATEDATE  \@ "d MMMM yyyy"  \* MERGEFORMAT </w:instrText>
    </w:r>
    <w:r>
      <w:fldChar w:fldCharType="separate"/>
    </w:r>
    <w:r w:rsidR="007F0DD1">
      <w:rPr>
        <w:noProof/>
      </w:rPr>
      <w:t>1 March 2025</w:t>
    </w:r>
    <w:r>
      <w:fldChar w:fldCharType="end"/>
    </w:r>
  </w:p>
  <w:p w:rsidR="00EA0E08" w:rsidP="00EA0E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7890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60EA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E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E08"/>
    <w:pPr>
      <w:spacing w:before="360" w:after="60"/>
      <w:outlineLvl w:val="0"/>
    </w:pPr>
    <w:rPr>
      <w:sz w:val="32"/>
    </w:rPr>
  </w:style>
  <w:style w:type="paragraph" w:styleId="Heading2">
    <w:name w:val="heading 2"/>
    <w:basedOn w:val="HeadingBase"/>
    <w:next w:val="BodyText"/>
    <w:link w:val="Heading2Char"/>
    <w:qFormat/>
    <w:rsid w:val="00EA0E08"/>
    <w:pPr>
      <w:keepLines/>
      <w:spacing w:before="240" w:after="120"/>
      <w:outlineLvl w:val="1"/>
    </w:pPr>
    <w:rPr>
      <w:sz w:val="28"/>
      <w:szCs w:val="40"/>
    </w:rPr>
  </w:style>
  <w:style w:type="paragraph" w:styleId="Heading3">
    <w:name w:val="heading 3"/>
    <w:basedOn w:val="HeadingBase"/>
    <w:next w:val="BodyText"/>
    <w:link w:val="Heading3Char"/>
    <w:qFormat/>
    <w:rsid w:val="00EA0E08"/>
    <w:pPr>
      <w:spacing w:before="180" w:after="120"/>
      <w:outlineLvl w:val="2"/>
    </w:pPr>
    <w:rPr>
      <w:spacing w:val="-10"/>
      <w:kern w:val="32"/>
    </w:rPr>
  </w:style>
  <w:style w:type="paragraph" w:styleId="Heading4">
    <w:name w:val="heading 4"/>
    <w:basedOn w:val="HeadingBase"/>
    <w:next w:val="BodyText"/>
    <w:link w:val="Heading4Char"/>
    <w:qFormat/>
    <w:rsid w:val="00EA0E08"/>
    <w:pPr>
      <w:spacing w:before="160" w:after="120"/>
      <w:outlineLvl w:val="3"/>
    </w:pPr>
    <w:rPr>
      <w:sz w:val="22"/>
    </w:rPr>
  </w:style>
  <w:style w:type="paragraph" w:styleId="Heading5">
    <w:name w:val="heading 5"/>
    <w:basedOn w:val="HeadingBase"/>
    <w:next w:val="Normal"/>
    <w:link w:val="Heading5Char"/>
    <w:qFormat/>
    <w:rsid w:val="00EA0E08"/>
    <w:pPr>
      <w:spacing w:before="80"/>
      <w:outlineLvl w:val="4"/>
    </w:pPr>
    <w:rPr>
      <w:color w:val="918585"/>
      <w:sz w:val="20"/>
    </w:rPr>
  </w:style>
  <w:style w:type="paragraph" w:styleId="Heading6">
    <w:name w:val="heading 6"/>
    <w:basedOn w:val="HeadingBase"/>
    <w:next w:val="Normal"/>
    <w:link w:val="Heading6Char"/>
    <w:qFormat/>
    <w:rsid w:val="00EA0E08"/>
    <w:pPr>
      <w:spacing w:before="60"/>
      <w:outlineLvl w:val="5"/>
    </w:pPr>
    <w:rPr>
      <w:color w:val="918585"/>
      <w:sz w:val="20"/>
    </w:rPr>
  </w:style>
  <w:style w:type="paragraph" w:styleId="Heading7">
    <w:name w:val="heading 7"/>
    <w:basedOn w:val="Normal"/>
    <w:next w:val="Normal"/>
    <w:link w:val="Heading7Char"/>
    <w:qFormat/>
    <w:rsid w:val="00EA0E08"/>
    <w:pPr>
      <w:ind w:left="720"/>
      <w:outlineLvl w:val="6"/>
    </w:pPr>
    <w:rPr>
      <w:i/>
    </w:rPr>
  </w:style>
  <w:style w:type="paragraph" w:styleId="Heading8">
    <w:name w:val="heading 8"/>
    <w:basedOn w:val="Normal"/>
    <w:next w:val="Normal"/>
    <w:link w:val="Heading8Char"/>
    <w:qFormat/>
    <w:rsid w:val="00EA0E08"/>
    <w:pPr>
      <w:ind w:left="720"/>
      <w:outlineLvl w:val="7"/>
    </w:pPr>
    <w:rPr>
      <w:i/>
    </w:rPr>
  </w:style>
  <w:style w:type="paragraph" w:styleId="Heading9">
    <w:name w:val="heading 9"/>
    <w:basedOn w:val="Normal"/>
    <w:next w:val="Normal"/>
    <w:link w:val="Heading9Char"/>
    <w:qFormat/>
    <w:rsid w:val="00EA0E08"/>
    <w:pPr>
      <w:ind w:left="720"/>
      <w:outlineLvl w:val="8"/>
    </w:pPr>
    <w:rPr>
      <w:i/>
    </w:rPr>
  </w:style>
  <w:style w:type="character" w:default="1" w:styleId="DefaultParagraphFont">
    <w:name w:val="Default Paragraph Font"/>
    <w:uiPriority w:val="1"/>
    <w:unhideWhenUsed/>
    <w:rsid w:val="00EA0E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E08"/>
  </w:style>
  <w:style w:type="character" w:customStyle="1" w:styleId="Heading1Char">
    <w:name w:val="Heading 1 Char"/>
    <w:basedOn w:val="DefaultParagraphFont"/>
    <w:link w:val="Heading1"/>
    <w:rsid w:val="00EA0E08"/>
    <w:rPr>
      <w:rFonts w:ascii="Times New Roman" w:eastAsia="Times New Roman" w:hAnsi="Times New Roman" w:cs="Times New Roman"/>
      <w:b/>
      <w:sz w:val="32"/>
      <w:szCs w:val="20"/>
      <w:lang w:eastAsia="en-US"/>
    </w:rPr>
  </w:style>
  <w:style w:type="paragraph" w:styleId="BodyText">
    <w:name w:val="Body Text"/>
    <w:basedOn w:val="Normal"/>
    <w:link w:val="BodyTextChar"/>
    <w:rsid w:val="00EA0E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E08"/>
    <w:rPr>
      <w:rFonts w:ascii="Times New Roman" w:eastAsia="Times New Roman" w:hAnsi="Times New Roman" w:cs="Times New Roman"/>
      <w:sz w:val="24"/>
      <w:lang w:eastAsia="en-US"/>
    </w:rPr>
  </w:style>
  <w:style w:type="paragraph" w:styleId="ListBullet">
    <w:name w:val="List Bullet"/>
    <w:basedOn w:val="List"/>
    <w:rsid w:val="00EA0E08"/>
    <w:pPr>
      <w:numPr>
        <w:numId w:val="11"/>
      </w:numPr>
      <w:tabs>
        <w:tab w:val="clear" w:pos="340"/>
      </w:tabs>
      <w:spacing w:before="40" w:after="40"/>
    </w:pPr>
  </w:style>
  <w:style w:type="character" w:customStyle="1" w:styleId="SpecialBold">
    <w:name w:val="Special Bold"/>
    <w:basedOn w:val="DefaultParagraphFont"/>
    <w:rsid w:val="00EA0E08"/>
    <w:rPr>
      <w:b/>
      <w:spacing w:val="0"/>
    </w:rPr>
  </w:style>
  <w:style w:type="character" w:styleId="Emphasis">
    <w:name w:val="Emphasis"/>
    <w:basedOn w:val="DefaultParagraphFont"/>
    <w:qFormat/>
    <w:rsid w:val="00EA0E08"/>
    <w:rPr>
      <w:i/>
    </w:rPr>
  </w:style>
  <w:style w:type="paragraph" w:customStyle="1" w:styleId="SuperHeading">
    <w:name w:val="SuperHeading"/>
    <w:basedOn w:val="Normal"/>
    <w:rsid w:val="00EA0E08"/>
    <w:pPr>
      <w:spacing w:before="240" w:after="120"/>
      <w:outlineLvl w:val="0"/>
    </w:pPr>
    <w:rPr>
      <w:rFonts w:ascii="Times New Roman" w:hAnsi="Times New Roman"/>
      <w:b/>
      <w:sz w:val="32"/>
    </w:rPr>
  </w:style>
  <w:style w:type="paragraph" w:customStyle="1" w:styleId="AllowPageBreak">
    <w:name w:val="AllowPageBreak"/>
    <w:rsid w:val="00EA0E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E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E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E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E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E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E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E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E08"/>
    <w:rPr>
      <w:rFonts w:ascii="Courier New" w:eastAsia="Times New Roman" w:hAnsi="Courier New" w:cs="Times New Roman"/>
      <w:i/>
      <w:szCs w:val="20"/>
      <w:lang w:eastAsia="en-US"/>
    </w:rPr>
  </w:style>
  <w:style w:type="paragraph" w:customStyle="1" w:styleId="HeadingBase">
    <w:name w:val="Heading Base"/>
    <w:rsid w:val="00EA0E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E08"/>
    <w:pPr>
      <w:tabs>
        <w:tab w:val="right" w:leader="dot" w:pos="9072"/>
      </w:tabs>
      <w:ind w:left="567"/>
    </w:pPr>
    <w:rPr>
      <w:szCs w:val="22"/>
    </w:rPr>
  </w:style>
  <w:style w:type="paragraph" w:customStyle="1" w:styleId="TOCBase">
    <w:name w:val="TOC Base"/>
    <w:rsid w:val="00EA0E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E08"/>
    <w:pPr>
      <w:tabs>
        <w:tab w:val="right" w:leader="dot" w:pos="9072"/>
      </w:tabs>
      <w:spacing w:before="40" w:after="40"/>
      <w:ind w:left="284"/>
    </w:pPr>
    <w:rPr>
      <w:rFonts w:ascii="Times New Roman" w:hAnsi="Times New Roman"/>
    </w:rPr>
  </w:style>
  <w:style w:type="paragraph" w:styleId="TOC1">
    <w:name w:val="toc 1"/>
    <w:basedOn w:val="TOCBase"/>
    <w:next w:val="Normal"/>
    <w:rsid w:val="00EA0E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E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E08"/>
    <w:rPr>
      <w:rFonts w:ascii="Times New Roman" w:eastAsia="Times New Roman" w:hAnsi="Times New Roman" w:cs="Times New Roman"/>
      <w:sz w:val="16"/>
      <w:lang w:eastAsia="en-US"/>
    </w:rPr>
  </w:style>
  <w:style w:type="paragraph" w:styleId="Title">
    <w:name w:val="Title"/>
    <w:basedOn w:val="HeadingBase"/>
    <w:link w:val="TitleChar"/>
    <w:qFormat/>
    <w:rsid w:val="00EA0E08"/>
    <w:pPr>
      <w:spacing w:before="5040"/>
      <w:jc w:val="center"/>
    </w:pPr>
    <w:rPr>
      <w:sz w:val="48"/>
      <w:szCs w:val="72"/>
      <w:lang w:val="en-US"/>
    </w:rPr>
  </w:style>
  <w:style w:type="character" w:customStyle="1" w:styleId="TitleChar">
    <w:name w:val="Title Char"/>
    <w:basedOn w:val="DefaultParagraphFont"/>
    <w:link w:val="Title"/>
    <w:rsid w:val="00EA0E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E08"/>
    <w:pPr>
      <w:tabs>
        <w:tab w:val="left" w:pos="3600"/>
        <w:tab w:val="left" w:pos="3958"/>
      </w:tabs>
    </w:pPr>
  </w:style>
  <w:style w:type="paragraph" w:styleId="List">
    <w:name w:val="List"/>
    <w:basedOn w:val="BodyText"/>
    <w:next w:val="BodyText"/>
    <w:rsid w:val="00EA0E08"/>
    <w:pPr>
      <w:tabs>
        <w:tab w:val="left" w:pos="340"/>
      </w:tabs>
      <w:spacing w:before="60" w:after="60"/>
      <w:ind w:left="340" w:hanging="340"/>
    </w:pPr>
  </w:style>
  <w:style w:type="paragraph" w:customStyle="1" w:styleId="Note">
    <w:name w:val="Note"/>
    <w:basedOn w:val="BodyText"/>
    <w:rsid w:val="00EA0E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E08"/>
    <w:pPr>
      <w:framePr w:wrap="auto" w:hAnchor="text" w:y="6049"/>
    </w:pPr>
    <w:rPr>
      <w:color w:val="000000"/>
      <w:sz w:val="40"/>
    </w:rPr>
  </w:style>
  <w:style w:type="paragraph" w:customStyle="1" w:styleId="TOCTitle">
    <w:name w:val="TOCTitle"/>
    <w:basedOn w:val="Heading1"/>
    <w:rsid w:val="00EA0E08"/>
    <w:pPr>
      <w:spacing w:after="240"/>
      <w:jc w:val="center"/>
      <w:outlineLvl w:val="9"/>
    </w:pPr>
    <w:rPr>
      <w:caps/>
    </w:rPr>
  </w:style>
  <w:style w:type="paragraph" w:customStyle="1" w:styleId="Version">
    <w:name w:val="Version"/>
    <w:rsid w:val="00EA0E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E08"/>
    <w:pPr>
      <w:numPr>
        <w:numId w:val="12"/>
      </w:numPr>
      <w:tabs>
        <w:tab w:val="clear" w:pos="680"/>
      </w:tabs>
    </w:pPr>
  </w:style>
  <w:style w:type="paragraph" w:styleId="Index1">
    <w:name w:val="index 1"/>
    <w:basedOn w:val="Normal"/>
    <w:next w:val="Normal"/>
    <w:semiHidden/>
    <w:rsid w:val="00EA0E08"/>
    <w:pPr>
      <w:keepNext w:val="0"/>
      <w:tabs>
        <w:tab w:val="right" w:pos="4176"/>
      </w:tabs>
      <w:ind w:left="198" w:hanging="198"/>
    </w:pPr>
    <w:rPr>
      <w:rFonts w:ascii="Garamond" w:hAnsi="Garamond"/>
    </w:rPr>
  </w:style>
  <w:style w:type="paragraph" w:styleId="IndexHeading">
    <w:name w:val="index heading"/>
    <w:basedOn w:val="Normal"/>
    <w:next w:val="Index1"/>
    <w:semiHidden/>
    <w:rsid w:val="00EA0E08"/>
    <w:pPr>
      <w:spacing w:before="120" w:after="120"/>
    </w:pPr>
    <w:rPr>
      <w:rFonts w:ascii="Arial" w:hAnsi="Arial"/>
      <w:b/>
      <w:color w:val="918585"/>
      <w:sz w:val="24"/>
    </w:rPr>
  </w:style>
  <w:style w:type="paragraph" w:styleId="Header">
    <w:name w:val="header"/>
    <w:basedOn w:val="Normal"/>
    <w:link w:val="HeaderChar"/>
    <w:rsid w:val="00EA0E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E08"/>
    <w:rPr>
      <w:rFonts w:ascii="Times New Roman" w:eastAsia="Times New Roman" w:hAnsi="Times New Roman" w:cs="Times New Roman"/>
      <w:sz w:val="16"/>
      <w:szCs w:val="20"/>
      <w:lang w:val="en-GB" w:eastAsia="en-US"/>
    </w:rPr>
  </w:style>
  <w:style w:type="paragraph" w:customStyle="1" w:styleId="Chapter">
    <w:name w:val="Chapter"/>
    <w:basedOn w:val="Normal"/>
    <w:rsid w:val="00EA0E08"/>
    <w:pPr>
      <w:spacing w:before="240"/>
    </w:pPr>
    <w:rPr>
      <w:rFonts w:ascii="Times New Roman" w:hAnsi="Times New Roman"/>
      <w:smallCaps/>
      <w:spacing w:val="80"/>
      <w:sz w:val="28"/>
    </w:rPr>
  </w:style>
  <w:style w:type="paragraph" w:customStyle="1" w:styleId="InChapter">
    <w:name w:val="InChapter"/>
    <w:basedOn w:val="Heading3"/>
    <w:rsid w:val="00EA0E08"/>
    <w:pPr>
      <w:spacing w:after="240"/>
      <w:outlineLvl w:val="9"/>
    </w:pPr>
    <w:rPr>
      <w:noProof/>
    </w:rPr>
  </w:style>
  <w:style w:type="paragraph" w:styleId="Index2">
    <w:name w:val="index 2"/>
    <w:basedOn w:val="Normal"/>
    <w:next w:val="Normal"/>
    <w:semiHidden/>
    <w:rsid w:val="00EA0E08"/>
    <w:pPr>
      <w:tabs>
        <w:tab w:val="right" w:pos="4176"/>
      </w:tabs>
      <w:ind w:left="568" w:hanging="284"/>
    </w:pPr>
    <w:rPr>
      <w:rFonts w:ascii="Garamond" w:hAnsi="Garamond"/>
    </w:rPr>
  </w:style>
  <w:style w:type="paragraph" w:customStyle="1" w:styleId="Byline">
    <w:name w:val="Byline"/>
    <w:rsid w:val="00EA0E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E08"/>
    <w:pPr>
      <w:tabs>
        <w:tab w:val="clear" w:pos="3600"/>
        <w:tab w:val="clear" w:pos="3958"/>
      </w:tabs>
      <w:jc w:val="right"/>
    </w:pPr>
  </w:style>
  <w:style w:type="paragraph" w:styleId="Caption">
    <w:name w:val="caption"/>
    <w:basedOn w:val="BodyText"/>
    <w:next w:val="Normal"/>
    <w:qFormat/>
    <w:rsid w:val="00EA0E08"/>
    <w:pPr>
      <w:framePr w:w="2268" w:hSpace="181" w:vSpace="181" w:wrap="around" w:vAnchor="text" w:hAnchor="page" w:x="1135" w:y="285" w:anchorLock="1"/>
    </w:pPr>
    <w:rPr>
      <w:i/>
    </w:rPr>
  </w:style>
  <w:style w:type="paragraph" w:customStyle="1" w:styleId="MiniTOCTitle">
    <w:name w:val="MiniTOCTitle"/>
    <w:basedOn w:val="Heading4"/>
    <w:rsid w:val="00EA0E08"/>
    <w:pPr>
      <w:spacing w:before="240"/>
      <w:outlineLvl w:val="9"/>
    </w:pPr>
    <w:rPr>
      <w:noProof/>
      <w:sz w:val="24"/>
    </w:rPr>
  </w:style>
  <w:style w:type="paragraph" w:customStyle="1" w:styleId="MiniTOCItem">
    <w:name w:val="MiniTOCItem"/>
    <w:basedOn w:val="ListBullet"/>
    <w:rsid w:val="00EA0E08"/>
    <w:pPr>
      <w:numPr>
        <w:numId w:val="0"/>
      </w:numPr>
      <w:tabs>
        <w:tab w:val="right" w:leader="dot" w:pos="6521"/>
      </w:tabs>
      <w:spacing w:before="0" w:after="0"/>
    </w:pPr>
  </w:style>
  <w:style w:type="paragraph" w:customStyle="1" w:styleId="TOFTitle">
    <w:name w:val="TOFTitle"/>
    <w:basedOn w:val="TOCTitle"/>
    <w:rsid w:val="00EA0E08"/>
  </w:style>
  <w:style w:type="paragraph" w:styleId="TableofFigures">
    <w:name w:val="table of figures"/>
    <w:basedOn w:val="Normal"/>
    <w:next w:val="Normal"/>
    <w:semiHidden/>
    <w:rsid w:val="00EA0E08"/>
    <w:pPr>
      <w:tabs>
        <w:tab w:val="right" w:leader="dot" w:pos="9072"/>
      </w:tabs>
      <w:ind w:left="970" w:hanging="403"/>
    </w:pPr>
    <w:rPr>
      <w:rFonts w:ascii="Times New Roman" w:hAnsi="Times New Roman"/>
      <w:b/>
    </w:rPr>
  </w:style>
  <w:style w:type="paragraph" w:styleId="ListNumber">
    <w:name w:val="List Number"/>
    <w:basedOn w:val="List"/>
    <w:rsid w:val="00EA0E08"/>
    <w:pPr>
      <w:numPr>
        <w:numId w:val="14"/>
      </w:numPr>
      <w:tabs>
        <w:tab w:val="clear" w:pos="340"/>
      </w:tabs>
    </w:pPr>
  </w:style>
  <w:style w:type="character" w:customStyle="1" w:styleId="WingdingSymbols">
    <w:name w:val="Wingding Symbols"/>
    <w:rsid w:val="00EA0E08"/>
    <w:rPr>
      <w:rFonts w:ascii="Wingdings" w:hAnsi="Wingdings"/>
    </w:rPr>
  </w:style>
  <w:style w:type="paragraph" w:customStyle="1" w:styleId="TableHeading">
    <w:name w:val="Table Heading"/>
    <w:basedOn w:val="HeadingBase"/>
    <w:rsid w:val="00EA0E08"/>
    <w:pPr>
      <w:keepLines/>
      <w:pBdr>
        <w:bottom w:val="single" w:sz="6" w:space="1" w:color="918585"/>
      </w:pBdr>
      <w:spacing w:before="240"/>
    </w:pPr>
  </w:style>
  <w:style w:type="character" w:customStyle="1" w:styleId="HotSpot">
    <w:name w:val="HotSpot"/>
    <w:rsid w:val="00EA0E08"/>
    <w:rPr>
      <w:color w:val="0033CC"/>
      <w:u w:val="none"/>
    </w:rPr>
  </w:style>
  <w:style w:type="paragraph" w:customStyle="1" w:styleId="BodyTextRight">
    <w:name w:val="Body Text Right"/>
    <w:basedOn w:val="BodyText"/>
    <w:rsid w:val="00EA0E08"/>
    <w:pPr>
      <w:spacing w:before="0" w:after="0"/>
      <w:jc w:val="right"/>
    </w:pPr>
  </w:style>
  <w:style w:type="paragraph" w:styleId="Index3">
    <w:name w:val="index 3"/>
    <w:basedOn w:val="ListNumber2"/>
    <w:next w:val="Normal"/>
    <w:semiHidden/>
    <w:rsid w:val="00EA0E08"/>
    <w:pPr>
      <w:numPr>
        <w:numId w:val="0"/>
      </w:numPr>
      <w:tabs>
        <w:tab w:val="right" w:leader="dot" w:pos="4176"/>
      </w:tabs>
    </w:pPr>
  </w:style>
  <w:style w:type="paragraph" w:styleId="ListNumber2">
    <w:name w:val="List Number 2"/>
    <w:basedOn w:val="List2"/>
    <w:rsid w:val="00EA0E08"/>
    <w:pPr>
      <w:numPr>
        <w:numId w:val="9"/>
      </w:numPr>
      <w:tabs>
        <w:tab w:val="clear" w:pos="1060"/>
      </w:tabs>
    </w:pPr>
  </w:style>
  <w:style w:type="paragraph" w:customStyle="1" w:styleId="MarginNote">
    <w:name w:val="Margin Note"/>
    <w:basedOn w:val="BodyText"/>
    <w:rsid w:val="00EA0E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E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E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E08"/>
    <w:rPr>
      <w:sz w:val="32"/>
    </w:rPr>
  </w:style>
  <w:style w:type="paragraph" w:customStyle="1" w:styleId="HeadingProcedure">
    <w:name w:val="Heading Procedure"/>
    <w:basedOn w:val="HeadingBase"/>
    <w:next w:val="Normal"/>
    <w:rsid w:val="00EA0E08"/>
    <w:pPr>
      <w:tabs>
        <w:tab w:val="left" w:pos="0"/>
      </w:tabs>
      <w:spacing w:before="120" w:after="60"/>
    </w:pPr>
    <w:rPr>
      <w:i/>
      <w:color w:val="918585"/>
      <w:sz w:val="22"/>
    </w:rPr>
  </w:style>
  <w:style w:type="paragraph" w:customStyle="1" w:styleId="TableBodyText">
    <w:name w:val="Table Body Text"/>
    <w:basedOn w:val="BodyText"/>
    <w:rsid w:val="00EA0E08"/>
    <w:pPr>
      <w:spacing w:before="60" w:after="60"/>
    </w:pPr>
  </w:style>
  <w:style w:type="paragraph" w:styleId="ListContinue">
    <w:name w:val="List Continue"/>
    <w:basedOn w:val="List"/>
    <w:rsid w:val="00EA0E08"/>
    <w:pPr>
      <w:ind w:firstLine="0"/>
    </w:pPr>
  </w:style>
  <w:style w:type="paragraph" w:customStyle="1" w:styleId="ListNote">
    <w:name w:val="List Note"/>
    <w:basedOn w:val="List"/>
    <w:rsid w:val="00EA0E08"/>
    <w:pPr>
      <w:pBdr>
        <w:top w:val="single" w:sz="6" w:space="2" w:color="918585"/>
        <w:bottom w:val="single" w:sz="6" w:space="2" w:color="918585"/>
      </w:pBdr>
      <w:tabs>
        <w:tab w:val="left" w:pos="1021"/>
      </w:tabs>
      <w:ind w:firstLine="0"/>
    </w:pPr>
  </w:style>
  <w:style w:type="paragraph" w:customStyle="1" w:styleId="Warning">
    <w:name w:val="Warning"/>
    <w:basedOn w:val="BodyText"/>
    <w:rsid w:val="00EA0E08"/>
    <w:pPr>
      <w:shd w:val="clear" w:color="auto" w:fill="D9D9D9"/>
      <w:tabs>
        <w:tab w:val="left" w:pos="992"/>
      </w:tabs>
      <w:ind w:left="119" w:right="119"/>
    </w:pPr>
    <w:rPr>
      <w:sz w:val="20"/>
    </w:rPr>
  </w:style>
  <w:style w:type="paragraph" w:customStyle="1" w:styleId="MarginIcons">
    <w:name w:val="Margin Icons"/>
    <w:basedOn w:val="BodyText"/>
    <w:rsid w:val="00EA0E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E08"/>
    <w:rPr>
      <w:rFonts w:ascii="Courier New" w:hAnsi="Courier New"/>
    </w:rPr>
  </w:style>
  <w:style w:type="paragraph" w:customStyle="1" w:styleId="NoteBullet">
    <w:name w:val="Note Bullet"/>
    <w:basedOn w:val="Note"/>
    <w:rsid w:val="00EA0E08"/>
    <w:pPr>
      <w:tabs>
        <w:tab w:val="clear" w:pos="680"/>
      </w:tabs>
      <w:spacing w:before="60" w:after="60"/>
    </w:pPr>
  </w:style>
  <w:style w:type="paragraph" w:customStyle="1" w:styleId="SubHeading2">
    <w:name w:val="SubHeading2"/>
    <w:basedOn w:val="HeadingBase"/>
    <w:rsid w:val="00EA0E08"/>
    <w:pPr>
      <w:spacing w:before="240" w:after="60"/>
    </w:pPr>
    <w:rPr>
      <w:sz w:val="20"/>
    </w:rPr>
  </w:style>
  <w:style w:type="paragraph" w:customStyle="1" w:styleId="SubHeading1">
    <w:name w:val="SubHeading1"/>
    <w:basedOn w:val="HeadingBase"/>
    <w:rsid w:val="00EA0E08"/>
    <w:pPr>
      <w:spacing w:before="240" w:after="60"/>
    </w:pPr>
    <w:rPr>
      <w:color w:val="918585"/>
      <w:sz w:val="22"/>
    </w:rPr>
  </w:style>
  <w:style w:type="paragraph" w:customStyle="1" w:styleId="SideHeading">
    <w:name w:val="Side Heading"/>
    <w:basedOn w:val="HeadingBase"/>
    <w:rsid w:val="00EA0E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E08"/>
    <w:pPr>
      <w:numPr>
        <w:numId w:val="10"/>
      </w:numPr>
    </w:pPr>
  </w:style>
  <w:style w:type="paragraph" w:styleId="PlainText">
    <w:name w:val="Plain Text"/>
    <w:basedOn w:val="Normal"/>
    <w:link w:val="PlainTextChar"/>
    <w:rsid w:val="00EA0E08"/>
    <w:rPr>
      <w:sz w:val="20"/>
    </w:rPr>
  </w:style>
  <w:style w:type="character" w:customStyle="1" w:styleId="PlainTextChar">
    <w:name w:val="Plain Text Char"/>
    <w:basedOn w:val="DefaultParagraphFont"/>
    <w:link w:val="PlainText"/>
    <w:rsid w:val="00EA0E08"/>
    <w:rPr>
      <w:rFonts w:ascii="Courier New" w:eastAsia="Times New Roman" w:hAnsi="Courier New" w:cs="Times New Roman"/>
      <w:sz w:val="20"/>
      <w:szCs w:val="20"/>
      <w:lang w:eastAsia="en-US"/>
    </w:rPr>
  </w:style>
  <w:style w:type="character" w:customStyle="1" w:styleId="MenuOption">
    <w:name w:val="Menu Option"/>
    <w:basedOn w:val="DefaultParagraphFont"/>
    <w:rsid w:val="00EA0E08"/>
    <w:rPr>
      <w:b/>
      <w:smallCaps/>
    </w:rPr>
  </w:style>
  <w:style w:type="paragraph" w:customStyle="1" w:styleId="TableListNumber">
    <w:name w:val="Table List Number"/>
    <w:basedOn w:val="ListNumber"/>
    <w:rsid w:val="00EA0E08"/>
    <w:pPr>
      <w:numPr>
        <w:numId w:val="0"/>
      </w:numPr>
    </w:pPr>
  </w:style>
  <w:style w:type="paragraph" w:styleId="TOC4">
    <w:name w:val="toc 4"/>
    <w:basedOn w:val="TOCBase"/>
    <w:next w:val="Normal"/>
    <w:semiHidden/>
    <w:rsid w:val="00EA0E08"/>
    <w:pPr>
      <w:tabs>
        <w:tab w:val="right" w:leader="dot" w:pos="9071"/>
      </w:tabs>
      <w:ind w:left="1701"/>
    </w:pPr>
  </w:style>
  <w:style w:type="paragraph" w:customStyle="1" w:styleId="ListAlpha">
    <w:name w:val="List Alpha"/>
    <w:basedOn w:val="List"/>
    <w:rsid w:val="00EA0E08"/>
    <w:pPr>
      <w:numPr>
        <w:numId w:val="8"/>
      </w:numPr>
    </w:pPr>
  </w:style>
  <w:style w:type="paragraph" w:customStyle="1" w:styleId="ListAlpha2">
    <w:name w:val="List Alpha 2"/>
    <w:basedOn w:val="List2"/>
    <w:rsid w:val="00EA0E08"/>
    <w:pPr>
      <w:numPr>
        <w:numId w:val="7"/>
      </w:numPr>
    </w:pPr>
  </w:style>
  <w:style w:type="paragraph" w:styleId="List2">
    <w:name w:val="List 2"/>
    <w:basedOn w:val="BodyText"/>
    <w:rsid w:val="00EA0E08"/>
    <w:pPr>
      <w:tabs>
        <w:tab w:val="left" w:pos="680"/>
      </w:tabs>
      <w:spacing w:before="60" w:after="60"/>
      <w:ind w:left="680" w:hanging="340"/>
    </w:pPr>
  </w:style>
  <w:style w:type="paragraph" w:styleId="List3">
    <w:name w:val="List 3"/>
    <w:basedOn w:val="BodyText"/>
    <w:rsid w:val="00EA0E08"/>
    <w:pPr>
      <w:tabs>
        <w:tab w:val="left" w:pos="1021"/>
      </w:tabs>
      <w:spacing w:before="60" w:after="60"/>
      <w:ind w:left="1020" w:hanging="340"/>
    </w:pPr>
  </w:style>
  <w:style w:type="paragraph" w:styleId="List4">
    <w:name w:val="List 4"/>
    <w:basedOn w:val="BodyText"/>
    <w:rsid w:val="00EA0E08"/>
    <w:pPr>
      <w:tabs>
        <w:tab w:val="left" w:pos="1361"/>
      </w:tabs>
      <w:spacing w:before="60" w:after="60"/>
      <w:ind w:left="1361" w:hanging="340"/>
    </w:pPr>
  </w:style>
  <w:style w:type="paragraph" w:styleId="List5">
    <w:name w:val="List 5"/>
    <w:basedOn w:val="BodyText"/>
    <w:rsid w:val="00EA0E08"/>
    <w:pPr>
      <w:tabs>
        <w:tab w:val="left" w:pos="1701"/>
      </w:tabs>
      <w:spacing w:before="60" w:after="60"/>
      <w:ind w:left="1701" w:hanging="340"/>
    </w:pPr>
  </w:style>
  <w:style w:type="paragraph" w:styleId="ListBullet3">
    <w:name w:val="List Bullet 3"/>
    <w:basedOn w:val="List3"/>
    <w:rsid w:val="00EA0E08"/>
    <w:pPr>
      <w:numPr>
        <w:numId w:val="13"/>
      </w:numPr>
      <w:tabs>
        <w:tab w:val="clear" w:pos="1021"/>
      </w:tabs>
      <w:ind w:left="1037" w:hanging="357"/>
    </w:pPr>
  </w:style>
  <w:style w:type="paragraph" w:styleId="ListBullet4">
    <w:name w:val="List Bullet 4"/>
    <w:basedOn w:val="List4"/>
    <w:rsid w:val="00EA0E08"/>
    <w:pPr>
      <w:numPr>
        <w:numId w:val="2"/>
      </w:numPr>
      <w:tabs>
        <w:tab w:val="clear" w:pos="1361"/>
      </w:tabs>
    </w:pPr>
  </w:style>
  <w:style w:type="paragraph" w:styleId="ListBullet5">
    <w:name w:val="List Bullet 5"/>
    <w:basedOn w:val="List5"/>
    <w:rsid w:val="00EA0E08"/>
    <w:pPr>
      <w:numPr>
        <w:numId w:val="3"/>
      </w:numPr>
    </w:pPr>
  </w:style>
  <w:style w:type="paragraph" w:styleId="ListContinue2">
    <w:name w:val="List Continue 2"/>
    <w:basedOn w:val="List2"/>
    <w:rsid w:val="00EA0E08"/>
    <w:pPr>
      <w:ind w:firstLine="0"/>
    </w:pPr>
  </w:style>
  <w:style w:type="paragraph" w:styleId="ListContinue3">
    <w:name w:val="List Continue 3"/>
    <w:basedOn w:val="List3"/>
    <w:rsid w:val="00EA0E08"/>
    <w:pPr>
      <w:ind w:left="1021" w:firstLine="0"/>
    </w:pPr>
  </w:style>
  <w:style w:type="paragraph" w:styleId="ListContinue4">
    <w:name w:val="List Continue 4"/>
    <w:basedOn w:val="List4"/>
    <w:rsid w:val="00EA0E08"/>
    <w:pPr>
      <w:ind w:firstLine="0"/>
    </w:pPr>
  </w:style>
  <w:style w:type="paragraph" w:styleId="ListContinue5">
    <w:name w:val="List Continue 5"/>
    <w:basedOn w:val="List5"/>
    <w:rsid w:val="00EA0E08"/>
    <w:pPr>
      <w:ind w:firstLine="0"/>
    </w:pPr>
  </w:style>
  <w:style w:type="paragraph" w:styleId="ListNumber3">
    <w:name w:val="List Number 3"/>
    <w:basedOn w:val="List3"/>
    <w:rsid w:val="00EA0E08"/>
    <w:pPr>
      <w:numPr>
        <w:numId w:val="4"/>
      </w:numPr>
    </w:pPr>
  </w:style>
  <w:style w:type="paragraph" w:styleId="ListNumber4">
    <w:name w:val="List Number 4"/>
    <w:basedOn w:val="List4"/>
    <w:rsid w:val="00EA0E08"/>
    <w:pPr>
      <w:numPr>
        <w:numId w:val="5"/>
      </w:numPr>
    </w:pPr>
  </w:style>
  <w:style w:type="paragraph" w:styleId="ListNumber5">
    <w:name w:val="List Number 5"/>
    <w:basedOn w:val="List5"/>
    <w:rsid w:val="00EA0E08"/>
    <w:pPr>
      <w:numPr>
        <w:numId w:val="6"/>
      </w:numPr>
    </w:pPr>
  </w:style>
  <w:style w:type="paragraph" w:styleId="BlockText">
    <w:name w:val="Block Text"/>
    <w:basedOn w:val="Normal"/>
    <w:rsid w:val="00EA0E08"/>
    <w:pPr>
      <w:spacing w:after="120"/>
      <w:ind w:left="1440" w:right="1440"/>
    </w:pPr>
  </w:style>
  <w:style w:type="character" w:customStyle="1" w:styleId="Subscript">
    <w:name w:val="Subscript"/>
    <w:basedOn w:val="DefaultParagraphFont"/>
    <w:rsid w:val="00EA0E08"/>
    <w:rPr>
      <w:sz w:val="16"/>
      <w:vertAlign w:val="subscript"/>
    </w:rPr>
  </w:style>
  <w:style w:type="character" w:customStyle="1" w:styleId="Superscript">
    <w:name w:val="Superscript"/>
    <w:basedOn w:val="DefaultParagraphFont"/>
    <w:rsid w:val="00EA0E08"/>
    <w:rPr>
      <w:sz w:val="16"/>
      <w:vertAlign w:val="superscript"/>
    </w:rPr>
  </w:style>
  <w:style w:type="character" w:customStyle="1" w:styleId="Symbols">
    <w:name w:val="Symbols"/>
    <w:basedOn w:val="DefaultParagraphFont"/>
    <w:rsid w:val="00EA0E08"/>
    <w:rPr>
      <w:rFonts w:ascii="Symbol" w:hAnsi="Symbol"/>
    </w:rPr>
  </w:style>
  <w:style w:type="character" w:customStyle="1" w:styleId="MenuOptions">
    <w:name w:val="Menu Options"/>
    <w:basedOn w:val="DefaultParagraphFont"/>
    <w:rsid w:val="00EA0E08"/>
    <w:rPr>
      <w:rFonts w:ascii="Arial Narrow" w:hAnsi="Arial Narrow"/>
      <w:smallCaps/>
    </w:rPr>
  </w:style>
  <w:style w:type="character" w:customStyle="1" w:styleId="Buttons">
    <w:name w:val="Buttons"/>
    <w:basedOn w:val="DefaultParagraphFont"/>
    <w:rsid w:val="00EA0E08"/>
    <w:rPr>
      <w:b/>
    </w:rPr>
  </w:style>
  <w:style w:type="character" w:customStyle="1" w:styleId="Underlined">
    <w:name w:val="Underlined"/>
    <w:basedOn w:val="DefaultParagraphFont"/>
    <w:rsid w:val="00EA0E08"/>
    <w:rPr>
      <w:u w:val="single"/>
    </w:rPr>
  </w:style>
  <w:style w:type="paragraph" w:customStyle="1" w:styleId="TableBodyTextRight">
    <w:name w:val="Table Body Text Right"/>
    <w:basedOn w:val="TableBodyText"/>
    <w:rsid w:val="00EA0E08"/>
    <w:pPr>
      <w:widowControl w:val="0"/>
      <w:autoSpaceDE w:val="0"/>
      <w:autoSpaceDN w:val="0"/>
      <w:adjustRightInd w:val="0"/>
      <w:jc w:val="right"/>
    </w:pPr>
    <w:rPr>
      <w:rFonts w:cs="Arial"/>
      <w:szCs w:val="18"/>
    </w:rPr>
  </w:style>
  <w:style w:type="paragraph" w:customStyle="1" w:styleId="CopyrightText">
    <w:name w:val="Copyright Text"/>
    <w:basedOn w:val="BodyText"/>
    <w:rsid w:val="00EA0E08"/>
    <w:rPr>
      <w:sz w:val="18"/>
    </w:rPr>
  </w:style>
  <w:style w:type="paragraph" w:customStyle="1" w:styleId="BodySmallRight">
    <w:name w:val="Body Small Right"/>
    <w:basedOn w:val="BodyTextRight"/>
    <w:rsid w:val="00EA0E08"/>
    <w:rPr>
      <w:sz w:val="18"/>
      <w:szCs w:val="18"/>
    </w:rPr>
  </w:style>
  <w:style w:type="paragraph" w:customStyle="1" w:styleId="MarginEdition">
    <w:name w:val="Margin Edition"/>
    <w:basedOn w:val="MarginNote"/>
    <w:rsid w:val="00EA0E08"/>
    <w:pPr>
      <w:spacing w:before="0" w:after="0"/>
    </w:pPr>
    <w:rPr>
      <w:rFonts w:ascii="Times New Roman" w:hAnsi="Times New Roman"/>
      <w:color w:val="999999"/>
    </w:rPr>
  </w:style>
  <w:style w:type="paragraph" w:customStyle="1" w:styleId="Spacer">
    <w:name w:val="Spacer"/>
    <w:basedOn w:val="Normal"/>
    <w:rsid w:val="00EA0E08"/>
    <w:rPr>
      <w:sz w:val="2"/>
      <w:szCs w:val="2"/>
    </w:rPr>
  </w:style>
  <w:style w:type="character" w:customStyle="1" w:styleId="Small">
    <w:name w:val="Small"/>
    <w:basedOn w:val="DefaultParagraphFont"/>
    <w:rsid w:val="00EA0E08"/>
    <w:rPr>
      <w:sz w:val="16"/>
    </w:rPr>
  </w:style>
  <w:style w:type="paragraph" w:customStyle="1" w:styleId="WideTable">
    <w:name w:val="Wide Table"/>
    <w:basedOn w:val="Normal"/>
    <w:rsid w:val="00EA0E08"/>
    <w:pPr>
      <w:ind w:left="-1418"/>
    </w:pPr>
    <w:rPr>
      <w:sz w:val="2"/>
      <w:szCs w:val="2"/>
    </w:rPr>
  </w:style>
  <w:style w:type="character" w:styleId="PageNumber">
    <w:name w:val="page number"/>
    <w:basedOn w:val="DefaultParagraphFont"/>
    <w:rsid w:val="00EA0E08"/>
  </w:style>
  <w:style w:type="paragraph" w:styleId="Quote">
    <w:name w:val="Quote"/>
    <w:basedOn w:val="Heading1"/>
    <w:link w:val="QuoteChar"/>
    <w:qFormat/>
    <w:rsid w:val="00EA0E08"/>
    <w:rPr>
      <w:b w:val="0"/>
      <w:sz w:val="72"/>
      <w:szCs w:val="72"/>
      <w:lang w:val="en-NZ"/>
    </w:rPr>
  </w:style>
  <w:style w:type="character" w:customStyle="1" w:styleId="QuoteChar">
    <w:name w:val="Quote Char"/>
    <w:basedOn w:val="DefaultParagraphFont"/>
    <w:link w:val="Quote"/>
    <w:rsid w:val="00EA0E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E08"/>
    <w:pPr>
      <w:pageBreakBefore/>
    </w:pPr>
  </w:style>
  <w:style w:type="paragraph" w:customStyle="1" w:styleId="Border">
    <w:name w:val="Border"/>
    <w:basedOn w:val="Normal"/>
    <w:qFormat/>
    <w:rsid w:val="00EA0E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E08"/>
    <w:rPr>
      <w:b/>
      <w:bCs/>
      <w:i/>
      <w:iCs/>
      <w:color w:val="auto"/>
    </w:rPr>
  </w:style>
  <w:style w:type="paragraph" w:styleId="IntenseQuote">
    <w:name w:val="Intense Quote"/>
    <w:basedOn w:val="Normal"/>
    <w:next w:val="Normal"/>
    <w:link w:val="IntenseQuoteChar"/>
    <w:uiPriority w:val="30"/>
    <w:qFormat/>
    <w:rsid w:val="00EA0E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E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E08"/>
    <w:rPr>
      <w:smallCaps/>
      <w:color w:val="auto"/>
      <w:u w:val="single"/>
    </w:rPr>
  </w:style>
  <w:style w:type="character" w:styleId="IntenseReference">
    <w:name w:val="Intense Reference"/>
    <w:basedOn w:val="DefaultParagraphFont"/>
    <w:uiPriority w:val="32"/>
    <w:qFormat/>
    <w:rsid w:val="00EA0E08"/>
    <w:rPr>
      <w:b/>
      <w:bCs/>
      <w:smallCaps/>
      <w:color w:val="auto"/>
      <w:spacing w:val="5"/>
      <w:u w:val="single"/>
    </w:rPr>
  </w:style>
  <w:style w:type="paragraph" w:customStyle="1" w:styleId="2ColumnHeading">
    <w:name w:val="2Column Heading"/>
    <w:basedOn w:val="BodyText"/>
    <w:qFormat/>
    <w:rsid w:val="00EA0E08"/>
    <w:pPr>
      <w:spacing w:after="60"/>
      <w:ind w:left="-2268"/>
    </w:pPr>
    <w:rPr>
      <w:b/>
    </w:rPr>
  </w:style>
  <w:style w:type="paragraph" w:customStyle="1" w:styleId="Heading1TOC">
    <w:name w:val="Heading1 TOC"/>
    <w:basedOn w:val="Normal"/>
    <w:qFormat/>
    <w:rsid w:val="00EA0E08"/>
    <w:pPr>
      <w:spacing w:before="240" w:after="120"/>
    </w:pPr>
    <w:rPr>
      <w:rFonts w:ascii="Times New Roman" w:hAnsi="Times New Roman"/>
      <w:b/>
      <w:sz w:val="32"/>
    </w:rPr>
  </w:style>
  <w:style w:type="paragraph" w:customStyle="1" w:styleId="Heading2TOC">
    <w:name w:val="Heading2 TOC"/>
    <w:basedOn w:val="Normal"/>
    <w:qFormat/>
    <w:rsid w:val="00EA0E08"/>
    <w:pPr>
      <w:spacing w:before="240" w:after="60"/>
    </w:pPr>
    <w:rPr>
      <w:rFonts w:ascii="Times New Roman" w:hAnsi="Times New Roman"/>
      <w:b/>
      <w:sz w:val="28"/>
    </w:rPr>
  </w:style>
  <w:style w:type="character" w:customStyle="1" w:styleId="Underline">
    <w:name w:val="Underline"/>
    <w:basedOn w:val="DefaultParagraphFont"/>
    <w:qFormat/>
    <w:rsid w:val="00EA0E08"/>
    <w:rPr>
      <w:u w:val="single"/>
    </w:rPr>
  </w:style>
  <w:style w:type="character" w:customStyle="1" w:styleId="BoldandItalics">
    <w:name w:val="Bold and Italics"/>
    <w:qFormat/>
    <w:rsid w:val="00EA0E08"/>
    <w:rPr>
      <w:b/>
      <w:i/>
      <w:u w:val="none"/>
    </w:rPr>
  </w:style>
  <w:style w:type="paragraph" w:styleId="BalloonText">
    <w:name w:val="Balloon Text"/>
    <w:basedOn w:val="Normal"/>
    <w:link w:val="BalloonTextChar"/>
    <w:rsid w:val="00EA0E08"/>
    <w:rPr>
      <w:rFonts w:ascii="Tahoma" w:hAnsi="Tahoma" w:cs="Tahoma"/>
      <w:sz w:val="16"/>
      <w:szCs w:val="16"/>
    </w:rPr>
  </w:style>
  <w:style w:type="character" w:customStyle="1" w:styleId="BalloonTextChar">
    <w:name w:val="Balloon Text Char"/>
    <w:basedOn w:val="DefaultParagraphFont"/>
    <w:link w:val="BalloonText"/>
    <w:rsid w:val="00EA0E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E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E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E08"/>
    <w:rPr>
      <w:b/>
      <w:color w:val="660033"/>
      <w:spacing w:val="0"/>
    </w:rPr>
  </w:style>
  <w:style w:type="paragraph" w:customStyle="1" w:styleId="Nameditemlist">
    <w:name w:val="Named item list"/>
    <w:basedOn w:val="BodyText"/>
    <w:qFormat/>
    <w:rsid w:val="00EA0E08"/>
    <w:pPr>
      <w:tabs>
        <w:tab w:val="left" w:pos="2835"/>
      </w:tabs>
      <w:ind w:left="2835" w:hanging="2835"/>
    </w:pPr>
  </w:style>
  <w:style w:type="paragraph" w:customStyle="1" w:styleId="BodyTextnopadding">
    <w:name w:val="Body Text no padding"/>
    <w:basedOn w:val="BodyText"/>
    <w:qFormat/>
    <w:rsid w:val="00EA0E08"/>
    <w:pPr>
      <w:spacing w:before="0" w:after="0"/>
    </w:pPr>
  </w:style>
  <w:style w:type="paragraph" w:customStyle="1" w:styleId="BodyTextBold">
    <w:name w:val="Body Text Bold"/>
    <w:basedOn w:val="BodyText"/>
    <w:qFormat/>
    <w:rsid w:val="00EA0E08"/>
    <w:rPr>
      <w:b/>
    </w:rPr>
  </w:style>
  <w:style w:type="character" w:styleId="Hyperlink">
    <w:name w:val="Hyperlink"/>
    <w:basedOn w:val="DefaultParagraphFont"/>
    <w:uiPriority w:val="99"/>
    <w:unhideWhenUsed/>
    <w:rsid w:val="007F0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6519</Characters>
  <Application>Microsoft Office Word</Application>
  <DocSecurity>0</DocSecurity>
  <Lines>203</Lines>
  <Paragraphs>122</Paragraphs>
  <ScaleCrop>false</ScaleCrop>
  <Company>Author-it Software Corporation Ltd.</Company>
  <LinksUpToDate>false</LinksUpToDate>
  <CharactersWithSpaces>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BSBMKG534 Design effective digital user experiences</dc:title>
  <dc:subject>Approved</dc:subject>
  <dc:creator>Future Skills Organisation</dc:creator>
  <cp:keywords>Release: 1</cp:keywords>
  <dc:description>Review Date: 12 April 2008</dc:description>
  <cp:lastModifiedBy>HSD_TPCMSd.prod</cp:lastModifiedBy>
  <cp:revision>3</cp:revision>
  <dcterms:created xsi:type="dcterms:W3CDTF">2025-03-01T09:14:00Z</dcterms:created>
  <dcterms:modified xsi:type="dcterms:W3CDTF">2025-03-01T09:14:00Z</dcterms:modified>
</cp:coreProperties>
</file>