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92B" w:rsidP="007A1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BSBMKG523 Design and develop an integrated marketing communication plan</w:t>
      </w:r>
      <w:r>
        <w:fldChar w:fldCharType="end"/>
      </w:r>
    </w:p>
    <w:p w:rsidR="007A192B" w:rsidP="007A192B">
      <w:pPr>
        <w:pStyle w:val="Version"/>
        <w:sectPr w:rsidSect="009E7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7BF" w:rsidP="009E77BF">
      <w:pPr>
        <w:pStyle w:val="SuperHeading"/>
      </w:pPr>
      <w:r w:rsidRPr="009E77BF">
        <w:t>BSBMKG523 Design and develop an integrated marketing communication plan</w:t>
      </w:r>
    </w:p>
    <w:p w:rsidR="00000000" w:rsidRPr="009E77BF" w:rsidP="009E77BF">
      <w:pPr>
        <w:pStyle w:val="Heading1"/>
      </w:pPr>
      <w:bookmarkStart w:id="1" w:name="O_712160"/>
      <w:bookmarkEnd w:id="1"/>
      <w:r w:rsidRPr="009E7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rPr>
                <w:rStyle w:val="SpecialBold"/>
              </w:rPr>
              <w:t>Comments</w:t>
            </w:r>
          </w:p>
        </w:tc>
      </w:tr>
      <w:tr w:rsidTr="009E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t>This version first released with BSB Business Services Training Package Version 1.0.</w:t>
            </w:r>
          </w:p>
        </w:tc>
      </w:tr>
    </w:tbl>
    <w:p w:rsidR="00000000" w:rsidRPr="009E77BF" w:rsidP="009E77BF">
      <w:pPr>
        <w:pStyle w:val="BodyText"/>
      </w:pPr>
    </w:p>
    <w:p w:rsidR="00000000" w:rsidRPr="009E77BF" w:rsidP="009E77BF">
      <w:pPr>
        <w:pStyle w:val="AllowPageBreak"/>
      </w:pPr>
    </w:p>
    <w:p w:rsidR="00000000" w:rsidRPr="009E77BF" w:rsidP="009E77BF">
      <w:pPr>
        <w:pStyle w:val="Heading1"/>
      </w:pPr>
      <w:bookmarkStart w:id="2" w:name="O_712161"/>
      <w:bookmarkEnd w:id="2"/>
      <w:r w:rsidRPr="009E77BF">
        <w:t>Application</w:t>
      </w:r>
    </w:p>
    <w:p w:rsidR="00000000" w:rsidRPr="009E77BF" w:rsidP="007A192B">
      <w:pPr>
        <w:pStyle w:val="BodyText"/>
      </w:pPr>
      <w:r w:rsidRPr="009E77BF">
        <w:t>This unit describes the skills and knowledge required to identify and evaluate the range of marketing communication options and media, to design an integrated marketing communication plan, and to develop a marketing communication brief and creative brief r</w:t>
      </w:r>
      <w:r w:rsidRPr="009E77BF">
        <w:t>eflecting client needs and preferences.</w:t>
      </w:r>
    </w:p>
    <w:p w:rsidR="00000000" w:rsidRPr="009E77BF" w:rsidP="007A192B">
      <w:pPr>
        <w:pStyle w:val="BodyText"/>
      </w:pPr>
      <w:r w:rsidRPr="009E77BF">
        <w:t>It applies to individuals working in a supervisory or management marketing or advertising role, within a marketing or advertising team or media organisation.</w:t>
      </w:r>
    </w:p>
    <w:p w:rsidR="00000000" w:rsidRPr="009E77BF" w:rsidP="007A192B">
      <w:pPr>
        <w:pStyle w:val="BodyText"/>
      </w:pPr>
      <w:r w:rsidRPr="009E77BF">
        <w:t xml:space="preserve">No licensing, legislative or certification requirements </w:t>
      </w:r>
      <w:r w:rsidRPr="009E77BF">
        <w:t>apply to this unit at the time of publication.</w:t>
      </w:r>
    </w:p>
    <w:p w:rsidR="00000000" w:rsidRPr="009E77BF" w:rsidP="009E77BF">
      <w:pPr>
        <w:pStyle w:val="Heading1"/>
      </w:pPr>
      <w:bookmarkStart w:id="3" w:name="O_712164"/>
      <w:bookmarkEnd w:id="3"/>
      <w:r w:rsidRPr="009E77BF">
        <w:t>Unit Sector</w:t>
      </w:r>
    </w:p>
    <w:p w:rsidR="00000000" w:rsidRPr="009E77BF" w:rsidP="007A192B">
      <w:pPr>
        <w:pStyle w:val="BodyText"/>
      </w:pPr>
      <w:r w:rsidRPr="009E77BF">
        <w:t>Business Development – Marketing</w:t>
      </w:r>
    </w:p>
    <w:p w:rsidR="00000000" w:rsidRPr="009E77BF" w:rsidP="009E77BF">
      <w:pPr>
        <w:pStyle w:val="Heading1"/>
      </w:pPr>
      <w:bookmarkStart w:id="4" w:name="O_712165"/>
      <w:bookmarkEnd w:id="4"/>
      <w:r w:rsidRPr="009E77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E7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rPr>
                <w:rStyle w:val="SpecialBold"/>
              </w:rPr>
              <w:t>PERFORMANCE CRITERIA</w:t>
            </w:r>
          </w:p>
        </w:tc>
      </w:tr>
      <w:tr w:rsidTr="009E7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1. Determine marketing communication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t>1.1 Confirm marketing communication purpose and objectives with client</w:t>
            </w:r>
          </w:p>
          <w:p w:rsidR="00000000" w:rsidRPr="009E77BF" w:rsidP="009E77BF">
            <w:pPr>
              <w:pStyle w:val="BodyText"/>
            </w:pPr>
            <w:r w:rsidRPr="009E77BF">
              <w:t>1.2 Obtain comprehensive client and pr</w:t>
            </w:r>
            <w:r w:rsidRPr="009E77BF">
              <w:t>oduct information</w:t>
            </w:r>
          </w:p>
          <w:p w:rsidR="00000000" w:rsidRPr="009E77BF" w:rsidP="009E77BF">
            <w:pPr>
              <w:pStyle w:val="BodyText"/>
            </w:pPr>
            <w:r w:rsidRPr="009E77BF">
              <w:t>1.3 Review outcomes of previous marketing communication with client</w:t>
            </w:r>
          </w:p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1.4 Confirm budget allocation with client</w:t>
            </w:r>
          </w:p>
        </w:tc>
      </w:tr>
      <w:tr w:rsidTr="009E7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2. Develop marketing communication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t>2.1 Develop brief, ensuring it contains a client profile, purpose statement and objectives reflecting client needs</w:t>
            </w:r>
          </w:p>
          <w:p w:rsidR="00000000" w:rsidRPr="009E77BF" w:rsidP="009E77BF">
            <w:pPr>
              <w:pStyle w:val="BodyText"/>
            </w:pPr>
            <w:r w:rsidRPr="009E77BF">
              <w:t>2.2 State marketing communication objectives in measurable terms and provide specific guidelines on what is to be accomplished by marketing c</w:t>
            </w:r>
            <w:r w:rsidRPr="009E77BF">
              <w:t>ommunication</w:t>
            </w:r>
          </w:p>
          <w:p w:rsidR="00000000" w:rsidRPr="009E77BF" w:rsidP="009E77BF">
            <w:pPr>
              <w:pStyle w:val="BodyText"/>
            </w:pPr>
            <w:r w:rsidRPr="009E77BF">
              <w:t>2.3 Define key characteristics, competitive factors and market situation facing product or service</w:t>
            </w:r>
          </w:p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2.4 Include a summary of information on target audience, and legal and ethical constraints</w:t>
            </w:r>
          </w:p>
        </w:tc>
      </w:tr>
      <w:tr w:rsidTr="009E7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3. Design integrated marketing communication strateg</w:t>
            </w:r>
            <w:r w:rsidRPr="009E77BF">
              <w:t>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t>3.1 Select marketing communication options appropriate for marketing communication brief</w:t>
            </w:r>
          </w:p>
          <w:p w:rsidR="00000000" w:rsidRPr="009E77BF" w:rsidP="009E77BF">
            <w:pPr>
              <w:pStyle w:val="BodyText"/>
            </w:pPr>
            <w:r w:rsidRPr="009E77BF">
              <w:t>3.2 Critically analyse advantages and disadvantages of each marketing communications variable and media vehicles for product or service</w:t>
            </w:r>
          </w:p>
          <w:p w:rsidR="00000000" w:rsidRPr="009E77BF" w:rsidP="009E77BF">
            <w:pPr>
              <w:pStyle w:val="BodyText"/>
            </w:pPr>
            <w:r w:rsidRPr="009E77BF">
              <w:t>3.3 Determine media character</w:t>
            </w:r>
            <w:r w:rsidRPr="009E77BF">
              <w:t>istics matching brief requirements</w:t>
            </w:r>
          </w:p>
          <w:p w:rsidR="00000000" w:rsidRPr="009E77BF" w:rsidP="009E77BF">
            <w:pPr>
              <w:pStyle w:val="BodyText"/>
            </w:pPr>
            <w:r w:rsidRPr="009E77BF">
              <w:t>3.4 Analyse media consumption habits for primary and supplementary marketing media among target audiences</w:t>
            </w:r>
          </w:p>
          <w:p w:rsidR="00000000" w:rsidRPr="009E77BF" w:rsidP="009E77BF">
            <w:pPr>
              <w:pStyle w:val="BodyText"/>
            </w:pPr>
            <w:r w:rsidRPr="009E77BF">
              <w:t>3.5 Evaluate media styles against the brand character of product or service being marketed</w:t>
            </w:r>
          </w:p>
          <w:p w:rsidR="00000000" w:rsidRPr="009E77BF" w:rsidP="009E77BF">
            <w:pPr>
              <w:pStyle w:val="BodyText"/>
            </w:pPr>
            <w:r w:rsidRPr="009E77BF">
              <w:t>3.6 Compare advantages a</w:t>
            </w:r>
            <w:r w:rsidRPr="009E77BF">
              <w:t>nd disadvantages of selecting multiple media in a media plan</w:t>
            </w:r>
          </w:p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3.7 Develop and apply criteria for selecting multiple media combinations</w:t>
            </w:r>
          </w:p>
        </w:tc>
      </w:tr>
      <w:tr w:rsidTr="009E7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4. Select and recommend media for marketing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t>4.1 Select media vehicles that match requirements of marketing brief</w:t>
            </w:r>
            <w:r w:rsidRPr="009E77BF">
              <w:t xml:space="preserve"> for product or service</w:t>
            </w:r>
          </w:p>
          <w:p w:rsidR="00000000" w:rsidRPr="009E77BF" w:rsidP="009E77BF">
            <w:pPr>
              <w:pStyle w:val="BodyText"/>
            </w:pPr>
            <w:r w:rsidRPr="009E77BF">
              <w:t>4.2 Recommend primary and secondary marketing media that meet target audience preferences</w:t>
            </w:r>
          </w:p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4.3 Ensure recommended media meet the brief, client’s requirements, and legal and ethical constraints</w:t>
            </w:r>
          </w:p>
        </w:tc>
      </w:tr>
      <w:tr w:rsidTr="009E7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5. Develop creative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t xml:space="preserve">5.1 Identify </w:t>
            </w:r>
            <w:r w:rsidRPr="009E77BF">
              <w:t>creative content for chosen media using consumer language in the brief</w:t>
            </w:r>
          </w:p>
          <w:p w:rsidR="00000000" w:rsidRPr="009E77BF" w:rsidP="009E77BF">
            <w:pPr>
              <w:pStyle w:val="BodyText"/>
            </w:pPr>
            <w:r w:rsidRPr="009E77BF">
              <w:t>5.2 Identify pitch or appeal for product or service in the brief that meets client requirements</w:t>
            </w:r>
          </w:p>
          <w:p w:rsidR="00000000" w:rsidRPr="009E77BF" w:rsidP="009E77BF">
            <w:pPr>
              <w:pStyle w:val="BodyText"/>
            </w:pPr>
            <w:r w:rsidRPr="009E77BF">
              <w:t>5.3 Identify supporting information required for consumer understanding of product or service in the brief</w:t>
            </w:r>
          </w:p>
          <w:p w:rsidR="00000000" w:rsidRPr="009E77BF" w:rsidP="009E77BF">
            <w:pPr>
              <w:pStyle w:val="BodyText"/>
            </w:pPr>
            <w:r w:rsidRPr="009E77BF">
              <w:t>5.4 Ensure budget for creative work, consistent with overall marketing budget, is contained in the brief</w:t>
            </w:r>
          </w:p>
          <w:p w:rsidR="00000000" w:rsidRPr="009E77BF" w:rsidP="009E77BF">
            <w:pPr>
              <w:pStyle w:val="BodyText"/>
            </w:pPr>
            <w:r w:rsidRPr="009E77BF">
              <w:t>5.5 Incorporate deadline for creative work c</w:t>
            </w:r>
            <w:r w:rsidRPr="009E77BF">
              <w:t>onsistent with overall media schedule in the brief</w:t>
            </w:r>
          </w:p>
        </w:tc>
      </w:tr>
    </w:tbl>
    <w:p w:rsidR="00000000" w:rsidRPr="009E77BF" w:rsidP="009E77BF">
      <w:pPr>
        <w:pStyle w:val="BodyText"/>
      </w:pPr>
    </w:p>
    <w:p w:rsidR="00000000" w:rsidRPr="009E77BF" w:rsidP="009E77BF">
      <w:pPr>
        <w:pStyle w:val="AllowPageBreak"/>
      </w:pPr>
    </w:p>
    <w:p w:rsidR="00000000" w:rsidRPr="009E77BF" w:rsidP="009E77BF">
      <w:pPr>
        <w:pStyle w:val="Heading1"/>
      </w:pPr>
      <w:bookmarkStart w:id="5" w:name="O_712166"/>
      <w:bookmarkEnd w:id="5"/>
      <w:r w:rsidRPr="009E77BF">
        <w:t>Foundation Skills</w:t>
      </w:r>
    </w:p>
    <w:p w:rsidR="00000000" w:rsidRPr="007A192B" w:rsidP="007A192B">
      <w:pPr>
        <w:pStyle w:val="BodyText"/>
        <w:rPr>
          <w:i/>
        </w:rPr>
      </w:pPr>
      <w:r w:rsidRPr="007A19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E7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Pe</w:t>
            </w:r>
            <w:r w:rsidRPr="009E77BF">
              <w:rPr>
                <w:rStyle w:val="SpecialBold"/>
              </w:rPr>
              <w:t>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rPr>
                <w:rStyle w:val="SpecialBold"/>
              </w:rPr>
              <w:t>Description</w:t>
            </w:r>
          </w:p>
        </w:tc>
      </w:tr>
      <w:tr w:rsidTr="009E7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1.2, 1.3, 2.1-2.4, 3.3-3.7,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ListBullet"/>
              <w:rPr>
                <w:lang w:val="en-NZ"/>
              </w:rPr>
            </w:pPr>
            <w:r w:rsidRPr="009E77BF">
              <w:t>Accesses information from a range of sources and identifies, interprets and analyses information relevant to marketing activities</w:t>
            </w:r>
          </w:p>
        </w:tc>
      </w:tr>
      <w:tr w:rsidTr="009E7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1.1, 1.3, 1.4, 2.1-2.4, 5.1-5.5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ListBullet"/>
            </w:pPr>
            <w:r w:rsidRPr="009E77BF">
              <w:t>Uses clear, specific and culturally appropriate language to articulate potentially complex ideas, issues and concepts to clients</w:t>
            </w:r>
          </w:p>
          <w:p w:rsidR="00000000" w:rsidP="009E77BF">
            <w:pPr>
              <w:pStyle w:val="ListBullet"/>
              <w:rPr>
                <w:lang w:val="en-NZ"/>
              </w:rPr>
            </w:pPr>
            <w:r w:rsidRPr="009E77BF">
              <w:t>Uses appropriate formats and structures information logically to present ideas and recommendations to clients</w:t>
            </w:r>
          </w:p>
        </w:tc>
      </w:tr>
      <w:tr w:rsidTr="009E7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Oral Communicati</w:t>
            </w:r>
            <w:r w:rsidRPr="009E77BF">
              <w:t>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1.1, 1.3, 1.4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ListBullet"/>
            </w:pPr>
            <w:r w:rsidRPr="009E77BF">
              <w:t>Actively participates in verbal exchanges by listening and questioning to clarify and confirm information</w:t>
            </w:r>
          </w:p>
          <w:p w:rsidR="00000000" w:rsidP="009E77BF">
            <w:pPr>
              <w:pStyle w:val="ListBullet"/>
              <w:rPr>
                <w:lang w:val="en-NZ"/>
              </w:rPr>
            </w:pPr>
            <w:r w:rsidRPr="009E77BF">
              <w:t>Uses appropriate language and non-verbal features to clarify, explain and present information on marketing activities</w:t>
            </w:r>
          </w:p>
        </w:tc>
      </w:tr>
      <w:tr w:rsidTr="009E7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1.4,</w:t>
            </w:r>
            <w:r w:rsidRPr="009E77BF">
              <w:t xml:space="preserve"> 2.2, 3.4, 5.4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ListBullet"/>
              <w:rPr>
                <w:lang w:val="en-NZ"/>
              </w:rPr>
            </w:pPr>
            <w:r w:rsidRPr="009E77BF">
              <w:t>Collates and interprets numeric information to analyse trend data, develop targets and prepare budgets for marketing activities</w:t>
            </w:r>
          </w:p>
        </w:tc>
      </w:tr>
      <w:tr w:rsidTr="009E7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2.4, 4.3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ListBullet"/>
              <w:rPr>
                <w:lang w:val="en-NZ"/>
              </w:rPr>
            </w:pPr>
            <w:r w:rsidRPr="009E77BF">
              <w:t>Considers legal and ethical implications in relation to own role</w:t>
            </w:r>
          </w:p>
        </w:tc>
      </w:tr>
      <w:tr w:rsidTr="009E7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1.1-1.4, 3.1-3.7, 4.1, 4.2, 5.1-5.5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ListBullet"/>
            </w:pPr>
            <w:r w:rsidRPr="009E77BF">
              <w:t>Plans, organises and implements tasks to achieve outcomes, with an awareness of client requirements, time and budgetary restraints</w:t>
            </w:r>
          </w:p>
          <w:p w:rsidR="00000000" w:rsidRPr="009E77BF" w:rsidP="009E77BF">
            <w:pPr>
              <w:pStyle w:val="ListBullet"/>
            </w:pPr>
            <w:r w:rsidRPr="009E77BF">
              <w:t>Makes decisions by systematically analysing information, identifying a</w:t>
            </w:r>
            <w:r w:rsidRPr="009E77BF">
              <w:t>nd evaluating options against set criteria, and choosing most appropriate option</w:t>
            </w:r>
          </w:p>
          <w:p w:rsidR="00000000" w:rsidRPr="009E77BF" w:rsidP="009E77BF">
            <w:pPr>
              <w:pStyle w:val="ListBullet"/>
            </w:pPr>
            <w:r w:rsidRPr="009E77BF">
              <w:t>Evaluates outcomes of decisions to identify opportunities for improvement</w:t>
            </w:r>
          </w:p>
          <w:p w:rsidR="00000000" w:rsidRPr="009E77BF" w:rsidP="009E77BF">
            <w:pPr>
              <w:pStyle w:val="ListBullet"/>
            </w:pPr>
            <w:r w:rsidRPr="009E77BF">
              <w:t>Develops new and innovative ideas through exploration, analysis and critical thinking</w:t>
            </w:r>
          </w:p>
        </w:tc>
      </w:tr>
    </w:tbl>
    <w:p w:rsidR="00000000" w:rsidRPr="009E77BF" w:rsidP="009E77BF">
      <w:pPr>
        <w:pStyle w:val="BodyText"/>
      </w:pPr>
    </w:p>
    <w:p w:rsidR="00000000" w:rsidRPr="009E77BF" w:rsidP="009E77BF">
      <w:pPr>
        <w:pStyle w:val="AllowPageBreak"/>
      </w:pPr>
    </w:p>
    <w:p w:rsidR="00000000" w:rsidRPr="009E77BF" w:rsidP="009E77BF">
      <w:pPr>
        <w:pStyle w:val="Heading1"/>
      </w:pPr>
      <w:bookmarkStart w:id="6" w:name="O_712168"/>
      <w:bookmarkEnd w:id="6"/>
      <w:r w:rsidRPr="009E77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E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Code and title</w:t>
            </w:r>
          </w:p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Code and title</w:t>
            </w:r>
          </w:p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rPr>
                <w:rStyle w:val="SpecialBold"/>
              </w:rPr>
              <w:t>Equivalence status</w:t>
            </w:r>
          </w:p>
        </w:tc>
      </w:tr>
      <w:tr w:rsidTr="009E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BSBMKG523 Design and develop an integrated marketing communication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BSBMKG523A Design and develop an integrated marketing commu</w:t>
            </w:r>
            <w:r w:rsidRPr="009E77BF">
              <w:t>nication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t>Equivalent unit</w:t>
            </w:r>
          </w:p>
        </w:tc>
      </w:tr>
    </w:tbl>
    <w:p w:rsidR="00000000" w:rsidRPr="009E77BF" w:rsidP="009E77BF">
      <w:pPr>
        <w:pStyle w:val="BodyText"/>
      </w:pPr>
    </w:p>
    <w:p w:rsidR="00000000" w:rsidRPr="009E77BF" w:rsidP="009E77BF">
      <w:pPr>
        <w:pStyle w:val="AllowPageBreak"/>
      </w:pPr>
    </w:p>
    <w:p w:rsidR="00000000" w:rsidRPr="009E77BF" w:rsidP="009E77BF">
      <w:pPr>
        <w:pStyle w:val="Heading1"/>
      </w:pPr>
      <w:bookmarkStart w:id="7" w:name="O_712175"/>
      <w:bookmarkEnd w:id="7"/>
      <w:r w:rsidRPr="009E77BF">
        <w:t>Links</w:t>
      </w:r>
    </w:p>
    <w:p w:rsidR="00000000" w:rsidRPr="009E77BF" w:rsidP="007A192B">
      <w:pPr>
        <w:pStyle w:val="BodyText"/>
      </w:pPr>
      <w:r w:rsidRPr="009E77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41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77BF" w:rsidP="007A192B">
      <w:pPr>
        <w:pStyle w:val="BodyText"/>
        <w:sectPr w:rsidSect="009E77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7BF" w:rsidP="009E77BF">
      <w:pPr>
        <w:pStyle w:val="SuperHeading"/>
      </w:pPr>
      <w:r w:rsidRPr="009E77BF">
        <w:t>Assessment Requirements for BSBMKG523 Design and develop an integrated marketing communication plan</w:t>
      </w:r>
    </w:p>
    <w:p w:rsidR="00000000" w:rsidRPr="009E77BF" w:rsidP="009E77BF">
      <w:pPr>
        <w:pStyle w:val="Heading1"/>
      </w:pPr>
      <w:bookmarkStart w:id="8" w:name="O_712170"/>
      <w:bookmarkEnd w:id="8"/>
      <w:r w:rsidRPr="009E7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rPr>
                <w:rStyle w:val="SpecialBold"/>
              </w:rPr>
              <w:t>Comments</w:t>
            </w:r>
          </w:p>
        </w:tc>
      </w:tr>
      <w:tr w:rsidTr="009E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7BF">
            <w:pPr>
              <w:pStyle w:val="BodyText"/>
              <w:rPr>
                <w:lang w:val="en-NZ"/>
              </w:rPr>
            </w:pPr>
            <w:r w:rsidRPr="009E77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7BF" w:rsidP="009E77BF">
            <w:pPr>
              <w:pStyle w:val="BodyText"/>
            </w:pPr>
            <w:r w:rsidRPr="009E77BF">
              <w:t>This version first released with BSB Business Services Training Package Version 1.0.</w:t>
            </w:r>
          </w:p>
        </w:tc>
      </w:tr>
    </w:tbl>
    <w:p w:rsidR="00000000" w:rsidRPr="009E77BF" w:rsidP="009E77BF">
      <w:pPr>
        <w:pStyle w:val="BodyText"/>
      </w:pPr>
    </w:p>
    <w:p w:rsidR="00000000" w:rsidRPr="009E77BF" w:rsidP="009E77BF">
      <w:pPr>
        <w:pStyle w:val="AllowPageBreak"/>
      </w:pPr>
    </w:p>
    <w:p w:rsidR="00000000" w:rsidRPr="009E77BF" w:rsidP="009E77BF">
      <w:pPr>
        <w:pStyle w:val="Heading1"/>
      </w:pPr>
      <w:bookmarkStart w:id="9" w:name="O_712171"/>
      <w:bookmarkEnd w:id="9"/>
      <w:r w:rsidRPr="009E77BF">
        <w:t>Performance Evidence</w:t>
      </w:r>
    </w:p>
    <w:p w:rsidR="00000000" w:rsidRPr="009E77BF" w:rsidP="007A192B">
      <w:pPr>
        <w:pStyle w:val="BodyText"/>
      </w:pPr>
      <w:r w:rsidRPr="009E77BF">
        <w:t>Evidence of the ability to:</w:t>
      </w:r>
    </w:p>
    <w:p w:rsidR="00000000" w:rsidRPr="009E77BF" w:rsidP="009E77BF">
      <w:pPr>
        <w:pStyle w:val="ListBullet"/>
      </w:pPr>
      <w:r w:rsidRPr="009E77BF">
        <w:t>produce an integrated strategic marketing communication plan for presentation to a client, including:</w:t>
      </w:r>
    </w:p>
    <w:p w:rsidR="00000000" w:rsidRPr="009E77BF" w:rsidP="009E77BF">
      <w:pPr>
        <w:pStyle w:val="ListBullet2"/>
      </w:pPr>
      <w:r w:rsidRPr="009E77BF">
        <w:t>purpose statement</w:t>
      </w:r>
    </w:p>
    <w:p w:rsidR="00000000" w:rsidRPr="009E77BF" w:rsidP="009E77BF">
      <w:pPr>
        <w:pStyle w:val="ListBullet2"/>
      </w:pPr>
      <w:r w:rsidRPr="009E77BF">
        <w:t>definition of target audience</w:t>
      </w:r>
    </w:p>
    <w:p w:rsidR="00000000" w:rsidRPr="009E77BF" w:rsidP="009E77BF">
      <w:pPr>
        <w:pStyle w:val="ListBullet2"/>
      </w:pPr>
      <w:r w:rsidRPr="009E77BF">
        <w:t>analysis of product or service</w:t>
      </w:r>
    </w:p>
    <w:p w:rsidR="00000000" w:rsidRPr="009E77BF" w:rsidP="009E77BF">
      <w:pPr>
        <w:pStyle w:val="ListBullet2"/>
      </w:pPr>
      <w:r w:rsidRPr="009E77BF">
        <w:t>legal and ethical constraints</w:t>
      </w:r>
    </w:p>
    <w:p w:rsidR="00000000" w:rsidRPr="009E77BF" w:rsidP="009E77BF">
      <w:pPr>
        <w:pStyle w:val="ListBullet2"/>
      </w:pPr>
      <w:r w:rsidRPr="009E77BF">
        <w:t>marketing communication functions and media vehicles chosen, with rationale for each</w:t>
      </w:r>
    </w:p>
    <w:p w:rsidR="00000000" w:rsidRPr="009E77BF" w:rsidP="009E77BF">
      <w:pPr>
        <w:pStyle w:val="ListBullet2"/>
      </w:pPr>
      <w:r w:rsidRPr="009E77BF">
        <w:t>creative brief for media options</w:t>
      </w:r>
    </w:p>
    <w:p w:rsidR="00000000" w:rsidRPr="009E77BF" w:rsidP="009E77BF">
      <w:pPr>
        <w:pStyle w:val="ListBullet2"/>
      </w:pPr>
      <w:r w:rsidRPr="009E77BF">
        <w:t>schedule for creative work</w:t>
      </w:r>
    </w:p>
    <w:p w:rsidR="00000000" w:rsidRPr="009E77BF" w:rsidP="009E77BF">
      <w:pPr>
        <w:pStyle w:val="ListBullet2"/>
      </w:pPr>
      <w:r w:rsidRPr="009E77BF">
        <w:t>b</w:t>
      </w:r>
      <w:r w:rsidRPr="009E77BF">
        <w:t>udgetary allocation for each media vehicle.</w:t>
      </w:r>
    </w:p>
    <w:p w:rsidR="00000000" w:rsidRPr="009E77BF" w:rsidP="009E77BF">
      <w:pPr>
        <w:pStyle w:val="BodyText"/>
      </w:pPr>
    </w:p>
    <w:p w:rsidR="00000000" w:rsidRPr="009E77BF" w:rsidP="007A192B">
      <w:pPr>
        <w:pStyle w:val="BodyText"/>
      </w:pPr>
      <w:r w:rsidRPr="009E77BF">
        <w:t>Note: If a specific volume or frequency is not stated, then evidence must be provided at least once.</w:t>
      </w:r>
    </w:p>
    <w:p w:rsidR="00000000" w:rsidRPr="009E77BF" w:rsidP="009E77BF">
      <w:pPr>
        <w:pStyle w:val="Heading1"/>
      </w:pPr>
      <w:bookmarkStart w:id="10" w:name="O_712172"/>
      <w:bookmarkEnd w:id="10"/>
      <w:r w:rsidRPr="009E77BF">
        <w:t>Knowledge Evidence</w:t>
      </w:r>
    </w:p>
    <w:p w:rsidR="00000000" w:rsidRPr="009E77BF" w:rsidP="007A192B">
      <w:pPr>
        <w:pStyle w:val="BodyText"/>
      </w:pPr>
      <w:r w:rsidRPr="009E77BF">
        <w:t>To complete the unit requirements safely and effectively, the individual must:</w:t>
      </w:r>
    </w:p>
    <w:p w:rsidR="00000000" w:rsidRPr="009E77BF" w:rsidP="009E77BF">
      <w:pPr>
        <w:pStyle w:val="ListBullet"/>
      </w:pPr>
      <w:r w:rsidRPr="009E77BF">
        <w:t>outline economic, social and industry trends relevant to choice of appropriate media options</w:t>
      </w:r>
    </w:p>
    <w:p w:rsidR="00000000" w:rsidRPr="009E77BF" w:rsidP="009E77BF">
      <w:pPr>
        <w:pStyle w:val="ListBullet"/>
      </w:pPr>
      <w:r w:rsidRPr="009E77BF">
        <w:t>analyse industry products or services to recommend appropriate media options</w:t>
      </w:r>
    </w:p>
    <w:p w:rsidR="00000000" w:rsidRPr="009E77BF" w:rsidP="009E77BF">
      <w:pPr>
        <w:pStyle w:val="ListBullet"/>
      </w:pPr>
      <w:r w:rsidRPr="009E77BF">
        <w:t>summar</w:t>
      </w:r>
      <w:r w:rsidRPr="009E77BF">
        <w:t>ise key provisions of relevant legislation, codes of practice and national standards affecting marketing operations</w:t>
      </w:r>
    </w:p>
    <w:p w:rsidR="00000000" w:rsidRPr="009E77BF" w:rsidP="009E77BF">
      <w:pPr>
        <w:pStyle w:val="ListBullet"/>
      </w:pPr>
      <w:r w:rsidRPr="009E77BF">
        <w:t>explain principles of consumer behaviour and influences on buyer behaviour</w:t>
      </w:r>
    </w:p>
    <w:p w:rsidR="00000000" w:rsidRPr="009E77BF" w:rsidP="009E77BF">
      <w:pPr>
        <w:pStyle w:val="ListBullet"/>
      </w:pPr>
      <w:r w:rsidRPr="009E77BF">
        <w:t xml:space="preserve">summarise range of marketing communication options for different </w:t>
      </w:r>
      <w:r w:rsidRPr="009E77BF">
        <w:t>markets</w:t>
      </w:r>
    </w:p>
    <w:p w:rsidR="00000000" w:rsidRPr="009E77BF" w:rsidP="009E77BF">
      <w:pPr>
        <w:pStyle w:val="ListBullet"/>
      </w:pPr>
      <w:r w:rsidRPr="009E77BF">
        <w:t>describe and contrast range of media vehicles for marketing communication options.</w:t>
      </w:r>
    </w:p>
    <w:p w:rsidR="00000000" w:rsidRPr="009E77BF" w:rsidP="009E77BF">
      <w:pPr>
        <w:pStyle w:val="AllowPageBreak"/>
      </w:pPr>
    </w:p>
    <w:p w:rsidR="00000000" w:rsidRPr="009E77BF" w:rsidP="009E77BF">
      <w:pPr>
        <w:pStyle w:val="Heading1"/>
      </w:pPr>
      <w:bookmarkStart w:id="11" w:name="O_712173"/>
      <w:bookmarkEnd w:id="11"/>
      <w:r w:rsidRPr="009E77BF">
        <w:t>Assessment Conditions</w:t>
      </w:r>
    </w:p>
    <w:p w:rsidR="00000000" w:rsidRPr="009E77BF" w:rsidP="007A192B">
      <w:pPr>
        <w:pStyle w:val="BodyText"/>
      </w:pPr>
      <w:r w:rsidRPr="009E77BF">
        <w:t>Assessment must be conducted in a safe environment where evidence gathered demonstrates consistent performance of typical acti</w:t>
      </w:r>
      <w:r w:rsidRPr="009E77BF">
        <w:t>vities experienced in the business development – marketing field of work and include access to:</w:t>
      </w:r>
    </w:p>
    <w:p w:rsidR="00000000" w:rsidRPr="009E77BF" w:rsidP="009E77BF">
      <w:pPr>
        <w:pStyle w:val="ListBullet"/>
      </w:pPr>
      <w:r w:rsidRPr="009E77BF">
        <w:t>office equipment and resources</w:t>
      </w:r>
    </w:p>
    <w:p w:rsidR="00000000" w:rsidRPr="009E77BF" w:rsidP="009E77BF">
      <w:pPr>
        <w:pStyle w:val="ListBullet"/>
      </w:pPr>
      <w:r w:rsidRPr="009E77BF">
        <w:t>relevant legislation, regulations, standards and codes</w:t>
      </w:r>
    </w:p>
    <w:p w:rsidR="00000000" w:rsidRPr="009E77BF" w:rsidP="009E77BF">
      <w:pPr>
        <w:pStyle w:val="ListBullet"/>
      </w:pPr>
      <w:r w:rsidRPr="009E77BF">
        <w:t>case studies and, where possible, real situations</w:t>
      </w:r>
    </w:p>
    <w:p w:rsidR="00000000" w:rsidRPr="009E77BF" w:rsidP="009E77BF">
      <w:pPr>
        <w:pStyle w:val="ListBullet"/>
      </w:pPr>
      <w:r w:rsidRPr="009E77BF">
        <w:t>interaction with others</w:t>
      </w:r>
      <w:r w:rsidRPr="009E77BF">
        <w:t>.</w:t>
      </w:r>
    </w:p>
    <w:p w:rsidR="00000000" w:rsidRPr="009E77BF" w:rsidP="009E77BF">
      <w:pPr>
        <w:pStyle w:val="BodyText"/>
      </w:pPr>
    </w:p>
    <w:p w:rsidR="00000000" w:rsidRPr="009E77BF" w:rsidP="007A192B">
      <w:pPr>
        <w:pStyle w:val="BodyText"/>
      </w:pPr>
      <w:r w:rsidRPr="009E77BF">
        <w:t>Assessors must satisfy NVR/AQTF assessor requirements.</w:t>
      </w:r>
    </w:p>
    <w:p w:rsidR="00000000" w:rsidRPr="009E77BF" w:rsidP="009E77BF">
      <w:pPr>
        <w:pStyle w:val="Heading1"/>
      </w:pPr>
      <w:bookmarkStart w:id="12" w:name="O_712176"/>
      <w:bookmarkEnd w:id="12"/>
      <w:r w:rsidRPr="009E77BF">
        <w:t>Links</w:t>
      </w:r>
    </w:p>
    <w:p w:rsidR="00000000" w:rsidRPr="009E77BF" w:rsidP="007A192B">
      <w:pPr>
        <w:pStyle w:val="BodyText"/>
      </w:pPr>
      <w:r w:rsidRPr="009E77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41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77BF" w:rsidP="009E77BF"/>
    <w:sectPr w:rsidSect="009E77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BF" w:rsidRPr="007A192B" w:rsidP="007A1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2B" w:rsidP="009E7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192B" w:rsidP="009E7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192B" w:rsidP="009E77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BF" w:rsidP="009E7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192B">
      <w:t>Approved</w:t>
    </w:r>
    <w:r w:rsidR="007A19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19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192B">
      <w:rPr>
        <w:noProof/>
      </w:rPr>
      <w:t>5</w:t>
    </w:r>
    <w:r>
      <w:rPr>
        <w:noProof/>
      </w:rPr>
      <w:fldChar w:fldCharType="end"/>
    </w:r>
  </w:p>
  <w:p w:rsidR="009E77BF" w:rsidP="009E7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19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192B">
      <w:t>Future Skills Organisation</w:t>
    </w:r>
    <w:r w:rsidR="007A192B">
      <w:fldChar w:fldCharType="end"/>
    </w:r>
  </w:p>
  <w:p w:rsidR="009E77BF" w:rsidP="009E7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7BF" w:rsidRPr="007A192B" w:rsidP="007A1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2B" w:rsidRPr="002D2AF8" w:rsidP="009E7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BSBMKG523 Design and develop an integrated marketing communication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192B" w:rsidP="009E77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BF" w:rsidRPr="002D2AF8" w:rsidP="009E7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192B">
      <w:t>BSBMKG523 Design and develop an integrated marketing communication plan</w:t>
    </w:r>
    <w:r w:rsidR="007A19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192B">
      <w:rPr>
        <w:noProof/>
      </w:rPr>
      <w:t>2 March 2025</w:t>
    </w:r>
    <w:r>
      <w:fldChar w:fldCharType="end"/>
    </w:r>
  </w:p>
  <w:p w:rsidR="009E77BF" w:rsidP="009E7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485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AA4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6C8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7BF"/>
  </w:style>
  <w:style w:type="character" w:customStyle="1" w:styleId="Heading1Char">
    <w:name w:val="Heading 1 Char"/>
    <w:basedOn w:val="DefaultParagraphFont"/>
    <w:link w:val="Heading1"/>
    <w:rsid w:val="009E7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7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7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7BF"/>
    <w:rPr>
      <w:b/>
      <w:spacing w:val="0"/>
    </w:rPr>
  </w:style>
  <w:style w:type="paragraph" w:styleId="ListBullet2">
    <w:name w:val="List Bullet 2"/>
    <w:basedOn w:val="List2"/>
    <w:rsid w:val="009E77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77BF"/>
    <w:rPr>
      <w:i/>
    </w:rPr>
  </w:style>
  <w:style w:type="paragraph" w:customStyle="1" w:styleId="SuperHeading">
    <w:name w:val="SuperHeading"/>
    <w:basedOn w:val="Normal"/>
    <w:rsid w:val="009E7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7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7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7BF"/>
  </w:style>
  <w:style w:type="paragraph" w:styleId="TableofFigures">
    <w:name w:val="table of figures"/>
    <w:basedOn w:val="Normal"/>
    <w:next w:val="Normal"/>
    <w:semiHidden/>
    <w:rsid w:val="009E7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7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7BF"/>
    <w:rPr>
      <w:rFonts w:ascii="Wingdings" w:hAnsi="Wingdings"/>
    </w:rPr>
  </w:style>
  <w:style w:type="paragraph" w:customStyle="1" w:styleId="TableHeading">
    <w:name w:val="Table Heading"/>
    <w:basedOn w:val="HeadingBase"/>
    <w:rsid w:val="009E7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7BF"/>
    <w:rPr>
      <w:color w:val="0033CC"/>
      <w:u w:val="none"/>
    </w:rPr>
  </w:style>
  <w:style w:type="paragraph" w:customStyle="1" w:styleId="BodyTextRight">
    <w:name w:val="Body Text Right"/>
    <w:basedOn w:val="BodyText"/>
    <w:rsid w:val="009E7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7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7BF"/>
    <w:rPr>
      <w:sz w:val="32"/>
    </w:rPr>
  </w:style>
  <w:style w:type="paragraph" w:customStyle="1" w:styleId="HeadingProcedure">
    <w:name w:val="Heading Procedure"/>
    <w:basedOn w:val="HeadingBase"/>
    <w:next w:val="Normal"/>
    <w:rsid w:val="009E7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7BF"/>
    <w:pPr>
      <w:spacing w:before="60" w:after="60"/>
    </w:pPr>
  </w:style>
  <w:style w:type="paragraph" w:styleId="ListContinue">
    <w:name w:val="List Continue"/>
    <w:basedOn w:val="List"/>
    <w:rsid w:val="009E77BF"/>
    <w:pPr>
      <w:ind w:firstLine="0"/>
    </w:pPr>
  </w:style>
  <w:style w:type="paragraph" w:customStyle="1" w:styleId="ListNote">
    <w:name w:val="List Note"/>
    <w:basedOn w:val="List"/>
    <w:rsid w:val="009E7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7BF"/>
    <w:rPr>
      <w:rFonts w:ascii="Courier New" w:hAnsi="Courier New"/>
    </w:rPr>
  </w:style>
  <w:style w:type="paragraph" w:customStyle="1" w:styleId="NoteBullet">
    <w:name w:val="Note Bullet"/>
    <w:basedOn w:val="Note"/>
    <w:rsid w:val="009E7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7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7BF"/>
    <w:rPr>
      <w:b/>
      <w:smallCaps/>
    </w:rPr>
  </w:style>
  <w:style w:type="paragraph" w:customStyle="1" w:styleId="TableListNumber">
    <w:name w:val="Table List Number"/>
    <w:basedOn w:val="ListNumber"/>
    <w:rsid w:val="009E7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7BF"/>
    <w:pPr>
      <w:numPr>
        <w:numId w:val="9"/>
      </w:numPr>
    </w:pPr>
  </w:style>
  <w:style w:type="paragraph" w:customStyle="1" w:styleId="ListAlpha2">
    <w:name w:val="List Alpha 2"/>
    <w:basedOn w:val="List2"/>
    <w:rsid w:val="009E77BF"/>
    <w:pPr>
      <w:numPr>
        <w:numId w:val="8"/>
      </w:numPr>
    </w:pPr>
  </w:style>
  <w:style w:type="paragraph" w:styleId="List2">
    <w:name w:val="List 2"/>
    <w:basedOn w:val="BodyText"/>
    <w:rsid w:val="009E7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7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7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7BF"/>
    <w:pPr>
      <w:numPr>
        <w:numId w:val="4"/>
      </w:numPr>
    </w:pPr>
  </w:style>
  <w:style w:type="paragraph" w:styleId="ListContinue2">
    <w:name w:val="List Continue 2"/>
    <w:basedOn w:val="List2"/>
    <w:rsid w:val="009E77BF"/>
    <w:pPr>
      <w:ind w:firstLine="0"/>
    </w:pPr>
  </w:style>
  <w:style w:type="paragraph" w:styleId="ListContinue3">
    <w:name w:val="List Continue 3"/>
    <w:basedOn w:val="List3"/>
    <w:rsid w:val="009E77BF"/>
    <w:pPr>
      <w:ind w:left="1021" w:firstLine="0"/>
    </w:pPr>
  </w:style>
  <w:style w:type="paragraph" w:styleId="ListContinue4">
    <w:name w:val="List Continue 4"/>
    <w:basedOn w:val="List4"/>
    <w:rsid w:val="009E77BF"/>
    <w:pPr>
      <w:ind w:firstLine="0"/>
    </w:pPr>
  </w:style>
  <w:style w:type="paragraph" w:styleId="ListContinue5">
    <w:name w:val="List Continue 5"/>
    <w:basedOn w:val="List5"/>
    <w:rsid w:val="009E77BF"/>
    <w:pPr>
      <w:ind w:firstLine="0"/>
    </w:pPr>
  </w:style>
  <w:style w:type="paragraph" w:styleId="ListNumber3">
    <w:name w:val="List Number 3"/>
    <w:basedOn w:val="List3"/>
    <w:rsid w:val="009E77BF"/>
    <w:pPr>
      <w:numPr>
        <w:numId w:val="5"/>
      </w:numPr>
    </w:pPr>
  </w:style>
  <w:style w:type="paragraph" w:styleId="ListNumber4">
    <w:name w:val="List Number 4"/>
    <w:basedOn w:val="List4"/>
    <w:rsid w:val="009E77BF"/>
    <w:pPr>
      <w:numPr>
        <w:numId w:val="6"/>
      </w:numPr>
    </w:pPr>
  </w:style>
  <w:style w:type="paragraph" w:styleId="ListNumber5">
    <w:name w:val="List Number 5"/>
    <w:basedOn w:val="List5"/>
    <w:rsid w:val="009E77BF"/>
    <w:pPr>
      <w:numPr>
        <w:numId w:val="7"/>
      </w:numPr>
    </w:pPr>
  </w:style>
  <w:style w:type="paragraph" w:styleId="BlockText">
    <w:name w:val="Block Text"/>
    <w:basedOn w:val="Normal"/>
    <w:rsid w:val="009E7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7BF"/>
    <w:rPr>
      <w:sz w:val="16"/>
      <w:vertAlign w:val="superscript"/>
    </w:rPr>
  </w:style>
  <w:style w:type="character" w:customStyle="1" w:styleId="Symbols">
    <w:name w:val="Symbols"/>
    <w:basedOn w:val="DefaultParagraphFont"/>
    <w:rsid w:val="009E77BF"/>
    <w:rPr>
      <w:rFonts w:ascii="Symbol" w:hAnsi="Symbol"/>
    </w:rPr>
  </w:style>
  <w:style w:type="character" w:customStyle="1" w:styleId="MenuOptions">
    <w:name w:val="Menu Options"/>
    <w:basedOn w:val="DefaultParagraphFont"/>
    <w:rsid w:val="009E7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7BF"/>
    <w:rPr>
      <w:b/>
    </w:rPr>
  </w:style>
  <w:style w:type="character" w:customStyle="1" w:styleId="Underlined">
    <w:name w:val="Underlined"/>
    <w:basedOn w:val="DefaultParagraphFont"/>
    <w:rsid w:val="009E77BF"/>
    <w:rPr>
      <w:u w:val="single"/>
    </w:rPr>
  </w:style>
  <w:style w:type="paragraph" w:customStyle="1" w:styleId="TableBodyTextRight">
    <w:name w:val="Table Body Text Right"/>
    <w:basedOn w:val="TableBodyText"/>
    <w:rsid w:val="009E7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7BF"/>
    <w:rPr>
      <w:sz w:val="18"/>
    </w:rPr>
  </w:style>
  <w:style w:type="paragraph" w:customStyle="1" w:styleId="BodySmallRight">
    <w:name w:val="Body Small Right"/>
    <w:basedOn w:val="BodyTextRight"/>
    <w:rsid w:val="009E77BF"/>
    <w:rPr>
      <w:sz w:val="18"/>
      <w:szCs w:val="18"/>
    </w:rPr>
  </w:style>
  <w:style w:type="paragraph" w:customStyle="1" w:styleId="MarginEdition">
    <w:name w:val="Margin Edition"/>
    <w:basedOn w:val="MarginNote"/>
    <w:rsid w:val="009E7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7BF"/>
    <w:rPr>
      <w:sz w:val="2"/>
      <w:szCs w:val="2"/>
    </w:rPr>
  </w:style>
  <w:style w:type="character" w:customStyle="1" w:styleId="Small">
    <w:name w:val="Small"/>
    <w:basedOn w:val="DefaultParagraphFont"/>
    <w:rsid w:val="009E77BF"/>
    <w:rPr>
      <w:sz w:val="16"/>
    </w:rPr>
  </w:style>
  <w:style w:type="paragraph" w:customStyle="1" w:styleId="WideTable">
    <w:name w:val="Wide Table"/>
    <w:basedOn w:val="Normal"/>
    <w:rsid w:val="009E7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7BF"/>
  </w:style>
  <w:style w:type="paragraph" w:styleId="Quote">
    <w:name w:val="Quote"/>
    <w:basedOn w:val="Heading1"/>
    <w:link w:val="QuoteChar"/>
    <w:qFormat/>
    <w:rsid w:val="009E7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7BF"/>
    <w:pPr>
      <w:pageBreakBefore/>
    </w:pPr>
  </w:style>
  <w:style w:type="paragraph" w:customStyle="1" w:styleId="Border">
    <w:name w:val="Border"/>
    <w:basedOn w:val="Normal"/>
    <w:qFormat/>
    <w:rsid w:val="009E7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7BF"/>
    <w:rPr>
      <w:u w:val="single"/>
    </w:rPr>
  </w:style>
  <w:style w:type="character" w:customStyle="1" w:styleId="BoldandItalics">
    <w:name w:val="Bold and Italics"/>
    <w:qFormat/>
    <w:rsid w:val="009E77BF"/>
    <w:rPr>
      <w:b/>
      <w:i/>
      <w:u w:val="none"/>
    </w:rPr>
  </w:style>
  <w:style w:type="paragraph" w:styleId="BalloonText">
    <w:name w:val="Balloon Text"/>
    <w:basedOn w:val="Normal"/>
    <w:link w:val="BalloonTextChar"/>
    <w:rsid w:val="009E7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7BF"/>
    <w:pPr>
      <w:spacing w:before="0" w:after="0"/>
    </w:pPr>
  </w:style>
  <w:style w:type="paragraph" w:customStyle="1" w:styleId="BodyTextBold">
    <w:name w:val="Body Text Bold"/>
    <w:basedOn w:val="BodyText"/>
    <w:qFormat/>
    <w:rsid w:val="009E77BF"/>
    <w:rPr>
      <w:b/>
    </w:rPr>
  </w:style>
  <w:style w:type="character" w:styleId="Hyperlink">
    <w:name w:val="Hyperlink"/>
    <w:basedOn w:val="DefaultParagraphFont"/>
    <w:uiPriority w:val="99"/>
    <w:unhideWhenUsed/>
    <w:rsid w:val="007A1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6869</Characters>
  <Application>Microsoft Office Word</Application>
  <DocSecurity>0</DocSecurity>
  <Lines>245</Lines>
  <Paragraphs>146</Paragraphs>
  <ScaleCrop>false</ScaleCrop>
  <Company>Author-it Software Corporation Ltd.</Company>
  <LinksUpToDate>false</LinksUpToDate>
  <CharactersWithSpaces>7768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BSBMKG523 Design and develop an integrated marketing communication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