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2CD" w:rsidP="002A52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BSBMKG517 Analyse consumer behaviour for specific international markets</w:t>
      </w:r>
      <w:r>
        <w:fldChar w:fldCharType="end"/>
      </w:r>
    </w:p>
    <w:p w:rsidR="002A52CD" w:rsidP="002A52CD">
      <w:pPr>
        <w:pStyle w:val="Version"/>
        <w:sectPr w:rsidSect="008011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13B" w:rsidP="0080113B">
      <w:pPr>
        <w:pStyle w:val="SuperHeading"/>
      </w:pPr>
      <w:r w:rsidRPr="0080113B">
        <w:t>BSBMKG517 Analyse consumer behaviour for specific international markets</w:t>
      </w:r>
    </w:p>
    <w:p w:rsidR="00000000" w:rsidRPr="0080113B" w:rsidP="0080113B">
      <w:pPr>
        <w:pStyle w:val="Heading1"/>
      </w:pPr>
      <w:bookmarkStart w:id="1" w:name="O_712038"/>
      <w:bookmarkEnd w:id="1"/>
      <w:r w:rsidRPr="008011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BodyText"/>
            </w:pPr>
            <w:r w:rsidRPr="008011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rPr>
                <w:rStyle w:val="SpecialBold"/>
              </w:rPr>
              <w:t>Comments</w:t>
            </w:r>
          </w:p>
        </w:tc>
      </w:tr>
      <w:tr w:rsidTr="008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BodyText"/>
            </w:pPr>
            <w:r w:rsidRPr="0080113B">
              <w:t>This version first released with BSB Business Services Training Package Version 1.0.</w:t>
            </w:r>
          </w:p>
        </w:tc>
      </w:tr>
    </w:tbl>
    <w:p w:rsidR="00000000" w:rsidRPr="0080113B" w:rsidP="0080113B">
      <w:pPr>
        <w:pStyle w:val="BodyText"/>
      </w:pPr>
    </w:p>
    <w:p w:rsidR="00000000" w:rsidRPr="0080113B" w:rsidP="0080113B">
      <w:pPr>
        <w:pStyle w:val="AllowPageBreak"/>
      </w:pPr>
    </w:p>
    <w:p w:rsidR="00000000" w:rsidRPr="0080113B" w:rsidP="0080113B">
      <w:pPr>
        <w:pStyle w:val="Heading1"/>
      </w:pPr>
      <w:bookmarkStart w:id="2" w:name="O_712039"/>
      <w:bookmarkEnd w:id="2"/>
      <w:r w:rsidRPr="0080113B">
        <w:t>Application</w:t>
      </w:r>
    </w:p>
    <w:p w:rsidR="00000000" w:rsidRPr="0080113B" w:rsidP="002A52CD">
      <w:pPr>
        <w:pStyle w:val="BodyText"/>
      </w:pPr>
      <w:r w:rsidRPr="0080113B">
        <w:t>This unit describes the skills and knowledge required to examine consumer behaviour for unique international markets.</w:t>
      </w:r>
    </w:p>
    <w:p w:rsidR="00000000" w:rsidRPr="0080113B" w:rsidP="002A52CD">
      <w:pPr>
        <w:pStyle w:val="BodyText"/>
      </w:pPr>
      <w:r w:rsidRPr="0080113B">
        <w:t>It applies to individuals who possess a sound theoretical knowledge base in international business management, and demonstrate a range of</w:t>
      </w:r>
      <w:r w:rsidRPr="0080113B">
        <w:t xml:space="preserve"> managerial skills to ensure international business activities are conducted effectively.</w:t>
      </w:r>
    </w:p>
    <w:p w:rsidR="00000000" w:rsidRPr="0080113B" w:rsidP="002A52CD">
      <w:pPr>
        <w:pStyle w:val="BodyText"/>
      </w:pPr>
      <w:r w:rsidRPr="0080113B">
        <w:t>In this role, individuals confirm the target market, assess current level of consumer interest and develop and document recommended marketing strategies.</w:t>
      </w:r>
    </w:p>
    <w:p w:rsidR="00000000" w:rsidRPr="0080113B" w:rsidP="002A52CD">
      <w:pPr>
        <w:pStyle w:val="BodyText"/>
      </w:pPr>
      <w:r w:rsidRPr="0080113B">
        <w:t>No licensi</w:t>
      </w:r>
      <w:r w:rsidRPr="0080113B">
        <w:t>ng, legislative or certification requirements apply to this unit at the time of publication.</w:t>
      </w:r>
    </w:p>
    <w:p w:rsidR="00000000" w:rsidRPr="0080113B" w:rsidP="0080113B">
      <w:pPr>
        <w:pStyle w:val="Heading1"/>
      </w:pPr>
      <w:bookmarkStart w:id="3" w:name="O_712042"/>
      <w:bookmarkEnd w:id="3"/>
      <w:r w:rsidRPr="0080113B">
        <w:t>Unit Sector</w:t>
      </w:r>
    </w:p>
    <w:p w:rsidR="00000000" w:rsidRPr="0080113B" w:rsidP="002A52CD">
      <w:pPr>
        <w:pStyle w:val="BodyText"/>
      </w:pPr>
      <w:r w:rsidRPr="0080113B">
        <w:t>Business Development – Marketing</w:t>
      </w:r>
    </w:p>
    <w:p w:rsidR="00000000" w:rsidRPr="0080113B" w:rsidP="0080113B">
      <w:pPr>
        <w:pStyle w:val="Heading1"/>
      </w:pPr>
      <w:bookmarkStart w:id="4" w:name="O_712043"/>
      <w:bookmarkEnd w:id="4"/>
      <w:r w:rsidRPr="0080113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011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BodyText"/>
            </w:pPr>
            <w:r w:rsidRPr="0080113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rPr>
                <w:rStyle w:val="SpecialBold"/>
              </w:rPr>
              <w:t>PERFORMANCE CRITERIA</w:t>
            </w:r>
          </w:p>
        </w:tc>
      </w:tr>
      <w:tr w:rsidTr="008011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BodyText"/>
            </w:pPr>
            <w:r w:rsidRPr="0080113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11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1. Confirm target market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BodyText"/>
            </w:pPr>
            <w:r w:rsidRPr="0080113B">
              <w:t>1.1 Identify market or market segment for a product or service in accordance with the market</w:t>
            </w:r>
            <w:r w:rsidRPr="0080113B">
              <w:t>ing plan</w:t>
            </w:r>
          </w:p>
          <w:p w:rsidR="00000000" w:rsidRPr="0080113B" w:rsidP="0080113B">
            <w:pPr>
              <w:pStyle w:val="BodyText"/>
            </w:pPr>
            <w:r w:rsidRPr="0080113B">
              <w:t xml:space="preserve">1.2 Identify aspects of culture that may impact international </w:t>
            </w:r>
            <w:r w:rsidRPr="0080113B">
              <w:t>marketing of products or services within target market</w:t>
            </w:r>
          </w:p>
          <w:p w:rsidR="00000000" w:rsidRPr="0080113B" w:rsidP="0080113B">
            <w:pPr>
              <w:pStyle w:val="BodyText"/>
            </w:pPr>
            <w:r w:rsidRPr="0080113B">
              <w:t>1.3 Identify consumer attributes for market or market segment from market profile</w:t>
            </w:r>
          </w:p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1.4 Identify features of products or services in</w:t>
            </w:r>
            <w:r w:rsidRPr="0080113B">
              <w:t xml:space="preserve"> accordance with marketing plan</w:t>
            </w:r>
          </w:p>
        </w:tc>
      </w:tr>
      <w:tr w:rsidTr="008011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2. Assess current level of consumer interest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BodyText"/>
            </w:pPr>
            <w:r w:rsidRPr="0080113B">
              <w:t xml:space="preserve">2.1 Investigate consumer need for products or services through analysis of trends and past performance of products and services both within Australia and within </w:t>
            </w:r>
            <w:r w:rsidRPr="0080113B">
              <w:t>relevant international settings</w:t>
            </w:r>
          </w:p>
          <w:p w:rsidR="00000000" w:rsidRPr="0080113B" w:rsidP="0080113B">
            <w:pPr>
              <w:pStyle w:val="BodyText"/>
            </w:pPr>
            <w:r w:rsidRPr="0080113B">
              <w:t>2.2 Review past marketing, including plans, strategies and campaigns or positioning of products or services for effectiveness of focus of appeal; both within Australia and within relevant international settings</w:t>
            </w:r>
          </w:p>
          <w:p w:rsidR="00000000" w:rsidRPr="0080113B" w:rsidP="0080113B">
            <w:pPr>
              <w:pStyle w:val="BodyText"/>
            </w:pPr>
            <w:r w:rsidRPr="0080113B">
              <w:t>2.3 Assess in</w:t>
            </w:r>
            <w:r w:rsidRPr="0080113B">
              <w:t>dividual, social and cultural influences on consumer behaviour and estimate their impact for products or services</w:t>
            </w:r>
          </w:p>
          <w:p w:rsidR="00000000" w:rsidRPr="0080113B" w:rsidP="0080113B">
            <w:pPr>
              <w:pStyle w:val="BodyText"/>
            </w:pPr>
            <w:r w:rsidRPr="0080113B">
              <w:t>2.4 Assess lifestyle influences on consumer behaviour and estimate their impact for products or services</w:t>
            </w:r>
          </w:p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2.5 Assess organisational behaviour i</w:t>
            </w:r>
            <w:r w:rsidRPr="0080113B">
              <w:t>n relation to products or services in accordance with the marketing plan</w:t>
            </w:r>
          </w:p>
        </w:tc>
      </w:tr>
      <w:tr w:rsidTr="008011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3. Recommend marketing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BodyText"/>
            </w:pPr>
            <w:r w:rsidRPr="0080113B">
              <w:t>3.1 Ensure marketing strategies address innate and acquired needs of consumers, and appeal to motives that influence decision-making</w:t>
            </w:r>
          </w:p>
          <w:p w:rsidR="00000000" w:rsidRPr="0080113B" w:rsidP="0080113B">
            <w:pPr>
              <w:pStyle w:val="BodyText"/>
            </w:pPr>
            <w:r w:rsidRPr="0080113B">
              <w:t>3.2 Present a r</w:t>
            </w:r>
            <w:r w:rsidRPr="0080113B">
              <w:t>ationale for focus of appeal, and outline how influences on consumer behaviour and cultural considerations will be used to target effective marketing strategies</w:t>
            </w:r>
          </w:p>
          <w:p w:rsidR="00000000" w:rsidRPr="0080113B" w:rsidP="0080113B">
            <w:pPr>
              <w:pStyle w:val="BodyText"/>
            </w:pPr>
            <w:r w:rsidRPr="0080113B">
              <w:t>3.3 Ensure focus of appeal meets legal and ethical obligations, and budgetary requirements of t</w:t>
            </w:r>
            <w:r w:rsidRPr="0080113B">
              <w:t>he marketing plan, and check for cultural appropriateness</w:t>
            </w:r>
          </w:p>
        </w:tc>
      </w:tr>
    </w:tbl>
    <w:p w:rsidR="00000000" w:rsidRPr="0080113B" w:rsidP="0080113B">
      <w:pPr>
        <w:pStyle w:val="BodyText"/>
      </w:pPr>
    </w:p>
    <w:p w:rsidR="00000000" w:rsidRPr="0080113B" w:rsidP="0080113B">
      <w:pPr>
        <w:pStyle w:val="AllowPageBreak"/>
      </w:pPr>
    </w:p>
    <w:p w:rsidR="00000000" w:rsidRPr="0080113B" w:rsidP="0080113B">
      <w:pPr>
        <w:pStyle w:val="Heading1"/>
      </w:pPr>
      <w:bookmarkStart w:id="5" w:name="O_712044"/>
      <w:bookmarkEnd w:id="5"/>
      <w:r w:rsidRPr="0080113B">
        <w:t>Foundation Skills</w:t>
      </w:r>
    </w:p>
    <w:p w:rsidR="00000000" w:rsidRPr="002A52CD" w:rsidP="002A52CD">
      <w:pPr>
        <w:pStyle w:val="BodyText"/>
        <w:rPr>
          <w:i/>
        </w:rPr>
      </w:pPr>
      <w:r w:rsidRPr="002A52C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011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BodyText"/>
            </w:pPr>
            <w:r w:rsidRPr="0080113B">
              <w:rPr>
                <w:rStyle w:val="SpecialBold"/>
              </w:rPr>
              <w:t>S</w:t>
            </w:r>
            <w:r w:rsidRPr="0080113B">
              <w:rPr>
                <w:rStyle w:val="SpecialBold"/>
              </w:rPr>
              <w:t>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BodyText"/>
            </w:pPr>
            <w:r w:rsidRPr="0080113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rPr>
                <w:rStyle w:val="SpecialBold"/>
              </w:rPr>
              <w:t>Description</w:t>
            </w:r>
          </w:p>
        </w:tc>
      </w:tr>
      <w:tr w:rsidTr="008011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1.1, 1.3, 1.4, 2.1-2.5,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ListBullet"/>
              <w:rPr>
                <w:lang w:val="en-NZ"/>
              </w:rPr>
            </w:pPr>
            <w:r w:rsidRPr="0080113B">
              <w:t>Identifies and analyses complex texts to assess consumer behaviour and determine legislative requirements</w:t>
            </w:r>
          </w:p>
        </w:tc>
      </w:tr>
      <w:tr w:rsidTr="008011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ListBullet"/>
              <w:rPr>
                <w:lang w:val="en-NZ"/>
              </w:rPr>
            </w:pPr>
            <w:r w:rsidRPr="0080113B">
              <w:t>Produces comprehensive rationale using language and structure appropriate to context and audience</w:t>
            </w:r>
          </w:p>
        </w:tc>
      </w:tr>
      <w:tr w:rsidTr="008011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ListBullet"/>
              <w:rPr>
                <w:lang w:val="en-NZ"/>
              </w:rPr>
            </w:pPr>
            <w:r w:rsidRPr="0080113B">
              <w:t>Presents information using language and features appropriate to the context and audience</w:t>
            </w:r>
          </w:p>
        </w:tc>
      </w:tr>
      <w:tr w:rsidTr="008011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ListBullet"/>
            </w:pPr>
            <w:r w:rsidRPr="0080113B">
              <w:t>Interprets trends to inform understanding of consumer needs</w:t>
            </w:r>
          </w:p>
          <w:p w:rsidR="00000000" w:rsidP="0080113B">
            <w:pPr>
              <w:pStyle w:val="ListBullet"/>
              <w:rPr>
                <w:lang w:val="en-NZ"/>
              </w:rPr>
            </w:pPr>
            <w:r w:rsidRPr="0080113B">
              <w:t>Performs calculations to ensure plans meet budgetary requirements</w:t>
            </w:r>
          </w:p>
        </w:tc>
      </w:tr>
      <w:tr w:rsidTr="008011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ListBullet"/>
            </w:pPr>
            <w:r w:rsidRPr="0080113B">
              <w:t>Adheres to organisational objectives, policies and legislative requirements</w:t>
            </w:r>
          </w:p>
          <w:p w:rsidR="00000000" w:rsidP="0080113B">
            <w:pPr>
              <w:pStyle w:val="ListBullet"/>
              <w:rPr>
                <w:lang w:val="en-NZ"/>
              </w:rPr>
            </w:pPr>
            <w:r w:rsidRPr="0080113B">
              <w:t>Considers own role in</w:t>
            </w:r>
            <w:r w:rsidRPr="0080113B">
              <w:t xml:space="preserve"> terms of its contribution to broader goals of work environment</w:t>
            </w:r>
          </w:p>
        </w:tc>
      </w:tr>
      <w:tr w:rsidTr="008011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ListBullet"/>
              <w:rPr>
                <w:lang w:val="en-NZ"/>
              </w:rPr>
            </w:pPr>
            <w:r w:rsidRPr="0080113B">
              <w:t>Recognises importance of taking audience, purpose and contextual factors into account when making decisions about what and how to communicate</w:t>
            </w:r>
          </w:p>
        </w:tc>
      </w:tr>
      <w:tr w:rsidTr="008011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1.1-</w:t>
            </w:r>
            <w:r w:rsidRPr="0080113B">
              <w:t>1.4, 2.1-2.5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ListBullet"/>
            </w:pPr>
            <w:r w:rsidRPr="0080113B">
              <w:t>Uses effective organisational skills to complete tasks with an awareness of how they may contribute to longer-term operational and strategic goals</w:t>
            </w:r>
          </w:p>
          <w:p w:rsidR="00000000" w:rsidRPr="0080113B" w:rsidP="0080113B">
            <w:pPr>
              <w:pStyle w:val="ListBullet"/>
            </w:pPr>
            <w:r w:rsidRPr="0080113B">
              <w:t>Uses analytical processes to gather and assess information required to decide on most appropriate marketing strategies</w:t>
            </w:r>
          </w:p>
          <w:p w:rsidR="00000000" w:rsidRPr="0080113B" w:rsidP="0080113B">
            <w:pPr>
              <w:pStyle w:val="ListBullet"/>
            </w:pPr>
            <w:r w:rsidRPr="0080113B">
              <w:t>Uses digital tools to gather and analyse data about consumer behaviour</w:t>
            </w:r>
          </w:p>
        </w:tc>
      </w:tr>
    </w:tbl>
    <w:p w:rsidR="00000000" w:rsidRPr="0080113B" w:rsidP="0080113B">
      <w:pPr>
        <w:pStyle w:val="BodyText"/>
      </w:pPr>
    </w:p>
    <w:p w:rsidR="00000000" w:rsidRPr="0080113B" w:rsidP="0080113B">
      <w:pPr>
        <w:pStyle w:val="AllowPageBreak"/>
      </w:pPr>
    </w:p>
    <w:p w:rsidR="00000000" w:rsidRPr="0080113B" w:rsidP="0080113B">
      <w:pPr>
        <w:pStyle w:val="Heading1"/>
      </w:pPr>
      <w:bookmarkStart w:id="6" w:name="O_712046"/>
      <w:bookmarkEnd w:id="6"/>
      <w:r w:rsidRPr="008011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BodyText"/>
            </w:pPr>
            <w:r w:rsidRPr="0080113B">
              <w:rPr>
                <w:rStyle w:val="SpecialBold"/>
              </w:rPr>
              <w:t>Code and title</w:t>
            </w:r>
          </w:p>
          <w:p w:rsidR="00000000" w:rsidRPr="0080113B" w:rsidP="0080113B">
            <w:pPr>
              <w:pStyle w:val="BodyText"/>
            </w:pPr>
            <w:r w:rsidRPr="0080113B">
              <w:rPr>
                <w:rStyle w:val="SpecialBold"/>
              </w:rPr>
              <w:t>current</w:t>
            </w:r>
            <w:r w:rsidRPr="0080113B">
              <w:rPr>
                <w:rStyle w:val="SpecialBold"/>
              </w:rPr>
              <w:t xml:space="preserve">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BodyText"/>
            </w:pPr>
            <w:r w:rsidRPr="0080113B">
              <w:rPr>
                <w:rStyle w:val="SpecialBold"/>
              </w:rPr>
              <w:t>Code and title</w:t>
            </w:r>
          </w:p>
          <w:p w:rsidR="00000000" w:rsidRPr="0080113B" w:rsidP="0080113B">
            <w:pPr>
              <w:pStyle w:val="BodyText"/>
            </w:pPr>
            <w:r w:rsidRPr="0080113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BodyText"/>
            </w:pPr>
            <w:r w:rsidRPr="0080113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rPr>
                <w:rStyle w:val="SpecialBold"/>
              </w:rPr>
              <w:t>Equivalence status</w:t>
            </w:r>
          </w:p>
        </w:tc>
      </w:tr>
      <w:tr w:rsidTr="008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BSBMKG517 Analyse consumer behaviour for specific international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BSBMKG517A Analyse consumer behaviour for specific international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BodyText"/>
            </w:pPr>
            <w:r w:rsidRPr="0080113B">
              <w:t>Equivalent unit</w:t>
            </w:r>
          </w:p>
        </w:tc>
      </w:tr>
    </w:tbl>
    <w:p w:rsidR="00000000" w:rsidRPr="0080113B" w:rsidP="0080113B">
      <w:pPr>
        <w:pStyle w:val="BodyText"/>
      </w:pPr>
    </w:p>
    <w:p w:rsidR="00000000" w:rsidRPr="0080113B" w:rsidP="0080113B">
      <w:pPr>
        <w:pStyle w:val="AllowPageBreak"/>
      </w:pPr>
    </w:p>
    <w:p w:rsidR="00000000" w:rsidRPr="0080113B" w:rsidP="0080113B">
      <w:pPr>
        <w:pStyle w:val="Heading1"/>
      </w:pPr>
      <w:bookmarkStart w:id="7" w:name="O_712053"/>
      <w:bookmarkEnd w:id="7"/>
      <w:r w:rsidRPr="0080113B">
        <w:t>Links</w:t>
      </w:r>
    </w:p>
    <w:p w:rsidR="00000000" w:rsidRPr="0080113B" w:rsidP="002A52CD">
      <w:pPr>
        <w:pStyle w:val="BodyText"/>
      </w:pPr>
      <w:r w:rsidRPr="008011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F0C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113B" w:rsidP="002A52CD">
      <w:pPr>
        <w:pStyle w:val="BodyText"/>
        <w:sectPr w:rsidSect="008011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113B" w:rsidP="0080113B">
      <w:pPr>
        <w:pStyle w:val="SuperHeading"/>
      </w:pPr>
      <w:r w:rsidRPr="0080113B">
        <w:t>Assessment Requirements for BSBMKG517 Analyse consumer behaviour for specific international markets</w:t>
      </w:r>
    </w:p>
    <w:p w:rsidR="00000000" w:rsidRPr="0080113B" w:rsidP="0080113B">
      <w:pPr>
        <w:pStyle w:val="Heading1"/>
      </w:pPr>
      <w:bookmarkStart w:id="8" w:name="O_712048"/>
      <w:bookmarkEnd w:id="8"/>
      <w:r w:rsidRPr="008011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BodyText"/>
            </w:pPr>
            <w:r w:rsidRPr="008011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rPr>
                <w:rStyle w:val="SpecialBold"/>
              </w:rPr>
              <w:t>Comments</w:t>
            </w:r>
          </w:p>
        </w:tc>
      </w:tr>
      <w:tr w:rsidTr="008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3B">
            <w:pPr>
              <w:pStyle w:val="BodyText"/>
              <w:rPr>
                <w:lang w:val="en-NZ"/>
              </w:rPr>
            </w:pPr>
            <w:r w:rsidRPr="008011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3B" w:rsidP="0080113B">
            <w:pPr>
              <w:pStyle w:val="BodyText"/>
            </w:pPr>
            <w:r w:rsidRPr="0080113B">
              <w:t>This version first relea</w:t>
            </w:r>
            <w:r w:rsidRPr="0080113B">
              <w:t>sed with BSB Business Services Training Package Version 1.0.</w:t>
            </w:r>
          </w:p>
        </w:tc>
      </w:tr>
    </w:tbl>
    <w:p w:rsidR="00000000" w:rsidRPr="0080113B" w:rsidP="0080113B">
      <w:pPr>
        <w:pStyle w:val="BodyText"/>
      </w:pPr>
    </w:p>
    <w:p w:rsidR="00000000" w:rsidRPr="0080113B" w:rsidP="0080113B">
      <w:pPr>
        <w:pStyle w:val="AllowPageBreak"/>
      </w:pPr>
    </w:p>
    <w:p w:rsidR="00000000" w:rsidRPr="0080113B" w:rsidP="0080113B">
      <w:pPr>
        <w:pStyle w:val="Heading1"/>
      </w:pPr>
      <w:bookmarkStart w:id="9" w:name="O_712049"/>
      <w:bookmarkEnd w:id="9"/>
      <w:r w:rsidRPr="0080113B">
        <w:t>Performance Evidence</w:t>
      </w:r>
    </w:p>
    <w:p w:rsidR="00000000" w:rsidRPr="0080113B" w:rsidP="002A52CD">
      <w:pPr>
        <w:pStyle w:val="BodyText"/>
      </w:pPr>
      <w:r w:rsidRPr="0080113B">
        <w:t>Evidence of the ability to:</w:t>
      </w:r>
    </w:p>
    <w:p w:rsidR="00000000" w:rsidRPr="0080113B" w:rsidP="0080113B">
      <w:pPr>
        <w:pStyle w:val="ListBullet"/>
      </w:pPr>
      <w:r w:rsidRPr="0080113B">
        <w:t>document process used to:</w:t>
      </w:r>
    </w:p>
    <w:p w:rsidR="00000000" w:rsidRPr="0080113B" w:rsidP="0080113B">
      <w:pPr>
        <w:pStyle w:val="ListBullet2"/>
      </w:pPr>
      <w:r w:rsidRPr="0080113B">
        <w:t>confirm target market</w:t>
      </w:r>
    </w:p>
    <w:p w:rsidR="00000000" w:rsidRPr="0080113B" w:rsidP="0080113B">
      <w:pPr>
        <w:pStyle w:val="ListBullet2"/>
      </w:pPr>
      <w:r w:rsidRPr="0080113B">
        <w:t>confirm current level of consumer interest</w:t>
      </w:r>
    </w:p>
    <w:p w:rsidR="00000000" w:rsidRPr="0080113B" w:rsidP="0080113B">
      <w:pPr>
        <w:pStyle w:val="ListBullet2"/>
      </w:pPr>
      <w:r w:rsidRPr="0080113B">
        <w:t>recommend marketing strategies</w:t>
      </w:r>
    </w:p>
    <w:p w:rsidR="00000000" w:rsidRPr="0080113B" w:rsidP="0080113B">
      <w:pPr>
        <w:pStyle w:val="ListBullet2"/>
      </w:pPr>
      <w:r w:rsidRPr="0080113B">
        <w:t>consider cultural aspects relevant to profiled market.</w:t>
      </w:r>
    </w:p>
    <w:p w:rsidR="00000000" w:rsidRPr="0080113B" w:rsidP="0080113B">
      <w:pPr>
        <w:pStyle w:val="BodyText"/>
      </w:pPr>
    </w:p>
    <w:p w:rsidR="00000000" w:rsidRPr="0080113B" w:rsidP="002A52CD">
      <w:pPr>
        <w:pStyle w:val="BodyText"/>
      </w:pPr>
      <w:r w:rsidRPr="0080113B">
        <w:t>Note: If a specific volume or frequency is not stated, then evidence must be provided at least once.</w:t>
      </w:r>
    </w:p>
    <w:p w:rsidR="00000000" w:rsidRPr="0080113B" w:rsidP="0080113B">
      <w:pPr>
        <w:pStyle w:val="Heading1"/>
      </w:pPr>
      <w:bookmarkStart w:id="10" w:name="O_712050"/>
      <w:bookmarkEnd w:id="10"/>
      <w:r w:rsidRPr="0080113B">
        <w:t>Knowledge Evidence</w:t>
      </w:r>
    </w:p>
    <w:p w:rsidR="00000000" w:rsidRPr="0080113B" w:rsidP="002A52CD">
      <w:pPr>
        <w:pStyle w:val="BodyText"/>
      </w:pPr>
      <w:r w:rsidRPr="0080113B">
        <w:t>To complete the unit requirements safely and effectively, the i</w:t>
      </w:r>
      <w:r w:rsidRPr="0080113B">
        <w:t>ndividual must:</w:t>
      </w:r>
    </w:p>
    <w:p w:rsidR="00000000" w:rsidRPr="0080113B" w:rsidP="0080113B">
      <w:pPr>
        <w:pStyle w:val="ListBullet"/>
      </w:pPr>
      <w:r w:rsidRPr="0080113B">
        <w:t>discuss cultural aspects relevant to international markets profiled</w:t>
      </w:r>
    </w:p>
    <w:p w:rsidR="00000000" w:rsidRPr="0080113B" w:rsidP="0080113B">
      <w:pPr>
        <w:pStyle w:val="ListBullet"/>
      </w:pPr>
      <w:r w:rsidRPr="0080113B">
        <w:t>summarise market analysis techniques</w:t>
      </w:r>
    </w:p>
    <w:p w:rsidR="00000000" w:rsidRPr="0080113B" w:rsidP="0080113B">
      <w:pPr>
        <w:pStyle w:val="ListBullet"/>
      </w:pPr>
      <w:r w:rsidRPr="0080113B">
        <w:t>describe organisational requirements for presentation of completed profile</w:t>
      </w:r>
    </w:p>
    <w:p w:rsidR="00000000" w:rsidRPr="0080113B" w:rsidP="0080113B">
      <w:pPr>
        <w:pStyle w:val="ListBullet"/>
      </w:pPr>
      <w:r w:rsidRPr="0080113B">
        <w:t>outline key provisions of relevant legislation, codes of practice and national standards affecting marketing operations</w:t>
      </w:r>
    </w:p>
    <w:p w:rsidR="00000000" w:rsidRPr="0080113B" w:rsidP="0080113B">
      <w:pPr>
        <w:pStyle w:val="ListBullet"/>
      </w:pPr>
      <w:r w:rsidRPr="0080113B">
        <w:t>identify sources of external and internal information on international markets.</w:t>
      </w:r>
    </w:p>
    <w:p w:rsidR="00000000" w:rsidRPr="0080113B" w:rsidP="0080113B">
      <w:pPr>
        <w:pStyle w:val="AllowPageBreak"/>
      </w:pPr>
    </w:p>
    <w:p w:rsidR="00000000" w:rsidRPr="0080113B" w:rsidP="0080113B">
      <w:pPr>
        <w:pStyle w:val="Heading1"/>
      </w:pPr>
      <w:bookmarkStart w:id="11" w:name="O_712051"/>
      <w:bookmarkEnd w:id="11"/>
      <w:r w:rsidRPr="0080113B">
        <w:t>Assessment Conditions</w:t>
      </w:r>
    </w:p>
    <w:p w:rsidR="00000000" w:rsidRPr="0080113B" w:rsidP="002A52CD">
      <w:pPr>
        <w:pStyle w:val="BodyText"/>
      </w:pPr>
      <w:r w:rsidRPr="0080113B">
        <w:t>Assessment must b</w:t>
      </w:r>
      <w:r w:rsidRPr="0080113B">
        <w:t>e conducted in a safe environment where evidence gathered demonstrates consistent performance of typical activities experienced in the business development – marketing field of work and include access to:</w:t>
      </w:r>
    </w:p>
    <w:p w:rsidR="00000000" w:rsidRPr="0080113B" w:rsidP="0080113B">
      <w:pPr>
        <w:pStyle w:val="ListBullet"/>
      </w:pPr>
      <w:r w:rsidRPr="0080113B">
        <w:t>office equipment and resources</w:t>
      </w:r>
    </w:p>
    <w:p w:rsidR="00000000" w:rsidRPr="0080113B" w:rsidP="0080113B">
      <w:pPr>
        <w:pStyle w:val="ListBullet"/>
      </w:pPr>
      <w:r w:rsidRPr="0080113B">
        <w:t>relevant legislatio</w:t>
      </w:r>
      <w:r w:rsidRPr="0080113B">
        <w:t>n, regulations, standards and codes</w:t>
      </w:r>
    </w:p>
    <w:p w:rsidR="00000000" w:rsidRPr="0080113B" w:rsidP="0080113B">
      <w:pPr>
        <w:pStyle w:val="ListBullet"/>
      </w:pPr>
      <w:r w:rsidRPr="0080113B">
        <w:t>examples of plans, strategies and campaigns</w:t>
      </w:r>
    </w:p>
    <w:p w:rsidR="00000000" w:rsidRPr="0080113B" w:rsidP="0080113B">
      <w:pPr>
        <w:pStyle w:val="ListBullet"/>
      </w:pPr>
      <w:r w:rsidRPr="0080113B">
        <w:t>case studies and, where possible, real situations.</w:t>
      </w:r>
    </w:p>
    <w:p w:rsidR="00000000" w:rsidRPr="0080113B" w:rsidP="0080113B">
      <w:pPr>
        <w:pStyle w:val="BodyText"/>
      </w:pPr>
    </w:p>
    <w:p w:rsidR="00000000" w:rsidRPr="0080113B" w:rsidP="002A52CD">
      <w:pPr>
        <w:pStyle w:val="BodyText"/>
      </w:pPr>
      <w:r w:rsidRPr="0080113B">
        <w:t>Assessors must satisfy NVR/AQTF assessor requirements.</w:t>
      </w:r>
    </w:p>
    <w:p w:rsidR="00000000" w:rsidRPr="0080113B" w:rsidP="0080113B">
      <w:pPr>
        <w:pStyle w:val="Heading1"/>
      </w:pPr>
      <w:bookmarkStart w:id="12" w:name="O_712054"/>
      <w:bookmarkEnd w:id="12"/>
      <w:r w:rsidRPr="0080113B">
        <w:t>Links</w:t>
      </w:r>
    </w:p>
    <w:p w:rsidR="00000000" w:rsidRPr="0080113B" w:rsidP="002A52CD">
      <w:pPr>
        <w:pStyle w:val="BodyText"/>
      </w:pPr>
      <w:r w:rsidRPr="0080113B">
        <w:t>Companion Volume implementation guides are fou</w:t>
      </w:r>
      <w:r w:rsidRPr="0080113B">
        <w:t xml:space="preserve">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F0C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113B" w:rsidP="0080113B"/>
    <w:sectPr w:rsidSect="008011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3B" w:rsidRPr="002A52CD" w:rsidP="002A52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CD" w:rsidP="00801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52CD" w:rsidP="00801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52CD" w:rsidP="008011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3B" w:rsidP="00801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52CD">
      <w:t>Approved</w:t>
    </w:r>
    <w:r w:rsidR="002A52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52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52CD">
      <w:rPr>
        <w:noProof/>
      </w:rPr>
      <w:t>4</w:t>
    </w:r>
    <w:r>
      <w:rPr>
        <w:noProof/>
      </w:rPr>
      <w:fldChar w:fldCharType="end"/>
    </w:r>
  </w:p>
  <w:p w:rsidR="0080113B" w:rsidP="00801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52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52CD">
      <w:t>Future Skills Organisation</w:t>
    </w:r>
    <w:r w:rsidR="002A52CD">
      <w:fldChar w:fldCharType="end"/>
    </w:r>
  </w:p>
  <w:p w:rsidR="0080113B" w:rsidP="008011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13B" w:rsidRPr="002A52CD" w:rsidP="002A52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CD" w:rsidRPr="002D2AF8" w:rsidP="00801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BSBMKG517 Analyse consumer behaviour for specific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A52CD" w:rsidP="008011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3B" w:rsidRPr="002D2AF8" w:rsidP="00801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52CD">
      <w:t>BSBMKG517 Analyse consumer behaviour for specific international markets</w:t>
    </w:r>
    <w:r w:rsidR="002A52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52CD">
      <w:rPr>
        <w:noProof/>
      </w:rPr>
      <w:t>1 March 2025</w:t>
    </w:r>
    <w:r>
      <w:fldChar w:fldCharType="end"/>
    </w:r>
  </w:p>
  <w:p w:rsidR="0080113B" w:rsidP="008011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22FA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F63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A4C4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1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1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1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1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1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1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1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1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1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1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13B"/>
  </w:style>
  <w:style w:type="character" w:customStyle="1" w:styleId="Heading1Char">
    <w:name w:val="Heading 1 Char"/>
    <w:basedOn w:val="DefaultParagraphFont"/>
    <w:link w:val="Heading1"/>
    <w:rsid w:val="008011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1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1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1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113B"/>
    <w:rPr>
      <w:b/>
      <w:spacing w:val="0"/>
    </w:rPr>
  </w:style>
  <w:style w:type="paragraph" w:styleId="ListBullet2">
    <w:name w:val="List Bullet 2"/>
    <w:basedOn w:val="List2"/>
    <w:rsid w:val="008011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113B"/>
    <w:rPr>
      <w:i/>
    </w:rPr>
  </w:style>
  <w:style w:type="paragraph" w:customStyle="1" w:styleId="SuperHeading">
    <w:name w:val="SuperHeading"/>
    <w:basedOn w:val="Normal"/>
    <w:rsid w:val="008011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1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1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1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1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1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1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1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1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1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1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1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1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1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1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1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1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1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11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1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1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11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1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1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1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1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1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1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1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1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11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1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1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13B"/>
  </w:style>
  <w:style w:type="paragraph" w:styleId="TableofFigures">
    <w:name w:val="table of figures"/>
    <w:basedOn w:val="Normal"/>
    <w:next w:val="Normal"/>
    <w:semiHidden/>
    <w:rsid w:val="008011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1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113B"/>
    <w:rPr>
      <w:rFonts w:ascii="Wingdings" w:hAnsi="Wingdings"/>
    </w:rPr>
  </w:style>
  <w:style w:type="paragraph" w:customStyle="1" w:styleId="TableHeading">
    <w:name w:val="Table Heading"/>
    <w:basedOn w:val="HeadingBase"/>
    <w:rsid w:val="008011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13B"/>
    <w:rPr>
      <w:color w:val="0033CC"/>
      <w:u w:val="none"/>
    </w:rPr>
  </w:style>
  <w:style w:type="paragraph" w:customStyle="1" w:styleId="BodyTextRight">
    <w:name w:val="Body Text Right"/>
    <w:basedOn w:val="BodyText"/>
    <w:rsid w:val="008011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1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1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1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1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1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13B"/>
    <w:rPr>
      <w:sz w:val="32"/>
    </w:rPr>
  </w:style>
  <w:style w:type="paragraph" w:customStyle="1" w:styleId="HeadingProcedure">
    <w:name w:val="Heading Procedure"/>
    <w:basedOn w:val="HeadingBase"/>
    <w:next w:val="Normal"/>
    <w:rsid w:val="008011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13B"/>
    <w:pPr>
      <w:spacing w:before="60" w:after="60"/>
    </w:pPr>
  </w:style>
  <w:style w:type="paragraph" w:styleId="ListContinue">
    <w:name w:val="List Continue"/>
    <w:basedOn w:val="List"/>
    <w:rsid w:val="0080113B"/>
    <w:pPr>
      <w:ind w:firstLine="0"/>
    </w:pPr>
  </w:style>
  <w:style w:type="paragraph" w:customStyle="1" w:styleId="ListNote">
    <w:name w:val="List Note"/>
    <w:basedOn w:val="List"/>
    <w:rsid w:val="008011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1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1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13B"/>
    <w:rPr>
      <w:rFonts w:ascii="Courier New" w:hAnsi="Courier New"/>
    </w:rPr>
  </w:style>
  <w:style w:type="paragraph" w:customStyle="1" w:styleId="NoteBullet">
    <w:name w:val="Note Bullet"/>
    <w:basedOn w:val="Note"/>
    <w:rsid w:val="008011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1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1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1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1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11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1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13B"/>
    <w:rPr>
      <w:b/>
      <w:smallCaps/>
    </w:rPr>
  </w:style>
  <w:style w:type="paragraph" w:customStyle="1" w:styleId="TableListNumber">
    <w:name w:val="Table List Number"/>
    <w:basedOn w:val="ListNumber"/>
    <w:rsid w:val="008011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1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13B"/>
    <w:pPr>
      <w:numPr>
        <w:numId w:val="9"/>
      </w:numPr>
    </w:pPr>
  </w:style>
  <w:style w:type="paragraph" w:customStyle="1" w:styleId="ListAlpha2">
    <w:name w:val="List Alpha 2"/>
    <w:basedOn w:val="List2"/>
    <w:rsid w:val="0080113B"/>
    <w:pPr>
      <w:numPr>
        <w:numId w:val="8"/>
      </w:numPr>
    </w:pPr>
  </w:style>
  <w:style w:type="paragraph" w:styleId="List2">
    <w:name w:val="List 2"/>
    <w:basedOn w:val="BodyText"/>
    <w:rsid w:val="008011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1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1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1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1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1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113B"/>
    <w:pPr>
      <w:numPr>
        <w:numId w:val="4"/>
      </w:numPr>
    </w:pPr>
  </w:style>
  <w:style w:type="paragraph" w:styleId="ListContinue2">
    <w:name w:val="List Continue 2"/>
    <w:basedOn w:val="List2"/>
    <w:rsid w:val="0080113B"/>
    <w:pPr>
      <w:ind w:firstLine="0"/>
    </w:pPr>
  </w:style>
  <w:style w:type="paragraph" w:styleId="ListContinue3">
    <w:name w:val="List Continue 3"/>
    <w:basedOn w:val="List3"/>
    <w:rsid w:val="0080113B"/>
    <w:pPr>
      <w:ind w:left="1021" w:firstLine="0"/>
    </w:pPr>
  </w:style>
  <w:style w:type="paragraph" w:styleId="ListContinue4">
    <w:name w:val="List Continue 4"/>
    <w:basedOn w:val="List4"/>
    <w:rsid w:val="0080113B"/>
    <w:pPr>
      <w:ind w:firstLine="0"/>
    </w:pPr>
  </w:style>
  <w:style w:type="paragraph" w:styleId="ListContinue5">
    <w:name w:val="List Continue 5"/>
    <w:basedOn w:val="List5"/>
    <w:rsid w:val="0080113B"/>
    <w:pPr>
      <w:ind w:firstLine="0"/>
    </w:pPr>
  </w:style>
  <w:style w:type="paragraph" w:styleId="ListNumber3">
    <w:name w:val="List Number 3"/>
    <w:basedOn w:val="List3"/>
    <w:rsid w:val="0080113B"/>
    <w:pPr>
      <w:numPr>
        <w:numId w:val="5"/>
      </w:numPr>
    </w:pPr>
  </w:style>
  <w:style w:type="paragraph" w:styleId="ListNumber4">
    <w:name w:val="List Number 4"/>
    <w:basedOn w:val="List4"/>
    <w:rsid w:val="0080113B"/>
    <w:pPr>
      <w:numPr>
        <w:numId w:val="6"/>
      </w:numPr>
    </w:pPr>
  </w:style>
  <w:style w:type="paragraph" w:styleId="ListNumber5">
    <w:name w:val="List Number 5"/>
    <w:basedOn w:val="List5"/>
    <w:rsid w:val="0080113B"/>
    <w:pPr>
      <w:numPr>
        <w:numId w:val="7"/>
      </w:numPr>
    </w:pPr>
  </w:style>
  <w:style w:type="paragraph" w:styleId="BlockText">
    <w:name w:val="Block Text"/>
    <w:basedOn w:val="Normal"/>
    <w:rsid w:val="008011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1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13B"/>
    <w:rPr>
      <w:sz w:val="16"/>
      <w:vertAlign w:val="superscript"/>
    </w:rPr>
  </w:style>
  <w:style w:type="character" w:customStyle="1" w:styleId="Symbols">
    <w:name w:val="Symbols"/>
    <w:basedOn w:val="DefaultParagraphFont"/>
    <w:rsid w:val="0080113B"/>
    <w:rPr>
      <w:rFonts w:ascii="Symbol" w:hAnsi="Symbol"/>
    </w:rPr>
  </w:style>
  <w:style w:type="character" w:customStyle="1" w:styleId="MenuOptions">
    <w:name w:val="Menu Options"/>
    <w:basedOn w:val="DefaultParagraphFont"/>
    <w:rsid w:val="008011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13B"/>
    <w:rPr>
      <w:b/>
    </w:rPr>
  </w:style>
  <w:style w:type="character" w:customStyle="1" w:styleId="Underlined">
    <w:name w:val="Underlined"/>
    <w:basedOn w:val="DefaultParagraphFont"/>
    <w:rsid w:val="0080113B"/>
    <w:rPr>
      <w:u w:val="single"/>
    </w:rPr>
  </w:style>
  <w:style w:type="paragraph" w:customStyle="1" w:styleId="TableBodyTextRight">
    <w:name w:val="Table Body Text Right"/>
    <w:basedOn w:val="TableBodyText"/>
    <w:rsid w:val="008011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13B"/>
    <w:rPr>
      <w:sz w:val="18"/>
    </w:rPr>
  </w:style>
  <w:style w:type="paragraph" w:customStyle="1" w:styleId="BodySmallRight">
    <w:name w:val="Body Small Right"/>
    <w:basedOn w:val="BodyTextRight"/>
    <w:rsid w:val="0080113B"/>
    <w:rPr>
      <w:sz w:val="18"/>
      <w:szCs w:val="18"/>
    </w:rPr>
  </w:style>
  <w:style w:type="paragraph" w:customStyle="1" w:styleId="MarginEdition">
    <w:name w:val="Margin Edition"/>
    <w:basedOn w:val="MarginNote"/>
    <w:rsid w:val="008011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13B"/>
    <w:rPr>
      <w:sz w:val="2"/>
      <w:szCs w:val="2"/>
    </w:rPr>
  </w:style>
  <w:style w:type="character" w:customStyle="1" w:styleId="Small">
    <w:name w:val="Small"/>
    <w:basedOn w:val="DefaultParagraphFont"/>
    <w:rsid w:val="0080113B"/>
    <w:rPr>
      <w:sz w:val="16"/>
    </w:rPr>
  </w:style>
  <w:style w:type="paragraph" w:customStyle="1" w:styleId="WideTable">
    <w:name w:val="Wide Table"/>
    <w:basedOn w:val="Normal"/>
    <w:rsid w:val="008011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13B"/>
  </w:style>
  <w:style w:type="paragraph" w:styleId="Quote">
    <w:name w:val="Quote"/>
    <w:basedOn w:val="Heading1"/>
    <w:link w:val="QuoteChar"/>
    <w:qFormat/>
    <w:rsid w:val="008011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1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13B"/>
    <w:pPr>
      <w:pageBreakBefore/>
    </w:pPr>
  </w:style>
  <w:style w:type="paragraph" w:customStyle="1" w:styleId="Border">
    <w:name w:val="Border"/>
    <w:basedOn w:val="Normal"/>
    <w:qFormat/>
    <w:rsid w:val="008011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1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1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1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1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1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1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1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1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13B"/>
    <w:rPr>
      <w:u w:val="single"/>
    </w:rPr>
  </w:style>
  <w:style w:type="character" w:customStyle="1" w:styleId="BoldandItalics">
    <w:name w:val="Bold and Italics"/>
    <w:qFormat/>
    <w:rsid w:val="0080113B"/>
    <w:rPr>
      <w:b/>
      <w:i/>
      <w:u w:val="none"/>
    </w:rPr>
  </w:style>
  <w:style w:type="paragraph" w:styleId="BalloonText">
    <w:name w:val="Balloon Text"/>
    <w:basedOn w:val="Normal"/>
    <w:link w:val="BalloonTextChar"/>
    <w:rsid w:val="00801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1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1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1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1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1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13B"/>
    <w:pPr>
      <w:spacing w:before="0" w:after="0"/>
    </w:pPr>
  </w:style>
  <w:style w:type="paragraph" w:customStyle="1" w:styleId="BodyTextBold">
    <w:name w:val="Body Text Bold"/>
    <w:basedOn w:val="BodyText"/>
    <w:qFormat/>
    <w:rsid w:val="0080113B"/>
    <w:rPr>
      <w:b/>
    </w:rPr>
  </w:style>
  <w:style w:type="character" w:styleId="Hyperlink">
    <w:name w:val="Hyperlink"/>
    <w:basedOn w:val="DefaultParagraphFont"/>
    <w:uiPriority w:val="99"/>
    <w:unhideWhenUsed/>
    <w:rsid w:val="002A52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5865</Characters>
  <Application>Microsoft Office Word</Application>
  <DocSecurity>0</DocSecurity>
  <Lines>209</Lines>
  <Paragraphs>127</Paragraphs>
  <ScaleCrop>false</ScaleCrop>
  <Company>Author-it Software Corporation Ltd.</Company>
  <LinksUpToDate>false</LinksUpToDate>
  <CharactersWithSpaces>6626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BSBMKG517 Analyse consumer behaviour for specific international markets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