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B5E" w:rsidP="00725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BSBMKG514 Implement and monitor marketing activities</w:t>
      </w:r>
      <w:r>
        <w:fldChar w:fldCharType="end"/>
      </w:r>
    </w:p>
    <w:p w:rsidR="00725B5E" w:rsidP="00725B5E">
      <w:pPr>
        <w:pStyle w:val="Version"/>
        <w:sectPr w:rsidSect="00272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DC4" w:rsidP="00272DC4">
      <w:pPr>
        <w:pStyle w:val="SuperHeading"/>
      </w:pPr>
      <w:r w:rsidRPr="00272DC4">
        <w:t>Assessment Re</w:t>
      </w:r>
      <w:r w:rsidRPr="00272DC4">
        <w:t>quirements for BSBMKG514 Implement and monitor marketing activities</w:t>
      </w:r>
    </w:p>
    <w:p w:rsidR="00000000" w:rsidRPr="00272DC4" w:rsidP="00272DC4">
      <w:pPr>
        <w:pStyle w:val="Heading1"/>
      </w:pPr>
      <w:bookmarkStart w:id="1" w:name="O_711953"/>
      <w:bookmarkEnd w:id="1"/>
      <w:r w:rsidRPr="00272D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2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C4" w:rsidP="00272DC4">
            <w:pPr>
              <w:pStyle w:val="BodyText"/>
            </w:pPr>
            <w:r w:rsidRPr="00272D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C4">
            <w:pPr>
              <w:pStyle w:val="BodyText"/>
              <w:rPr>
                <w:lang w:val="en-NZ"/>
              </w:rPr>
            </w:pPr>
            <w:r w:rsidRPr="00272DC4">
              <w:rPr>
                <w:rStyle w:val="SpecialBold"/>
              </w:rPr>
              <w:t>Comments</w:t>
            </w:r>
          </w:p>
        </w:tc>
      </w:tr>
      <w:tr w:rsidTr="00272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C4">
            <w:pPr>
              <w:pStyle w:val="BodyText"/>
              <w:rPr>
                <w:lang w:val="en-NZ"/>
              </w:rPr>
            </w:pPr>
            <w:r w:rsidRPr="00272D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C4" w:rsidP="00272DC4">
            <w:pPr>
              <w:pStyle w:val="BodyText"/>
            </w:pPr>
            <w:r w:rsidRPr="00272DC4">
              <w:t>This version first released with BSB Business Services Training Package Version 1.0.</w:t>
            </w:r>
          </w:p>
        </w:tc>
      </w:tr>
    </w:tbl>
    <w:p w:rsidR="00000000" w:rsidRPr="00272DC4" w:rsidP="00272DC4">
      <w:pPr>
        <w:pStyle w:val="BodyText"/>
      </w:pPr>
    </w:p>
    <w:p w:rsidR="00000000" w:rsidRPr="00272DC4" w:rsidP="00272DC4">
      <w:pPr>
        <w:pStyle w:val="AllowPageBreak"/>
      </w:pPr>
    </w:p>
    <w:p w:rsidR="00000000" w:rsidRPr="00272DC4" w:rsidP="00272DC4">
      <w:pPr>
        <w:pStyle w:val="Heading1"/>
      </w:pPr>
      <w:bookmarkStart w:id="2" w:name="O_711954"/>
      <w:bookmarkEnd w:id="2"/>
      <w:r w:rsidRPr="00272DC4">
        <w:t>Performance Evidence</w:t>
      </w:r>
    </w:p>
    <w:p w:rsidR="00000000" w:rsidRPr="00272DC4" w:rsidP="00725B5E">
      <w:pPr>
        <w:pStyle w:val="BodyText"/>
      </w:pPr>
      <w:r w:rsidRPr="00272DC4">
        <w:t>Evidence of the ability to:</w:t>
      </w:r>
    </w:p>
    <w:p w:rsidR="00000000" w:rsidRPr="00272DC4" w:rsidP="00272DC4">
      <w:pPr>
        <w:pStyle w:val="ListBullet"/>
      </w:pPr>
      <w:r w:rsidRPr="00272DC4">
        <w:t>successfully implement marketing strategies identified in an organisation’s marketing plan</w:t>
      </w:r>
    </w:p>
    <w:p w:rsidR="00000000" w:rsidRPr="00272DC4" w:rsidP="00272DC4">
      <w:pPr>
        <w:pStyle w:val="ListBullet"/>
      </w:pPr>
      <w:r w:rsidRPr="00272DC4">
        <w:t>coordinate personnel involved in conducting marketing activities</w:t>
      </w:r>
    </w:p>
    <w:p w:rsidR="00000000" w:rsidRPr="00272DC4" w:rsidP="00272DC4">
      <w:pPr>
        <w:pStyle w:val="ListBullet"/>
      </w:pPr>
      <w:r w:rsidRPr="00272DC4">
        <w:t>monitor, evaluate and report on marketing activiti</w:t>
      </w:r>
      <w:r w:rsidRPr="00272DC4">
        <w:t>es against defined objectives</w:t>
      </w:r>
    </w:p>
    <w:p w:rsidR="00000000" w:rsidRPr="00272DC4" w:rsidP="00272DC4">
      <w:pPr>
        <w:pStyle w:val="ListBullet"/>
      </w:pPr>
      <w:r w:rsidRPr="00272DC4">
        <w:t>modify marketing activities in line with new or emerging trends.</w:t>
      </w:r>
    </w:p>
    <w:p w:rsidR="00000000" w:rsidRPr="00272DC4" w:rsidP="00272DC4">
      <w:pPr>
        <w:pStyle w:val="BodyText"/>
      </w:pPr>
    </w:p>
    <w:p w:rsidR="00000000" w:rsidRPr="00272DC4" w:rsidP="00725B5E">
      <w:pPr>
        <w:pStyle w:val="BodyText"/>
      </w:pPr>
      <w:r w:rsidRPr="00272DC4">
        <w:t>Note: If a specific volume or frequency is not stated, then evidence must be provided at least once.</w:t>
      </w:r>
    </w:p>
    <w:p w:rsidR="00000000" w:rsidRPr="00272DC4" w:rsidP="00272DC4">
      <w:pPr>
        <w:pStyle w:val="Heading1"/>
      </w:pPr>
      <w:bookmarkStart w:id="3" w:name="O_711955"/>
      <w:bookmarkEnd w:id="3"/>
      <w:r w:rsidRPr="00272DC4">
        <w:t>Knowledge Evidence</w:t>
      </w:r>
    </w:p>
    <w:p w:rsidR="00000000" w:rsidRPr="00272DC4" w:rsidP="00725B5E">
      <w:pPr>
        <w:pStyle w:val="BodyText"/>
      </w:pPr>
      <w:r w:rsidRPr="00272DC4">
        <w:t>To complete the unit r</w:t>
      </w:r>
      <w:r w:rsidRPr="00272DC4">
        <w:t>equirements safely and effectively, the individual must:</w:t>
      </w:r>
    </w:p>
    <w:p w:rsidR="00000000" w:rsidRPr="00272DC4" w:rsidP="00272DC4">
      <w:pPr>
        <w:pStyle w:val="ListBullet"/>
      </w:pPr>
      <w:r w:rsidRPr="00272DC4">
        <w:t>outline organisational strategic and marketing objectives, plans and performance measures</w:t>
      </w:r>
    </w:p>
    <w:p w:rsidR="00000000" w:rsidRPr="00272DC4" w:rsidP="00272DC4">
      <w:pPr>
        <w:pStyle w:val="ListBullet"/>
      </w:pPr>
      <w:r w:rsidRPr="00272DC4">
        <w:t>summarise principles of marketing mix</w:t>
      </w:r>
    </w:p>
    <w:p w:rsidR="00000000" w:rsidRPr="00272DC4" w:rsidP="00272DC4">
      <w:pPr>
        <w:pStyle w:val="ListBullet"/>
      </w:pPr>
      <w:r w:rsidRPr="00272DC4">
        <w:t xml:space="preserve">explain key provisions of relevant legislation, codes of practice and </w:t>
      </w:r>
      <w:r w:rsidRPr="00272DC4">
        <w:t>national standards affecting marketing operations.</w:t>
      </w:r>
    </w:p>
    <w:p w:rsidR="00000000" w:rsidRPr="00272DC4" w:rsidP="00272DC4">
      <w:pPr>
        <w:pStyle w:val="AllowPageBreak"/>
      </w:pPr>
    </w:p>
    <w:p w:rsidR="00000000" w:rsidRPr="00272DC4" w:rsidP="00272DC4">
      <w:pPr>
        <w:pStyle w:val="Heading1"/>
      </w:pPr>
      <w:bookmarkStart w:id="4" w:name="O_711956"/>
      <w:bookmarkEnd w:id="4"/>
      <w:r w:rsidRPr="00272DC4">
        <w:t>Assessment Conditions</w:t>
      </w:r>
    </w:p>
    <w:p w:rsidR="00000000" w:rsidRPr="00272DC4" w:rsidP="00725B5E">
      <w:pPr>
        <w:pStyle w:val="BodyText"/>
      </w:pPr>
      <w:r w:rsidRPr="00272DC4">
        <w:t>Assessment must be conducted in a safe environment where evidence gathered demonstrates consistent performance of typical activities experienced in the business devel</w:t>
      </w:r>
      <w:r w:rsidRPr="00272DC4">
        <w:t>opment – marketing field of work and include access to:</w:t>
      </w:r>
    </w:p>
    <w:p w:rsidR="00000000" w:rsidRPr="00272DC4" w:rsidP="00272DC4">
      <w:pPr>
        <w:pStyle w:val="ListBullet"/>
      </w:pPr>
      <w:r w:rsidRPr="00272DC4">
        <w:t>office equipment and resources</w:t>
      </w:r>
    </w:p>
    <w:p w:rsidR="00000000" w:rsidRPr="00272DC4" w:rsidP="00272DC4">
      <w:pPr>
        <w:pStyle w:val="ListBullet"/>
      </w:pPr>
      <w:r w:rsidRPr="00272DC4">
        <w:t>relevant legislation, regulations, standards and codes</w:t>
      </w:r>
    </w:p>
    <w:p w:rsidR="00000000" w:rsidRPr="00272DC4" w:rsidP="00272DC4">
      <w:pPr>
        <w:pStyle w:val="ListBullet"/>
      </w:pPr>
      <w:r w:rsidRPr="00272DC4">
        <w:t>organisational and marketing strategic plans</w:t>
      </w:r>
    </w:p>
    <w:p w:rsidR="00000000" w:rsidRPr="00272DC4" w:rsidP="00272DC4">
      <w:pPr>
        <w:pStyle w:val="ListBullet"/>
      </w:pPr>
      <w:r w:rsidRPr="00272DC4">
        <w:t>case studies and, where possible, real situations</w:t>
      </w:r>
    </w:p>
    <w:p w:rsidR="00000000" w:rsidRPr="00272DC4" w:rsidP="00272DC4">
      <w:pPr>
        <w:pStyle w:val="ListBullet"/>
      </w:pPr>
      <w:r w:rsidRPr="00272DC4">
        <w:t>interaction with o</w:t>
      </w:r>
      <w:r w:rsidRPr="00272DC4">
        <w:t>thers.</w:t>
      </w:r>
    </w:p>
    <w:p w:rsidR="00000000" w:rsidRPr="00272DC4" w:rsidP="00272DC4">
      <w:pPr>
        <w:pStyle w:val="BodyText"/>
      </w:pPr>
    </w:p>
    <w:p w:rsidR="00000000" w:rsidRPr="00272DC4" w:rsidP="00725B5E">
      <w:pPr>
        <w:pStyle w:val="BodyText"/>
      </w:pPr>
      <w:r w:rsidRPr="00272DC4">
        <w:t>Assessors must satisfy NVR/AQTF assessor requirements.</w:t>
      </w:r>
    </w:p>
    <w:p w:rsidR="00000000" w:rsidRPr="00272DC4" w:rsidP="00272DC4">
      <w:pPr>
        <w:pStyle w:val="Heading1"/>
      </w:pPr>
      <w:bookmarkStart w:id="5" w:name="O_711959"/>
      <w:bookmarkEnd w:id="5"/>
      <w:r w:rsidRPr="00272DC4">
        <w:t>Links</w:t>
      </w:r>
    </w:p>
    <w:p w:rsidR="00000000" w:rsidRPr="00272DC4" w:rsidP="00725B5E">
      <w:pPr>
        <w:pStyle w:val="BodyText"/>
      </w:pPr>
      <w:r w:rsidRPr="00272D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23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2DC4" w:rsidP="00272DC4"/>
    <w:sectPr w:rsidSect="00272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C4" w:rsidRPr="00725B5E" w:rsidP="00725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5E" w:rsidP="00272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B5E" w:rsidP="00272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5B5E" w:rsidP="00272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DC4" w:rsidRPr="00725B5E" w:rsidP="00725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5E" w:rsidRPr="002D2AF8" w:rsidP="00272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BSBMKG514 Implement and monitor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25B5E" w:rsidP="00272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8F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441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DC4"/>
  </w:style>
  <w:style w:type="character" w:customStyle="1" w:styleId="Heading1Char">
    <w:name w:val="Heading 1 Char"/>
    <w:basedOn w:val="DefaultParagraphFont"/>
    <w:link w:val="Heading1"/>
    <w:rsid w:val="00272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D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DC4"/>
    <w:rPr>
      <w:b/>
      <w:spacing w:val="0"/>
    </w:rPr>
  </w:style>
  <w:style w:type="paragraph" w:customStyle="1" w:styleId="SuperHeading">
    <w:name w:val="SuperHeading"/>
    <w:basedOn w:val="Normal"/>
    <w:rsid w:val="00272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D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DC4"/>
    <w:rPr>
      <w:i/>
    </w:rPr>
  </w:style>
  <w:style w:type="paragraph" w:styleId="Caption">
    <w:name w:val="caption"/>
    <w:basedOn w:val="BodyText"/>
    <w:next w:val="Normal"/>
    <w:qFormat/>
    <w:rsid w:val="00272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DC4"/>
  </w:style>
  <w:style w:type="paragraph" w:styleId="TableofFigures">
    <w:name w:val="table of figures"/>
    <w:basedOn w:val="Normal"/>
    <w:next w:val="Normal"/>
    <w:semiHidden/>
    <w:rsid w:val="00272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D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DC4"/>
    <w:rPr>
      <w:rFonts w:ascii="Wingdings" w:hAnsi="Wingdings"/>
    </w:rPr>
  </w:style>
  <w:style w:type="paragraph" w:customStyle="1" w:styleId="TableHeading">
    <w:name w:val="Table Heading"/>
    <w:basedOn w:val="HeadingBase"/>
    <w:rsid w:val="00272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DC4"/>
    <w:rPr>
      <w:color w:val="0033CC"/>
      <w:u w:val="none"/>
    </w:rPr>
  </w:style>
  <w:style w:type="paragraph" w:customStyle="1" w:styleId="BodyTextRight">
    <w:name w:val="Body Text Right"/>
    <w:basedOn w:val="BodyText"/>
    <w:rsid w:val="00272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D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DC4"/>
    <w:rPr>
      <w:sz w:val="32"/>
    </w:rPr>
  </w:style>
  <w:style w:type="paragraph" w:customStyle="1" w:styleId="HeadingProcedure">
    <w:name w:val="Heading Procedure"/>
    <w:basedOn w:val="HeadingBase"/>
    <w:next w:val="Normal"/>
    <w:rsid w:val="00272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DC4"/>
    <w:pPr>
      <w:spacing w:before="60" w:after="60"/>
    </w:pPr>
  </w:style>
  <w:style w:type="paragraph" w:styleId="ListContinue">
    <w:name w:val="List Continue"/>
    <w:basedOn w:val="List"/>
    <w:rsid w:val="00272DC4"/>
    <w:pPr>
      <w:ind w:firstLine="0"/>
    </w:pPr>
  </w:style>
  <w:style w:type="paragraph" w:customStyle="1" w:styleId="ListNote">
    <w:name w:val="List Note"/>
    <w:basedOn w:val="List"/>
    <w:rsid w:val="00272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DC4"/>
    <w:rPr>
      <w:rFonts w:ascii="Courier New" w:hAnsi="Courier New"/>
    </w:rPr>
  </w:style>
  <w:style w:type="paragraph" w:customStyle="1" w:styleId="NoteBullet">
    <w:name w:val="Note Bullet"/>
    <w:basedOn w:val="Note"/>
    <w:rsid w:val="00272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D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DC4"/>
    <w:rPr>
      <w:b/>
      <w:smallCaps/>
    </w:rPr>
  </w:style>
  <w:style w:type="paragraph" w:customStyle="1" w:styleId="TableListNumber">
    <w:name w:val="Table List Number"/>
    <w:basedOn w:val="ListNumber"/>
    <w:rsid w:val="00272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DC4"/>
    <w:pPr>
      <w:numPr>
        <w:numId w:val="8"/>
      </w:numPr>
    </w:pPr>
  </w:style>
  <w:style w:type="paragraph" w:customStyle="1" w:styleId="ListAlpha2">
    <w:name w:val="List Alpha 2"/>
    <w:basedOn w:val="List2"/>
    <w:rsid w:val="00272DC4"/>
    <w:pPr>
      <w:numPr>
        <w:numId w:val="7"/>
      </w:numPr>
    </w:pPr>
  </w:style>
  <w:style w:type="paragraph" w:styleId="List2">
    <w:name w:val="List 2"/>
    <w:basedOn w:val="BodyText"/>
    <w:rsid w:val="00272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D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D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DC4"/>
    <w:pPr>
      <w:numPr>
        <w:numId w:val="3"/>
      </w:numPr>
    </w:pPr>
  </w:style>
  <w:style w:type="paragraph" w:styleId="ListContinue2">
    <w:name w:val="List Continue 2"/>
    <w:basedOn w:val="List2"/>
    <w:rsid w:val="00272DC4"/>
    <w:pPr>
      <w:ind w:firstLine="0"/>
    </w:pPr>
  </w:style>
  <w:style w:type="paragraph" w:styleId="ListContinue3">
    <w:name w:val="List Continue 3"/>
    <w:basedOn w:val="List3"/>
    <w:rsid w:val="00272DC4"/>
    <w:pPr>
      <w:ind w:left="1021" w:firstLine="0"/>
    </w:pPr>
  </w:style>
  <w:style w:type="paragraph" w:styleId="ListContinue4">
    <w:name w:val="List Continue 4"/>
    <w:basedOn w:val="List4"/>
    <w:rsid w:val="00272DC4"/>
    <w:pPr>
      <w:ind w:firstLine="0"/>
    </w:pPr>
  </w:style>
  <w:style w:type="paragraph" w:styleId="ListContinue5">
    <w:name w:val="List Continue 5"/>
    <w:basedOn w:val="List5"/>
    <w:rsid w:val="00272DC4"/>
    <w:pPr>
      <w:ind w:firstLine="0"/>
    </w:pPr>
  </w:style>
  <w:style w:type="paragraph" w:styleId="ListNumber3">
    <w:name w:val="List Number 3"/>
    <w:basedOn w:val="List3"/>
    <w:rsid w:val="00272DC4"/>
    <w:pPr>
      <w:numPr>
        <w:numId w:val="4"/>
      </w:numPr>
    </w:pPr>
  </w:style>
  <w:style w:type="paragraph" w:styleId="ListNumber4">
    <w:name w:val="List Number 4"/>
    <w:basedOn w:val="List4"/>
    <w:rsid w:val="00272DC4"/>
    <w:pPr>
      <w:numPr>
        <w:numId w:val="5"/>
      </w:numPr>
    </w:pPr>
  </w:style>
  <w:style w:type="paragraph" w:styleId="ListNumber5">
    <w:name w:val="List Number 5"/>
    <w:basedOn w:val="List5"/>
    <w:rsid w:val="00272DC4"/>
    <w:pPr>
      <w:numPr>
        <w:numId w:val="6"/>
      </w:numPr>
    </w:pPr>
  </w:style>
  <w:style w:type="paragraph" w:styleId="BlockText">
    <w:name w:val="Block Text"/>
    <w:basedOn w:val="Normal"/>
    <w:rsid w:val="00272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DC4"/>
    <w:rPr>
      <w:sz w:val="16"/>
      <w:vertAlign w:val="superscript"/>
    </w:rPr>
  </w:style>
  <w:style w:type="character" w:customStyle="1" w:styleId="Symbols">
    <w:name w:val="Symbols"/>
    <w:basedOn w:val="DefaultParagraphFont"/>
    <w:rsid w:val="00272DC4"/>
    <w:rPr>
      <w:rFonts w:ascii="Symbol" w:hAnsi="Symbol"/>
    </w:rPr>
  </w:style>
  <w:style w:type="character" w:customStyle="1" w:styleId="MenuOptions">
    <w:name w:val="Menu Options"/>
    <w:basedOn w:val="DefaultParagraphFont"/>
    <w:rsid w:val="00272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DC4"/>
    <w:rPr>
      <w:b/>
    </w:rPr>
  </w:style>
  <w:style w:type="character" w:customStyle="1" w:styleId="Underlined">
    <w:name w:val="Underlined"/>
    <w:basedOn w:val="DefaultParagraphFont"/>
    <w:rsid w:val="00272DC4"/>
    <w:rPr>
      <w:u w:val="single"/>
    </w:rPr>
  </w:style>
  <w:style w:type="paragraph" w:customStyle="1" w:styleId="TableBodyTextRight">
    <w:name w:val="Table Body Text Right"/>
    <w:basedOn w:val="TableBodyText"/>
    <w:rsid w:val="00272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DC4"/>
    <w:rPr>
      <w:sz w:val="18"/>
    </w:rPr>
  </w:style>
  <w:style w:type="paragraph" w:customStyle="1" w:styleId="BodySmallRight">
    <w:name w:val="Body Small Right"/>
    <w:basedOn w:val="BodyTextRight"/>
    <w:rsid w:val="00272DC4"/>
    <w:rPr>
      <w:sz w:val="18"/>
      <w:szCs w:val="18"/>
    </w:rPr>
  </w:style>
  <w:style w:type="paragraph" w:customStyle="1" w:styleId="MarginEdition">
    <w:name w:val="Margin Edition"/>
    <w:basedOn w:val="MarginNote"/>
    <w:rsid w:val="00272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DC4"/>
    <w:rPr>
      <w:sz w:val="2"/>
      <w:szCs w:val="2"/>
    </w:rPr>
  </w:style>
  <w:style w:type="character" w:customStyle="1" w:styleId="Small">
    <w:name w:val="Small"/>
    <w:basedOn w:val="DefaultParagraphFont"/>
    <w:rsid w:val="00272DC4"/>
    <w:rPr>
      <w:sz w:val="16"/>
    </w:rPr>
  </w:style>
  <w:style w:type="paragraph" w:customStyle="1" w:styleId="WideTable">
    <w:name w:val="Wide Table"/>
    <w:basedOn w:val="Normal"/>
    <w:rsid w:val="00272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DC4"/>
  </w:style>
  <w:style w:type="paragraph" w:styleId="Quote">
    <w:name w:val="Quote"/>
    <w:basedOn w:val="Heading1"/>
    <w:link w:val="QuoteChar"/>
    <w:qFormat/>
    <w:rsid w:val="00272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DC4"/>
    <w:pPr>
      <w:pageBreakBefore/>
    </w:pPr>
  </w:style>
  <w:style w:type="paragraph" w:customStyle="1" w:styleId="Border">
    <w:name w:val="Border"/>
    <w:basedOn w:val="Normal"/>
    <w:qFormat/>
    <w:rsid w:val="00272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DC4"/>
    <w:rPr>
      <w:u w:val="single"/>
    </w:rPr>
  </w:style>
  <w:style w:type="character" w:customStyle="1" w:styleId="BoldandItalics">
    <w:name w:val="Bold and Italics"/>
    <w:qFormat/>
    <w:rsid w:val="00272DC4"/>
    <w:rPr>
      <w:b/>
      <w:i/>
      <w:u w:val="none"/>
    </w:rPr>
  </w:style>
  <w:style w:type="paragraph" w:styleId="BalloonText">
    <w:name w:val="Balloon Text"/>
    <w:basedOn w:val="Normal"/>
    <w:link w:val="BalloonTextChar"/>
    <w:rsid w:val="00272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DC4"/>
    <w:pPr>
      <w:spacing w:before="0" w:after="0"/>
    </w:pPr>
  </w:style>
  <w:style w:type="paragraph" w:customStyle="1" w:styleId="BodyTextBold">
    <w:name w:val="Body Text Bold"/>
    <w:basedOn w:val="BodyText"/>
    <w:qFormat/>
    <w:rsid w:val="00272DC4"/>
    <w:rPr>
      <w:b/>
    </w:rPr>
  </w:style>
  <w:style w:type="character" w:styleId="Hyperlink">
    <w:name w:val="Hyperlink"/>
    <w:basedOn w:val="DefaultParagraphFont"/>
    <w:uiPriority w:val="99"/>
    <w:unhideWhenUsed/>
    <w:rsid w:val="00725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1702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BSBMKG514 Implement and monitor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2023-07-01T03:56:00Z</dcterms:created>
  <dcterms:modified xsi:type="dcterms:W3CDTF">2023-07-01T03:56:00Z</dcterms:modified>
</cp:coreProperties>
</file>