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D32" w:rsidP="007C3D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BSBMKG438 Implement and monitor advertising production</w:t>
      </w:r>
      <w:r>
        <w:fldChar w:fldCharType="end"/>
      </w:r>
    </w:p>
    <w:p w:rsidR="007C3D32" w:rsidP="007C3D32">
      <w:pPr>
        <w:pStyle w:val="Version"/>
        <w:sectPr w:rsidSect="005664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64F4" w:rsidP="005664F4">
      <w:pPr>
        <w:pStyle w:val="SuperHeading"/>
      </w:pPr>
      <w:r w:rsidRPr="005664F4">
        <w:t>Assessment Requirements for BSBMKG438 Implement and monitor advertising production</w:t>
      </w:r>
    </w:p>
    <w:p w:rsidR="00000000" w:rsidRPr="005664F4" w:rsidP="005664F4">
      <w:pPr>
        <w:pStyle w:val="Heading1"/>
      </w:pPr>
      <w:bookmarkStart w:id="1" w:name="O_1124528"/>
      <w:bookmarkEnd w:id="1"/>
      <w:r w:rsidRPr="005664F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664F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4F4" w:rsidP="005664F4">
            <w:pPr>
              <w:pStyle w:val="BodyText"/>
            </w:pPr>
            <w:r w:rsidRPr="005664F4">
              <w:rPr>
                <w:rStyle w:val="SpecialBold"/>
              </w:rPr>
              <w:t>Release</w:t>
            </w:r>
            <w:r w:rsidRPr="005664F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F4">
            <w:pPr>
              <w:pStyle w:val="BodyText"/>
              <w:rPr>
                <w:lang w:val="en-NZ"/>
              </w:rPr>
            </w:pPr>
            <w:r w:rsidRPr="005664F4">
              <w:rPr>
                <w:rStyle w:val="SpecialBold"/>
              </w:rPr>
              <w:t>Comments</w:t>
            </w:r>
            <w:r w:rsidRPr="005664F4">
              <w:t> </w:t>
            </w:r>
          </w:p>
        </w:tc>
      </w:tr>
      <w:tr w:rsidTr="005664F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F4">
            <w:pPr>
              <w:pStyle w:val="BodyText"/>
              <w:rPr>
                <w:lang w:val="en-NZ"/>
              </w:rPr>
            </w:pPr>
            <w:r w:rsidRPr="005664F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4F4" w:rsidP="005664F4">
            <w:pPr>
              <w:pStyle w:val="BodyText"/>
            </w:pPr>
            <w:r w:rsidRPr="005664F4">
              <w:t>This version first released with BSB Business Services Training Package Version 7.0.</w:t>
            </w:r>
          </w:p>
        </w:tc>
      </w:tr>
    </w:tbl>
    <w:p w:rsidR="00000000" w:rsidRPr="005664F4" w:rsidP="005664F4">
      <w:pPr>
        <w:pStyle w:val="BodyText"/>
      </w:pPr>
    </w:p>
    <w:p w:rsidR="00000000" w:rsidRPr="005664F4" w:rsidP="005664F4">
      <w:pPr>
        <w:pStyle w:val="AllowPageBreak"/>
      </w:pPr>
    </w:p>
    <w:p w:rsidR="00000000" w:rsidRPr="005664F4" w:rsidP="005664F4">
      <w:pPr>
        <w:pStyle w:val="Heading1"/>
      </w:pPr>
      <w:bookmarkStart w:id="2" w:name="O_1124531"/>
      <w:bookmarkEnd w:id="2"/>
      <w:r w:rsidRPr="005664F4">
        <w:t>Performance Evidence</w:t>
      </w:r>
    </w:p>
    <w:p w:rsidR="00000000" w:rsidRPr="005664F4" w:rsidP="007C3D32">
      <w:pPr>
        <w:pStyle w:val="BodyText"/>
      </w:pPr>
      <w:r w:rsidRPr="005664F4">
        <w:t>The candidate must demonstrate the ability to complete the tasks outlined in the elements, performance criteria and foundation skills of this unit, including evidence of the ability to:</w:t>
      </w:r>
    </w:p>
    <w:p w:rsidR="00000000" w:rsidRPr="005664F4" w:rsidP="005664F4">
      <w:pPr>
        <w:pStyle w:val="ListBullet"/>
      </w:pPr>
      <w:r w:rsidRPr="005664F4">
        <w:t>implement and monitor the production of</w:t>
      </w:r>
      <w:r w:rsidRPr="005664F4">
        <w:t xml:space="preserve"> at least two advertisements. </w:t>
      </w:r>
    </w:p>
    <w:p w:rsidR="00000000" w:rsidRPr="005664F4" w:rsidP="007C3D32">
      <w:pPr>
        <w:pStyle w:val="BodyText"/>
      </w:pPr>
      <w:r w:rsidRPr="005664F4">
        <w:t xml:space="preserve">In the course of the above, the candidate must: </w:t>
      </w:r>
    </w:p>
    <w:p w:rsidR="00000000" w:rsidRPr="005664F4" w:rsidP="005664F4">
      <w:pPr>
        <w:pStyle w:val="ListBullet"/>
      </w:pPr>
      <w:r w:rsidRPr="005664F4">
        <w:t xml:space="preserve">confirm media and selected means to advertise according to the creative brief  </w:t>
      </w:r>
    </w:p>
    <w:p w:rsidR="00000000" w:rsidRPr="005664F4" w:rsidP="005664F4">
      <w:pPr>
        <w:pStyle w:val="ListBullet"/>
      </w:pPr>
      <w:r w:rsidRPr="005664F4">
        <w:t xml:space="preserve">apply organisational policies and procedures relevant to advertising production  </w:t>
      </w:r>
    </w:p>
    <w:p w:rsidR="00000000" w:rsidRPr="005664F4" w:rsidP="005664F4">
      <w:pPr>
        <w:pStyle w:val="ListBullet"/>
      </w:pPr>
      <w:r w:rsidRPr="005664F4">
        <w:t xml:space="preserve">use appropriate industry technology </w:t>
      </w:r>
    </w:p>
    <w:p w:rsidR="00000000" w:rsidRPr="005664F4" w:rsidP="005664F4">
      <w:pPr>
        <w:pStyle w:val="ListBullet"/>
      </w:pPr>
      <w:r w:rsidRPr="005664F4">
        <w:t>organise timing and distribution of advertisements and negotiate costs with media sellers.</w:t>
      </w:r>
    </w:p>
    <w:p w:rsidR="00000000" w:rsidRPr="005664F4" w:rsidP="005664F4">
      <w:pPr>
        <w:pStyle w:val="AllowPageBreak"/>
      </w:pPr>
    </w:p>
    <w:p w:rsidR="00000000" w:rsidRPr="005664F4" w:rsidP="005664F4">
      <w:pPr>
        <w:pStyle w:val="Heading1"/>
      </w:pPr>
      <w:bookmarkStart w:id="3" w:name="O_1124530"/>
      <w:bookmarkEnd w:id="3"/>
      <w:r w:rsidRPr="005664F4">
        <w:t>Knowledge Evidence</w:t>
      </w:r>
    </w:p>
    <w:p w:rsidR="00000000" w:rsidRPr="005664F4" w:rsidP="007C3D32">
      <w:pPr>
        <w:pStyle w:val="BodyText"/>
      </w:pPr>
      <w:r w:rsidRPr="005664F4">
        <w:t xml:space="preserve">The candidate must be able to demonstrate knowledge to complete the tasks outlined in the </w:t>
      </w:r>
      <w:r w:rsidRPr="005664F4">
        <w:t>elements, performance criteria and foundation skills of this unit, including knowledge of:</w:t>
      </w:r>
    </w:p>
    <w:p w:rsidR="00000000" w:rsidRPr="005664F4" w:rsidP="005664F4">
      <w:pPr>
        <w:pStyle w:val="ListBullet"/>
      </w:pPr>
      <w:r w:rsidRPr="005664F4">
        <w:t xml:space="preserve">industry products and services including media types and media vehicles </w:t>
      </w:r>
    </w:p>
    <w:p w:rsidR="00000000" w:rsidRPr="005664F4" w:rsidP="005664F4">
      <w:pPr>
        <w:pStyle w:val="ListBullet"/>
      </w:pPr>
      <w:r w:rsidRPr="005664F4">
        <w:t xml:space="preserve">legal and ethical requirements for the advertising industry </w:t>
      </w:r>
    </w:p>
    <w:p w:rsidR="00000000" w:rsidRPr="005664F4" w:rsidP="005664F4">
      <w:pPr>
        <w:pStyle w:val="ListBullet"/>
      </w:pPr>
      <w:r w:rsidRPr="005664F4">
        <w:t xml:space="preserve">principles of advertising and </w:t>
      </w:r>
      <w:r w:rsidRPr="005664F4">
        <w:t xml:space="preserve">marketing mix </w:t>
      </w:r>
    </w:p>
    <w:p w:rsidR="00000000" w:rsidRPr="005664F4" w:rsidP="005664F4">
      <w:pPr>
        <w:pStyle w:val="ListBullet"/>
      </w:pPr>
      <w:r w:rsidRPr="005664F4">
        <w:t xml:space="preserve">organisational policies and procedures for costing and scheduling advertisements. </w:t>
      </w:r>
    </w:p>
    <w:p w:rsidR="00000000" w:rsidRPr="005664F4" w:rsidP="005664F4">
      <w:pPr>
        <w:pStyle w:val="AllowPageBreak"/>
      </w:pPr>
    </w:p>
    <w:p w:rsidR="00000000" w:rsidRPr="005664F4" w:rsidP="005664F4">
      <w:pPr>
        <w:pStyle w:val="Heading1"/>
      </w:pPr>
      <w:bookmarkStart w:id="4" w:name="O_1124529"/>
      <w:bookmarkEnd w:id="4"/>
      <w:r w:rsidRPr="005664F4">
        <w:t>Assessment Conditions</w:t>
      </w:r>
    </w:p>
    <w:p w:rsidR="00000000" w:rsidRPr="005664F4" w:rsidP="007C3D32">
      <w:pPr>
        <w:pStyle w:val="BodyText"/>
      </w:pPr>
      <w:r w:rsidRPr="005664F4">
        <w:t xml:space="preserve">Skills in this unit must be demonstrated in a workplace or simulated environment where the conditions are typical of </w:t>
      </w:r>
      <w:r w:rsidRPr="005664F4">
        <w:t xml:space="preserve">those in a working environment in this industry. </w:t>
      </w:r>
    </w:p>
    <w:p w:rsidR="00000000" w:rsidRPr="005664F4" w:rsidP="007C3D32">
      <w:pPr>
        <w:pStyle w:val="BodyText"/>
      </w:pPr>
      <w:r w:rsidRPr="005664F4">
        <w:t>This includes access to:</w:t>
      </w:r>
    </w:p>
    <w:p w:rsidR="00000000" w:rsidRPr="005664F4" w:rsidP="005664F4">
      <w:pPr>
        <w:pStyle w:val="ListBullet"/>
      </w:pPr>
      <w:r w:rsidRPr="005664F4">
        <w:t>creative brief</w:t>
      </w:r>
    </w:p>
    <w:p w:rsidR="00000000" w:rsidRPr="005664F4" w:rsidP="005664F4">
      <w:pPr>
        <w:pStyle w:val="ListBullet"/>
      </w:pPr>
      <w:r w:rsidRPr="005664F4">
        <w:t>software required to implement and monitor advertising plans</w:t>
      </w:r>
    </w:p>
    <w:p w:rsidR="00000000" w:rsidRPr="005664F4" w:rsidP="005664F4">
      <w:pPr>
        <w:pStyle w:val="ListBullet"/>
      </w:pPr>
      <w:r w:rsidRPr="005664F4">
        <w:t>relevant organisational policies and procedures</w:t>
      </w:r>
    </w:p>
    <w:p w:rsidR="00000000" w:rsidRPr="005664F4" w:rsidP="005664F4">
      <w:pPr>
        <w:pStyle w:val="ListBullet"/>
      </w:pPr>
      <w:r w:rsidRPr="005664F4">
        <w:t>relevant organisational scheduling procedures.</w:t>
      </w:r>
    </w:p>
    <w:p w:rsidR="00000000" w:rsidRPr="005664F4" w:rsidP="005664F4">
      <w:pPr>
        <w:pStyle w:val="BodyText"/>
      </w:pPr>
    </w:p>
    <w:p w:rsidR="00000000" w:rsidRPr="005664F4" w:rsidP="007C3D32">
      <w:pPr>
        <w:pStyle w:val="BodyText"/>
      </w:pPr>
      <w:r w:rsidRPr="005664F4">
        <w:t>Assessor</w:t>
      </w:r>
      <w:r w:rsidRPr="005664F4">
        <w:t>s of this unit must satisfy the requirements for assessors in applicable vocational education and training legislation, frameworks and/or standards.</w:t>
      </w:r>
    </w:p>
    <w:p w:rsidR="00000000" w:rsidRPr="005664F4" w:rsidP="005664F4">
      <w:pPr>
        <w:pStyle w:val="Heading1"/>
      </w:pPr>
      <w:bookmarkStart w:id="5" w:name="O_1124527"/>
      <w:bookmarkEnd w:id="5"/>
      <w:r w:rsidRPr="005664F4">
        <w:t>Links</w:t>
      </w:r>
    </w:p>
    <w:p w:rsidR="00000000" w:rsidRPr="005664F4" w:rsidP="007C3D32">
      <w:pPr>
        <w:pStyle w:val="BodyText"/>
      </w:pPr>
      <w:r w:rsidRPr="005664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D354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664F4" w:rsidP="005664F4"/>
    <w:sectPr w:rsidSect="005664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F4" w:rsidRPr="007C3D32" w:rsidP="007C3D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D32" w:rsidP="005664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3D32" w:rsidP="005664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3D32" w:rsidP="005664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D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64F4" w:rsidRPr="007C3D32" w:rsidP="007C3D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D32" w:rsidRPr="002D2AF8" w:rsidP="005664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BSBMKG438 Implement and monitor advertising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7C3D32" w:rsidP="005664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6E83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A67C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4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64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64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64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64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64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64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64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64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64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64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64F4"/>
  </w:style>
  <w:style w:type="character" w:customStyle="1" w:styleId="Heading1Char">
    <w:name w:val="Heading 1 Char"/>
    <w:basedOn w:val="DefaultParagraphFont"/>
    <w:link w:val="Heading1"/>
    <w:rsid w:val="005664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64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64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64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64F4"/>
    <w:rPr>
      <w:b/>
      <w:spacing w:val="0"/>
    </w:rPr>
  </w:style>
  <w:style w:type="paragraph" w:customStyle="1" w:styleId="SuperHeading">
    <w:name w:val="SuperHeading"/>
    <w:basedOn w:val="Normal"/>
    <w:rsid w:val="005664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64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64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64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64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6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6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6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6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64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64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64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64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64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64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64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64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64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64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64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64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64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64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64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64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64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64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64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64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64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64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64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64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64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64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64F4"/>
    <w:rPr>
      <w:i/>
    </w:rPr>
  </w:style>
  <w:style w:type="paragraph" w:styleId="Caption">
    <w:name w:val="caption"/>
    <w:basedOn w:val="BodyText"/>
    <w:next w:val="Normal"/>
    <w:qFormat/>
    <w:rsid w:val="005664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64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64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64F4"/>
  </w:style>
  <w:style w:type="paragraph" w:styleId="TableofFigures">
    <w:name w:val="table of figures"/>
    <w:basedOn w:val="Normal"/>
    <w:next w:val="Normal"/>
    <w:semiHidden/>
    <w:rsid w:val="005664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64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64F4"/>
    <w:rPr>
      <w:rFonts w:ascii="Wingdings" w:hAnsi="Wingdings"/>
    </w:rPr>
  </w:style>
  <w:style w:type="paragraph" w:customStyle="1" w:styleId="TableHeading">
    <w:name w:val="Table Heading"/>
    <w:basedOn w:val="HeadingBase"/>
    <w:rsid w:val="005664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64F4"/>
    <w:rPr>
      <w:color w:val="0033CC"/>
      <w:u w:val="none"/>
    </w:rPr>
  </w:style>
  <w:style w:type="paragraph" w:customStyle="1" w:styleId="BodyTextRight">
    <w:name w:val="Body Text Right"/>
    <w:basedOn w:val="BodyText"/>
    <w:rsid w:val="005664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64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64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64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64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64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64F4"/>
    <w:rPr>
      <w:sz w:val="32"/>
    </w:rPr>
  </w:style>
  <w:style w:type="paragraph" w:customStyle="1" w:styleId="HeadingProcedure">
    <w:name w:val="Heading Procedure"/>
    <w:basedOn w:val="HeadingBase"/>
    <w:next w:val="Normal"/>
    <w:rsid w:val="005664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64F4"/>
    <w:pPr>
      <w:spacing w:before="60" w:after="60"/>
    </w:pPr>
  </w:style>
  <w:style w:type="paragraph" w:styleId="ListContinue">
    <w:name w:val="List Continue"/>
    <w:basedOn w:val="List"/>
    <w:rsid w:val="005664F4"/>
    <w:pPr>
      <w:ind w:firstLine="0"/>
    </w:pPr>
  </w:style>
  <w:style w:type="paragraph" w:customStyle="1" w:styleId="ListNote">
    <w:name w:val="List Note"/>
    <w:basedOn w:val="List"/>
    <w:rsid w:val="005664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64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64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64F4"/>
    <w:rPr>
      <w:rFonts w:ascii="Courier New" w:hAnsi="Courier New"/>
    </w:rPr>
  </w:style>
  <w:style w:type="paragraph" w:customStyle="1" w:styleId="NoteBullet">
    <w:name w:val="Note Bullet"/>
    <w:basedOn w:val="Note"/>
    <w:rsid w:val="005664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64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64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64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64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64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64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64F4"/>
    <w:rPr>
      <w:b/>
      <w:smallCaps/>
    </w:rPr>
  </w:style>
  <w:style w:type="paragraph" w:customStyle="1" w:styleId="TableListNumber">
    <w:name w:val="Table List Number"/>
    <w:basedOn w:val="ListNumber"/>
    <w:rsid w:val="005664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64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64F4"/>
    <w:pPr>
      <w:numPr>
        <w:numId w:val="8"/>
      </w:numPr>
    </w:pPr>
  </w:style>
  <w:style w:type="paragraph" w:customStyle="1" w:styleId="ListAlpha2">
    <w:name w:val="List Alpha 2"/>
    <w:basedOn w:val="List2"/>
    <w:rsid w:val="005664F4"/>
    <w:pPr>
      <w:numPr>
        <w:numId w:val="7"/>
      </w:numPr>
    </w:pPr>
  </w:style>
  <w:style w:type="paragraph" w:styleId="List2">
    <w:name w:val="List 2"/>
    <w:basedOn w:val="BodyText"/>
    <w:rsid w:val="005664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64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64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64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64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64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64F4"/>
    <w:pPr>
      <w:numPr>
        <w:numId w:val="3"/>
      </w:numPr>
    </w:pPr>
  </w:style>
  <w:style w:type="paragraph" w:styleId="ListContinue2">
    <w:name w:val="List Continue 2"/>
    <w:basedOn w:val="List2"/>
    <w:rsid w:val="005664F4"/>
    <w:pPr>
      <w:ind w:firstLine="0"/>
    </w:pPr>
  </w:style>
  <w:style w:type="paragraph" w:styleId="ListContinue3">
    <w:name w:val="List Continue 3"/>
    <w:basedOn w:val="List3"/>
    <w:rsid w:val="005664F4"/>
    <w:pPr>
      <w:ind w:left="1021" w:firstLine="0"/>
    </w:pPr>
  </w:style>
  <w:style w:type="paragraph" w:styleId="ListContinue4">
    <w:name w:val="List Continue 4"/>
    <w:basedOn w:val="List4"/>
    <w:rsid w:val="005664F4"/>
    <w:pPr>
      <w:ind w:firstLine="0"/>
    </w:pPr>
  </w:style>
  <w:style w:type="paragraph" w:styleId="ListContinue5">
    <w:name w:val="List Continue 5"/>
    <w:basedOn w:val="List5"/>
    <w:rsid w:val="005664F4"/>
    <w:pPr>
      <w:ind w:firstLine="0"/>
    </w:pPr>
  </w:style>
  <w:style w:type="paragraph" w:styleId="ListNumber3">
    <w:name w:val="List Number 3"/>
    <w:basedOn w:val="List3"/>
    <w:rsid w:val="005664F4"/>
    <w:pPr>
      <w:numPr>
        <w:numId w:val="4"/>
      </w:numPr>
    </w:pPr>
  </w:style>
  <w:style w:type="paragraph" w:styleId="ListNumber4">
    <w:name w:val="List Number 4"/>
    <w:basedOn w:val="List4"/>
    <w:rsid w:val="005664F4"/>
    <w:pPr>
      <w:numPr>
        <w:numId w:val="5"/>
      </w:numPr>
    </w:pPr>
  </w:style>
  <w:style w:type="paragraph" w:styleId="ListNumber5">
    <w:name w:val="List Number 5"/>
    <w:basedOn w:val="List5"/>
    <w:rsid w:val="005664F4"/>
    <w:pPr>
      <w:numPr>
        <w:numId w:val="6"/>
      </w:numPr>
    </w:pPr>
  </w:style>
  <w:style w:type="paragraph" w:styleId="BlockText">
    <w:name w:val="Block Text"/>
    <w:basedOn w:val="Normal"/>
    <w:rsid w:val="005664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64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64F4"/>
    <w:rPr>
      <w:sz w:val="16"/>
      <w:vertAlign w:val="superscript"/>
    </w:rPr>
  </w:style>
  <w:style w:type="character" w:customStyle="1" w:styleId="Symbols">
    <w:name w:val="Symbols"/>
    <w:basedOn w:val="DefaultParagraphFont"/>
    <w:rsid w:val="005664F4"/>
    <w:rPr>
      <w:rFonts w:ascii="Symbol" w:hAnsi="Symbol"/>
    </w:rPr>
  </w:style>
  <w:style w:type="character" w:customStyle="1" w:styleId="MenuOptions">
    <w:name w:val="Menu Options"/>
    <w:basedOn w:val="DefaultParagraphFont"/>
    <w:rsid w:val="005664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64F4"/>
    <w:rPr>
      <w:b/>
    </w:rPr>
  </w:style>
  <w:style w:type="character" w:customStyle="1" w:styleId="Underlined">
    <w:name w:val="Underlined"/>
    <w:basedOn w:val="DefaultParagraphFont"/>
    <w:rsid w:val="005664F4"/>
    <w:rPr>
      <w:u w:val="single"/>
    </w:rPr>
  </w:style>
  <w:style w:type="paragraph" w:customStyle="1" w:styleId="TableBodyTextRight">
    <w:name w:val="Table Body Text Right"/>
    <w:basedOn w:val="TableBodyText"/>
    <w:rsid w:val="005664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64F4"/>
    <w:rPr>
      <w:sz w:val="18"/>
    </w:rPr>
  </w:style>
  <w:style w:type="paragraph" w:customStyle="1" w:styleId="BodySmallRight">
    <w:name w:val="Body Small Right"/>
    <w:basedOn w:val="BodyTextRight"/>
    <w:rsid w:val="005664F4"/>
    <w:rPr>
      <w:sz w:val="18"/>
      <w:szCs w:val="18"/>
    </w:rPr>
  </w:style>
  <w:style w:type="paragraph" w:customStyle="1" w:styleId="MarginEdition">
    <w:name w:val="Margin Edition"/>
    <w:basedOn w:val="MarginNote"/>
    <w:rsid w:val="005664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64F4"/>
    <w:rPr>
      <w:sz w:val="2"/>
      <w:szCs w:val="2"/>
    </w:rPr>
  </w:style>
  <w:style w:type="character" w:customStyle="1" w:styleId="Small">
    <w:name w:val="Small"/>
    <w:basedOn w:val="DefaultParagraphFont"/>
    <w:rsid w:val="005664F4"/>
    <w:rPr>
      <w:sz w:val="16"/>
    </w:rPr>
  </w:style>
  <w:style w:type="paragraph" w:customStyle="1" w:styleId="WideTable">
    <w:name w:val="Wide Table"/>
    <w:basedOn w:val="Normal"/>
    <w:rsid w:val="005664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64F4"/>
  </w:style>
  <w:style w:type="paragraph" w:styleId="Quote">
    <w:name w:val="Quote"/>
    <w:basedOn w:val="Heading1"/>
    <w:link w:val="QuoteChar"/>
    <w:qFormat/>
    <w:rsid w:val="005664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64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64F4"/>
    <w:pPr>
      <w:pageBreakBefore/>
    </w:pPr>
  </w:style>
  <w:style w:type="paragraph" w:customStyle="1" w:styleId="Border">
    <w:name w:val="Border"/>
    <w:basedOn w:val="Normal"/>
    <w:qFormat/>
    <w:rsid w:val="005664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64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4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4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64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64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64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64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64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64F4"/>
    <w:rPr>
      <w:u w:val="single"/>
    </w:rPr>
  </w:style>
  <w:style w:type="character" w:customStyle="1" w:styleId="BoldandItalics">
    <w:name w:val="Bold and Italics"/>
    <w:qFormat/>
    <w:rsid w:val="005664F4"/>
    <w:rPr>
      <w:b/>
      <w:i/>
      <w:u w:val="none"/>
    </w:rPr>
  </w:style>
  <w:style w:type="paragraph" w:styleId="BalloonText">
    <w:name w:val="Balloon Text"/>
    <w:basedOn w:val="Normal"/>
    <w:link w:val="BalloonTextChar"/>
    <w:rsid w:val="005664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64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64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64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64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64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64F4"/>
    <w:pPr>
      <w:spacing w:before="0" w:after="0"/>
    </w:pPr>
  </w:style>
  <w:style w:type="paragraph" w:customStyle="1" w:styleId="BodyTextBold">
    <w:name w:val="Body Text Bold"/>
    <w:basedOn w:val="BodyText"/>
    <w:qFormat/>
    <w:rsid w:val="005664F4"/>
    <w:rPr>
      <w:b/>
    </w:rPr>
  </w:style>
  <w:style w:type="character" w:styleId="Hyperlink">
    <w:name w:val="Hyperlink"/>
    <w:basedOn w:val="DefaultParagraphFont"/>
    <w:uiPriority w:val="99"/>
    <w:unhideWhenUsed/>
    <w:rsid w:val="007C3D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1968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BSBMKG438 Implement and monitor advertising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2022-01-25T01:07:00Z</dcterms:created>
  <dcterms:modified xsi:type="dcterms:W3CDTF">2022-01-25T01:07:00Z</dcterms:modified>
</cp:coreProperties>
</file>