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98B" w:rsidP="002069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BSBMKG437 Create and optimise digital media</w:t>
      </w:r>
      <w:r>
        <w:fldChar w:fldCharType="end"/>
      </w:r>
    </w:p>
    <w:p w:rsidR="0020698B" w:rsidP="0020698B">
      <w:pPr>
        <w:pStyle w:val="Version"/>
        <w:sectPr w:rsidSect="00BA0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04D7" w:rsidP="00BA04D7">
      <w:pPr>
        <w:pStyle w:val="SuperHeading"/>
      </w:pPr>
      <w:r w:rsidRPr="00BA04D7">
        <w:t>BSBMKG437 Create and optimise digital media</w:t>
      </w:r>
    </w:p>
    <w:p w:rsidR="00000000" w:rsidRPr="00BA04D7" w:rsidP="00BA04D7">
      <w:pPr>
        <w:pStyle w:val="Heading1"/>
      </w:pPr>
      <w:bookmarkStart w:id="1" w:name="O_1124516"/>
      <w:bookmarkEnd w:id="1"/>
      <w:r w:rsidRPr="00BA04D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A04D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BodyText"/>
            </w:pPr>
            <w:r w:rsidRPr="00BA04D7">
              <w:rPr>
                <w:rStyle w:val="SpecialBold"/>
              </w:rPr>
              <w:t>Release</w:t>
            </w:r>
            <w:r w:rsidRPr="00BA04D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rPr>
                <w:rStyle w:val="SpecialBold"/>
              </w:rPr>
              <w:t>Comments</w:t>
            </w:r>
            <w:r w:rsidRPr="00BA04D7">
              <w:t> </w:t>
            </w:r>
          </w:p>
        </w:tc>
      </w:tr>
      <w:tr w:rsidTr="00BA04D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BodyText"/>
            </w:pPr>
            <w:r w:rsidRPr="00BA04D7">
              <w:t>This version first released with BSB Business Services Training Package Version 7.0.</w:t>
            </w:r>
          </w:p>
        </w:tc>
      </w:tr>
    </w:tbl>
    <w:p w:rsidR="00000000" w:rsidRPr="00BA04D7" w:rsidP="00BA04D7">
      <w:pPr>
        <w:pStyle w:val="BodyText"/>
      </w:pPr>
    </w:p>
    <w:p w:rsidR="00000000" w:rsidRPr="00BA04D7" w:rsidP="00BA04D7">
      <w:pPr>
        <w:pStyle w:val="AllowPageBreak"/>
      </w:pPr>
    </w:p>
    <w:p w:rsidR="00000000" w:rsidRPr="00BA04D7" w:rsidP="00BA04D7">
      <w:pPr>
        <w:pStyle w:val="Heading1"/>
      </w:pPr>
      <w:bookmarkStart w:id="2" w:name="O_1124521"/>
      <w:bookmarkEnd w:id="2"/>
      <w:r w:rsidRPr="00BA04D7">
        <w:t>Application</w:t>
      </w:r>
    </w:p>
    <w:p w:rsidR="00000000" w:rsidRPr="00BA04D7" w:rsidP="0020698B">
      <w:pPr>
        <w:pStyle w:val="BodyText"/>
      </w:pPr>
      <w:r w:rsidRPr="00BA04D7">
        <w:t>This unit describes the skills and knowledge required to create and optimise d</w:t>
      </w:r>
      <w:r w:rsidRPr="00BA04D7">
        <w:t>igital media impact for application within the context of marketing communications.</w:t>
      </w:r>
    </w:p>
    <w:p w:rsidR="00000000" w:rsidRPr="00BA04D7" w:rsidP="0020698B">
      <w:pPr>
        <w:pStyle w:val="BodyText"/>
      </w:pPr>
      <w:r w:rsidRPr="00BA04D7">
        <w:t>The unit applies to individuals working in a variety of marketing communications roles who have responsibility for developing and implementing client solutions within the d</w:t>
      </w:r>
      <w:r w:rsidRPr="00BA04D7">
        <w:t xml:space="preserve">igital communications space. Individuals may work individually or as part of a multidisciplinary team. </w:t>
      </w:r>
    </w:p>
    <w:p w:rsidR="00000000" w:rsidRPr="00BA04D7" w:rsidP="0020698B">
      <w:pPr>
        <w:pStyle w:val="BodyText"/>
      </w:pPr>
      <w:r w:rsidRPr="00BA04D7">
        <w:t>No licensing, legislative or certification requirements apply to this unit at the time of publication.</w:t>
      </w:r>
    </w:p>
    <w:p w:rsidR="00000000" w:rsidRPr="00BA04D7" w:rsidP="00BA04D7">
      <w:pPr>
        <w:pStyle w:val="Heading1"/>
      </w:pPr>
      <w:bookmarkStart w:id="3" w:name="O_1124520"/>
      <w:bookmarkEnd w:id="3"/>
      <w:r w:rsidRPr="00BA04D7">
        <w:t>Unit Sector</w:t>
      </w:r>
    </w:p>
    <w:p w:rsidR="00000000" w:rsidRPr="00BA04D7" w:rsidP="0020698B">
      <w:pPr>
        <w:pStyle w:val="BodyText"/>
      </w:pPr>
      <w:r w:rsidRPr="00BA04D7">
        <w:t>Technical Skills –</w:t>
      </w:r>
      <w:r w:rsidRPr="00BA04D7">
        <w:t xml:space="preserve"> Marketing</w:t>
      </w:r>
    </w:p>
    <w:p w:rsidR="00000000" w:rsidRPr="00BA04D7" w:rsidP="00BA04D7">
      <w:pPr>
        <w:pStyle w:val="Heading1"/>
      </w:pPr>
      <w:bookmarkStart w:id="4" w:name="O_1124519"/>
      <w:bookmarkEnd w:id="4"/>
      <w:r w:rsidRPr="00BA04D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682"/>
      </w:tblGrid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BodyText"/>
            </w:pPr>
            <w:r w:rsidRPr="00BA04D7">
              <w:rPr>
                <w:rStyle w:val="SpecialBold"/>
              </w:rPr>
              <w:t>ELEMENT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rPr>
                <w:rStyle w:val="SpecialBold"/>
              </w:rPr>
              <w:t>PERFORMANCE CRITERIA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BodyText"/>
            </w:pPr>
            <w:r w:rsidRPr="00BA04D7">
              <w:rPr>
                <w:rStyle w:val="Emphasis"/>
              </w:rPr>
              <w:t>Elements describe the essential outcomes.</w:t>
            </w:r>
          </w:p>
        </w:tc>
        <w:tc>
          <w:tcPr>
            <w:tcW w:w="668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List"/>
              <w:rPr>
                <w:lang w:val="en-NZ"/>
              </w:rPr>
            </w:pPr>
            <w:r w:rsidRPr="00BA04D7">
              <w:t xml:space="preserve">1. Prepare to promote digital media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List"/>
            </w:pPr>
            <w:r w:rsidRPr="00BA04D7">
              <w:t>1.1 Identify measurable impact objectives for digital media</w:t>
            </w:r>
          </w:p>
          <w:p w:rsidR="00000000" w:rsidRPr="00BA04D7" w:rsidP="00BA04D7">
            <w:pPr>
              <w:pStyle w:val="List"/>
            </w:pPr>
            <w:r w:rsidRPr="00BA04D7">
              <w:t>1.2 Analyse existing online and offline channel data for insights and gaps in engagement and expectations</w:t>
            </w:r>
          </w:p>
          <w:p w:rsidR="00000000" w:rsidRPr="00BA04D7" w:rsidP="00BA04D7">
            <w:pPr>
              <w:pStyle w:val="List"/>
            </w:pPr>
            <w:r w:rsidRPr="00BA04D7">
              <w:t>1.3 Identify tools and technologies accessed by custo</w:t>
            </w:r>
            <w:r w:rsidRPr="00BA04D7">
              <w:t>mers</w:t>
            </w:r>
          </w:p>
          <w:p w:rsidR="00000000" w:rsidP="00BA04D7">
            <w:pPr>
              <w:pStyle w:val="List"/>
              <w:rPr>
                <w:lang w:val="en-NZ"/>
              </w:rPr>
            </w:pPr>
            <w:r w:rsidRPr="00BA04D7">
              <w:t>1.4 Establish audience engagement characteristics, expectations and responses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List"/>
              <w:rPr>
                <w:lang w:val="en-NZ"/>
              </w:rPr>
            </w:pPr>
            <w:r w:rsidRPr="00BA04D7">
              <w:t xml:space="preserve">2. Support optimisation of digital media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List"/>
            </w:pPr>
            <w:r w:rsidRPr="00BA04D7">
              <w:t xml:space="preserve">2.1 Use technology to create a deliverable according to task and organisational requirements </w:t>
            </w:r>
          </w:p>
          <w:p w:rsidR="00000000" w:rsidRPr="00BA04D7" w:rsidP="00BA04D7">
            <w:pPr>
              <w:pStyle w:val="List"/>
            </w:pPr>
            <w:r w:rsidRPr="00BA04D7">
              <w:t xml:space="preserve">2.2 Develop strategies for rapid real-time response, and changes </w:t>
            </w:r>
          </w:p>
          <w:p w:rsidR="00000000" w:rsidRPr="00BA04D7" w:rsidP="00BA04D7">
            <w:pPr>
              <w:pStyle w:val="List"/>
            </w:pPr>
            <w:r w:rsidRPr="00BA04D7">
              <w:t>2.3 Model channel interaction options</w:t>
            </w:r>
          </w:p>
          <w:p w:rsidR="00000000" w:rsidRPr="00BA04D7" w:rsidP="00BA04D7">
            <w:pPr>
              <w:pStyle w:val="List"/>
            </w:pPr>
            <w:r w:rsidRPr="00BA04D7">
              <w:t>2.4 Test interaction with target groups</w:t>
            </w:r>
          </w:p>
          <w:p w:rsidR="00000000" w:rsidP="00BA04D7">
            <w:pPr>
              <w:pStyle w:val="List"/>
              <w:rPr>
                <w:lang w:val="en-NZ"/>
              </w:rPr>
            </w:pPr>
            <w:r w:rsidRPr="00BA04D7">
              <w:t xml:space="preserve">2.5 Adapt deliverable according to test outcomes and verify with relevant personnel 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List"/>
              <w:rPr>
                <w:lang w:val="en-NZ"/>
              </w:rPr>
            </w:pPr>
            <w:r w:rsidRPr="00BA04D7">
              <w:t xml:space="preserve">3. Evaluate digital media </w:t>
            </w:r>
            <w:r w:rsidRPr="00BA04D7">
              <w:t xml:space="preserve">use </w:t>
            </w:r>
          </w:p>
        </w:tc>
        <w:tc>
          <w:tcPr>
            <w:tcW w:w="6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List"/>
            </w:pPr>
            <w:r w:rsidRPr="00BA04D7">
              <w:t>3.1 Collate digital data on customer engagement, conversations and conversions</w:t>
            </w:r>
          </w:p>
          <w:p w:rsidR="00000000" w:rsidRPr="00BA04D7" w:rsidP="00BA04D7">
            <w:pPr>
              <w:pStyle w:val="List"/>
            </w:pPr>
            <w:r w:rsidRPr="00BA04D7">
              <w:t>3.2 Moderate data to identify exceptions from agreed performance</w:t>
            </w:r>
          </w:p>
          <w:p w:rsidR="00000000" w:rsidRPr="00BA04D7" w:rsidP="00BA04D7">
            <w:pPr>
              <w:pStyle w:val="List"/>
            </w:pPr>
            <w:r w:rsidRPr="00BA04D7">
              <w:t>3.3 Document issues and recommendations to improve further digital media optimisation</w:t>
            </w:r>
          </w:p>
        </w:tc>
      </w:tr>
    </w:tbl>
    <w:p w:rsidR="00000000" w:rsidRPr="00BA04D7" w:rsidP="00BA04D7">
      <w:pPr>
        <w:pStyle w:val="BodyText"/>
      </w:pPr>
    </w:p>
    <w:p w:rsidR="00000000" w:rsidRPr="00BA04D7" w:rsidP="00BA04D7">
      <w:pPr>
        <w:pStyle w:val="AllowPageBreak"/>
      </w:pPr>
    </w:p>
    <w:p w:rsidR="00000000" w:rsidRPr="00BA04D7" w:rsidP="00BA04D7">
      <w:pPr>
        <w:pStyle w:val="Heading1"/>
      </w:pPr>
      <w:bookmarkStart w:id="5" w:name="O_1124518"/>
      <w:bookmarkEnd w:id="5"/>
      <w:r w:rsidRPr="00BA04D7">
        <w:t>Foundation Skills</w:t>
      </w:r>
    </w:p>
    <w:p w:rsidR="00000000" w:rsidRPr="0020698B" w:rsidP="0020698B">
      <w:pPr>
        <w:pStyle w:val="BodyText"/>
        <w:rPr>
          <w:i/>
        </w:rPr>
      </w:pPr>
      <w:r w:rsidRPr="002069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8"/>
        <w:gridCol w:w="6700"/>
      </w:tblGrid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"/>
          <w:tblHeader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BodyText"/>
            </w:pPr>
            <w:r w:rsidRPr="00BA04D7">
              <w:rPr>
                <w:rStyle w:val="SpecialBold"/>
              </w:rPr>
              <w:t>Skill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rPr>
                <w:rStyle w:val="SpecialBold"/>
              </w:rPr>
              <w:t>Description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>Reading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ListBullet"/>
              <w:rPr>
                <w:lang w:val="en-NZ"/>
              </w:rPr>
            </w:pPr>
            <w:r w:rsidRPr="00BA04D7">
              <w:t>Identifies and interprets textual information to establish current industry and project status from relevant information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>Writing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ListBullet"/>
              <w:rPr>
                <w:lang w:val="en-NZ"/>
              </w:rPr>
            </w:pPr>
            <w:r w:rsidRPr="00BA04D7">
              <w:t>Researches, plans and prepares documentation using format and language appropriate to context, organisational requirements an</w:t>
            </w:r>
            <w:r w:rsidRPr="00BA04D7">
              <w:t>d audience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>Oral Communication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ListBullet"/>
              <w:rPr>
                <w:lang w:val="en-NZ"/>
              </w:rPr>
            </w:pPr>
            <w:r w:rsidRPr="00BA04D7">
              <w:t>Presents information and seeks advice using language appropriate to audience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>Numeracy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ListBullet"/>
            </w:pPr>
            <w:r w:rsidRPr="00BA04D7">
              <w:t>Identifies and interprets data from a range of sources</w:t>
            </w:r>
          </w:p>
          <w:p w:rsidR="00000000" w:rsidP="00BA04D7">
            <w:pPr>
              <w:pStyle w:val="ListBullet"/>
              <w:rPr>
                <w:lang w:val="en-NZ"/>
              </w:rPr>
            </w:pPr>
            <w:r w:rsidRPr="00BA04D7">
              <w:t>Uses modelling capacity and data analysis to establish and test systems, monitor results and make adjustments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>Teamwork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ListBullet"/>
            </w:pPr>
            <w:r w:rsidRPr="00BA04D7">
              <w:t>Selects and uses appropriate conventions and protocols when communicating with internal and external parties to seek or share informati</w:t>
            </w:r>
            <w:r w:rsidRPr="00BA04D7">
              <w:t>on</w:t>
            </w:r>
          </w:p>
          <w:p w:rsidR="00000000" w:rsidP="00BA04D7">
            <w:pPr>
              <w:pStyle w:val="ListBullet"/>
              <w:rPr>
                <w:lang w:val="en-NZ"/>
              </w:rPr>
            </w:pPr>
            <w:r w:rsidRPr="00BA04D7">
              <w:t>Works effectively with other experts as part of a multi- disciplinary network to achieve desired outcomes for organisation and clients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 xml:space="preserve">Planning and organising 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ListBullet"/>
            </w:pPr>
            <w:r w:rsidRPr="00BA04D7">
              <w:t>Plans and organises data categories, tasks and workloads</w:t>
            </w:r>
          </w:p>
          <w:p w:rsidR="00000000" w:rsidRPr="00BA04D7" w:rsidP="00BA04D7">
            <w:pPr>
              <w:pStyle w:val="ListBullet"/>
            </w:pPr>
            <w:r w:rsidRPr="00BA04D7">
              <w:t>Uses testing to identify and solve</w:t>
            </w:r>
            <w:r w:rsidRPr="00BA04D7">
              <w:t xml:space="preserve"> routine and non-routine problems </w:t>
            </w:r>
          </w:p>
          <w:p w:rsidR="00000000" w:rsidP="00BA04D7">
            <w:pPr>
              <w:pStyle w:val="ListBullet"/>
              <w:rPr>
                <w:lang w:val="en-NZ"/>
              </w:rPr>
            </w:pPr>
            <w:r w:rsidRPr="00BA04D7">
              <w:t>Sequences and schedules complex activities, monitors implementation, and manages relevant communication</w:t>
            </w:r>
          </w:p>
        </w:tc>
      </w:tr>
      <w:tr w:rsidTr="00BA04D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 xml:space="preserve">Technology </w:t>
            </w:r>
          </w:p>
        </w:tc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ListBullet"/>
            </w:pPr>
            <w:r w:rsidRPr="00BA04D7">
              <w:t xml:space="preserve">Uses and manipulates digital technology to create, extend and enhance job role, products and capacity </w:t>
            </w:r>
            <w:r w:rsidRPr="00BA04D7">
              <w:t xml:space="preserve">to deliver optimised </w:t>
            </w:r>
            <w:r w:rsidRPr="00BA04D7">
              <w:t>digital media</w:t>
            </w:r>
          </w:p>
          <w:p w:rsidR="00000000" w:rsidRPr="00BA04D7" w:rsidP="00BA04D7">
            <w:pPr>
              <w:pStyle w:val="ListBullet"/>
            </w:pPr>
            <w:r w:rsidRPr="00BA04D7">
              <w:t>Uses tools and technologies for visualisations, dashboards and reports for a unified view across multiple digital platforms</w:t>
            </w:r>
          </w:p>
          <w:p w:rsidR="00000000" w:rsidRPr="00BA04D7" w:rsidP="00BA04D7">
            <w:pPr>
              <w:pStyle w:val="ListBullet"/>
            </w:pPr>
            <w:r w:rsidRPr="00BA04D7">
              <w:t>Identifies and responds to rapidly changing expectations within digital sphere</w:t>
            </w:r>
          </w:p>
        </w:tc>
      </w:tr>
    </w:tbl>
    <w:p w:rsidR="00000000" w:rsidRPr="00BA04D7" w:rsidP="00BA04D7">
      <w:pPr>
        <w:pStyle w:val="BodyText"/>
      </w:pPr>
    </w:p>
    <w:p w:rsidR="00000000" w:rsidRPr="00BA04D7" w:rsidP="00BA04D7">
      <w:pPr>
        <w:pStyle w:val="AllowPageBreak"/>
      </w:pPr>
    </w:p>
    <w:p w:rsidR="00000000" w:rsidRPr="00BA04D7" w:rsidP="00BA04D7">
      <w:pPr>
        <w:pStyle w:val="Heading1"/>
      </w:pPr>
      <w:bookmarkStart w:id="6" w:name="O_1124517"/>
      <w:bookmarkEnd w:id="6"/>
      <w:r w:rsidRPr="00BA04D7">
        <w:t>Unit Mapping Information</w:t>
      </w:r>
    </w:p>
    <w:p w:rsidR="00000000" w:rsidRPr="00BA04D7" w:rsidP="0020698B">
      <w:pPr>
        <w:pStyle w:val="BodyText"/>
      </w:pPr>
      <w:r w:rsidRPr="00BA04D7">
        <w:t>Supersedes and is equivalent to BSBMKG421 Optimise digital media impact.</w:t>
      </w:r>
    </w:p>
    <w:p w:rsidR="00000000" w:rsidRPr="00BA04D7" w:rsidP="0020698B">
      <w:pPr>
        <w:pStyle w:val="BodyText"/>
      </w:pPr>
      <w:r w:rsidRPr="00BA04D7">
        <w:t>Supersedes but is not equivalent to BSBMKG420 Create digital media user experiences.</w:t>
      </w:r>
    </w:p>
    <w:p w:rsidR="00000000" w:rsidRPr="00BA04D7" w:rsidP="00BA04D7">
      <w:pPr>
        <w:pStyle w:val="Heading1"/>
      </w:pPr>
      <w:bookmarkStart w:id="7" w:name="O_1124510"/>
      <w:bookmarkEnd w:id="7"/>
      <w:r w:rsidRPr="00BA04D7">
        <w:t>Links</w:t>
      </w:r>
    </w:p>
    <w:p w:rsidR="00000000" w:rsidRPr="00BA04D7" w:rsidP="0020698B">
      <w:pPr>
        <w:pStyle w:val="BodyText"/>
      </w:pPr>
      <w:r w:rsidRPr="00BA04D7">
        <w:t>Companion Volume Implementatio</w:t>
      </w:r>
      <w:r w:rsidRPr="00BA04D7">
        <w:t xml:space="preserve">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07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04D7" w:rsidP="0020698B">
      <w:pPr>
        <w:pStyle w:val="BodyText"/>
        <w:sectPr w:rsidSect="00BA04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04D7" w:rsidP="00BA04D7">
      <w:pPr>
        <w:pStyle w:val="SuperHeading"/>
      </w:pPr>
      <w:r w:rsidRPr="00BA04D7">
        <w:t>Assessment Requirements for BSBMKG437 Create and optimise digital media</w:t>
      </w:r>
    </w:p>
    <w:p w:rsidR="00000000" w:rsidRPr="00BA04D7" w:rsidP="00BA04D7">
      <w:pPr>
        <w:pStyle w:val="Heading1"/>
      </w:pPr>
      <w:bookmarkStart w:id="8" w:name="O_1124512"/>
      <w:bookmarkEnd w:id="8"/>
      <w:r w:rsidRPr="00BA04D7">
        <w:t>Modif</w:t>
      </w:r>
      <w:r w:rsidRPr="00BA04D7">
        <w:t>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A04D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BodyText"/>
            </w:pPr>
            <w:r w:rsidRPr="00BA04D7">
              <w:rPr>
                <w:rStyle w:val="SpecialBold"/>
              </w:rPr>
              <w:t>Release</w:t>
            </w:r>
            <w:r w:rsidRPr="00BA04D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rPr>
                <w:rStyle w:val="SpecialBold"/>
              </w:rPr>
              <w:t>Comments</w:t>
            </w:r>
            <w:r w:rsidRPr="00BA04D7">
              <w:t> </w:t>
            </w:r>
          </w:p>
        </w:tc>
      </w:tr>
      <w:tr w:rsidTr="00BA04D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04D7">
            <w:pPr>
              <w:pStyle w:val="BodyText"/>
              <w:rPr>
                <w:lang w:val="en-NZ"/>
              </w:rPr>
            </w:pPr>
            <w:r w:rsidRPr="00BA04D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04D7" w:rsidP="00BA04D7">
            <w:pPr>
              <w:pStyle w:val="BodyText"/>
            </w:pPr>
            <w:r w:rsidRPr="00BA04D7">
              <w:t>This version first released with BSB Business Services Training Package Version 7.0.</w:t>
            </w:r>
          </w:p>
        </w:tc>
      </w:tr>
    </w:tbl>
    <w:p w:rsidR="00000000" w:rsidRPr="00BA04D7" w:rsidP="00BA04D7">
      <w:pPr>
        <w:pStyle w:val="BodyText"/>
      </w:pPr>
    </w:p>
    <w:p w:rsidR="00000000" w:rsidRPr="00BA04D7" w:rsidP="00BA04D7">
      <w:pPr>
        <w:pStyle w:val="AllowPageBreak"/>
      </w:pPr>
    </w:p>
    <w:p w:rsidR="00000000" w:rsidRPr="00BA04D7" w:rsidP="00BA04D7">
      <w:pPr>
        <w:pStyle w:val="Heading1"/>
      </w:pPr>
      <w:bookmarkStart w:id="9" w:name="O_1124515"/>
      <w:bookmarkEnd w:id="9"/>
      <w:r w:rsidRPr="00BA04D7">
        <w:t>Performance Evidence</w:t>
      </w:r>
    </w:p>
    <w:p w:rsidR="00000000" w:rsidRPr="00BA04D7" w:rsidP="0020698B">
      <w:pPr>
        <w:pStyle w:val="BodyText"/>
      </w:pPr>
      <w:r w:rsidRPr="00BA04D7">
        <w:t>The candidate must demonstrate the ability to complete the tasks outlined in the elements, performance criteria and foundation skills of this unit, including evidence of the ability to:</w:t>
      </w:r>
    </w:p>
    <w:p w:rsidR="00000000" w:rsidRPr="00BA04D7" w:rsidP="00BA04D7">
      <w:pPr>
        <w:pStyle w:val="ListBullet"/>
      </w:pPr>
      <w:r w:rsidRPr="00BA04D7">
        <w:t>create and optimise at least two different digital media.</w:t>
      </w:r>
    </w:p>
    <w:p w:rsidR="00000000" w:rsidRPr="00BA04D7" w:rsidP="0020698B">
      <w:pPr>
        <w:pStyle w:val="BodyText"/>
      </w:pPr>
      <w:r w:rsidRPr="00BA04D7">
        <w:t>In the course of the above, the candidate must:</w:t>
      </w:r>
    </w:p>
    <w:p w:rsidR="00000000" w:rsidRPr="00BA04D7" w:rsidP="00BA04D7">
      <w:pPr>
        <w:pStyle w:val="ListBullet"/>
      </w:pPr>
      <w:r w:rsidRPr="00BA04D7">
        <w:t>establish digital channel performance measures</w:t>
      </w:r>
    </w:p>
    <w:p w:rsidR="00000000" w:rsidRPr="00BA04D7" w:rsidP="00BA04D7">
      <w:pPr>
        <w:pStyle w:val="ListBullet"/>
      </w:pPr>
      <w:r w:rsidRPr="00BA04D7">
        <w:t>analyse digital media data and offline information and determine engagement characteristics of target audience</w:t>
      </w:r>
    </w:p>
    <w:p w:rsidR="00000000" w:rsidRPr="00BA04D7" w:rsidP="00BA04D7">
      <w:pPr>
        <w:pStyle w:val="ListBullet"/>
      </w:pPr>
      <w:r w:rsidRPr="00BA04D7">
        <w:t>identify variation between target and actual perf</w:t>
      </w:r>
      <w:r w:rsidRPr="00BA04D7">
        <w:t>ormance</w:t>
      </w:r>
    </w:p>
    <w:p w:rsidR="00000000" w:rsidRPr="00BA04D7" w:rsidP="00BA04D7">
      <w:pPr>
        <w:pStyle w:val="ListBullet"/>
      </w:pPr>
      <w:r w:rsidRPr="00BA04D7">
        <w:t>model and test alternative methods and techniques to optimise digital impact</w:t>
      </w:r>
    </w:p>
    <w:p w:rsidR="00000000" w:rsidRPr="00BA04D7" w:rsidP="00BA04D7">
      <w:pPr>
        <w:pStyle w:val="ListBullet"/>
      </w:pPr>
      <w:r w:rsidRPr="00BA04D7">
        <w:t xml:space="preserve">respond to changing expectations, feedback and technological environment </w:t>
      </w:r>
    </w:p>
    <w:p w:rsidR="00000000" w:rsidRPr="00BA04D7" w:rsidP="00BA04D7">
      <w:pPr>
        <w:pStyle w:val="ListBullet"/>
      </w:pPr>
      <w:r w:rsidRPr="00BA04D7">
        <w:t>use tools and technologies to monitor digital activity</w:t>
      </w:r>
    </w:p>
    <w:p w:rsidR="00000000" w:rsidRPr="00BA04D7" w:rsidP="00BA04D7">
      <w:pPr>
        <w:pStyle w:val="ListBullet"/>
      </w:pPr>
      <w:r w:rsidRPr="00BA04D7">
        <w:t>use data evaluation methods.</w:t>
      </w:r>
    </w:p>
    <w:p w:rsidR="00000000" w:rsidRPr="00BA04D7" w:rsidP="00BA04D7">
      <w:pPr>
        <w:pStyle w:val="AllowPageBreak"/>
      </w:pPr>
    </w:p>
    <w:p w:rsidR="00000000" w:rsidRPr="00BA04D7" w:rsidP="00BA04D7">
      <w:pPr>
        <w:pStyle w:val="Heading1"/>
      </w:pPr>
      <w:bookmarkStart w:id="10" w:name="O_1124514"/>
      <w:bookmarkEnd w:id="10"/>
      <w:r w:rsidRPr="00BA04D7">
        <w:t>Knowledge Evidence</w:t>
      </w:r>
    </w:p>
    <w:p w:rsidR="00000000" w:rsidRPr="00BA04D7" w:rsidP="0020698B">
      <w:pPr>
        <w:pStyle w:val="BodyText"/>
      </w:pPr>
      <w:r w:rsidRPr="00BA04D7">
        <w:t>The candidate must be able to demonstrate knowledge to complete the tasks outlined in the elements, performance criteria and foundation skills of this unit, including knowledge of:</w:t>
      </w:r>
    </w:p>
    <w:p w:rsidR="00000000" w:rsidRPr="00BA04D7" w:rsidP="00BA04D7">
      <w:pPr>
        <w:pStyle w:val="ListBullet"/>
      </w:pPr>
      <w:r w:rsidRPr="00BA04D7">
        <w:t>current industry tools and technologies used in d</w:t>
      </w:r>
      <w:r w:rsidRPr="00BA04D7">
        <w:t>igital media channels</w:t>
      </w:r>
    </w:p>
    <w:p w:rsidR="00000000" w:rsidRPr="00BA04D7" w:rsidP="00BA04D7">
      <w:pPr>
        <w:pStyle w:val="ListBullet"/>
      </w:pPr>
      <w:r w:rsidRPr="00BA04D7">
        <w:t>types of digital deliverables, including:</w:t>
      </w:r>
    </w:p>
    <w:p w:rsidR="00000000" w:rsidRPr="00BA04D7" w:rsidP="00BA04D7">
      <w:pPr>
        <w:pStyle w:val="ListBullet2"/>
      </w:pPr>
      <w:r w:rsidRPr="00BA04D7">
        <w:t>visualisations</w:t>
      </w:r>
    </w:p>
    <w:p w:rsidR="00000000" w:rsidRPr="00BA04D7" w:rsidP="00BA04D7">
      <w:pPr>
        <w:pStyle w:val="ListBullet2"/>
      </w:pPr>
      <w:r w:rsidRPr="00BA04D7">
        <w:t>dashboards</w:t>
      </w:r>
    </w:p>
    <w:p w:rsidR="00000000" w:rsidRPr="00BA04D7" w:rsidP="00BA04D7">
      <w:pPr>
        <w:pStyle w:val="ListBullet"/>
      </w:pPr>
      <w:r w:rsidRPr="00BA04D7">
        <w:t>industry level performance metrics and measures</w:t>
      </w:r>
    </w:p>
    <w:p w:rsidR="00000000" w:rsidRPr="00BA04D7" w:rsidP="00BA04D7">
      <w:pPr>
        <w:pStyle w:val="ListBullet"/>
      </w:pPr>
      <w:r w:rsidRPr="00BA04D7">
        <w:t>characteristics of users across alternative digital channels</w:t>
      </w:r>
    </w:p>
    <w:p w:rsidR="00000000" w:rsidRPr="00BA04D7" w:rsidP="00BA04D7">
      <w:pPr>
        <w:pStyle w:val="ListBullet"/>
      </w:pPr>
      <w:r w:rsidRPr="00BA04D7">
        <w:t>nodes of integration across multiple digital environments.</w:t>
      </w:r>
    </w:p>
    <w:p w:rsidR="00000000" w:rsidRPr="00BA04D7" w:rsidP="00BA04D7">
      <w:pPr>
        <w:pStyle w:val="AllowPageBreak"/>
      </w:pPr>
    </w:p>
    <w:p w:rsidR="00000000" w:rsidRPr="00BA04D7" w:rsidP="00BA04D7">
      <w:pPr>
        <w:pStyle w:val="Heading1"/>
      </w:pPr>
      <w:bookmarkStart w:id="11" w:name="O_1124513"/>
      <w:bookmarkEnd w:id="11"/>
      <w:r w:rsidRPr="00BA04D7">
        <w:t>Assessment Conditions</w:t>
      </w:r>
    </w:p>
    <w:p w:rsidR="00000000" w:rsidRPr="00BA04D7" w:rsidP="0020698B">
      <w:pPr>
        <w:pStyle w:val="BodyText"/>
      </w:pPr>
      <w:r w:rsidRPr="00BA04D7">
        <w:t xml:space="preserve">Skills in this unit must be demonstrated in a workplace or simulated environment where the conditions are typical of those in a working environment in this </w:t>
      </w:r>
      <w:r w:rsidRPr="00BA04D7">
        <w:t xml:space="preserve">industry. </w:t>
      </w:r>
    </w:p>
    <w:p w:rsidR="00000000" w:rsidRPr="00BA04D7" w:rsidP="0020698B">
      <w:pPr>
        <w:pStyle w:val="BodyText"/>
      </w:pPr>
      <w:r w:rsidRPr="00BA04D7">
        <w:t>This includes access to:</w:t>
      </w:r>
    </w:p>
    <w:p w:rsidR="00000000" w:rsidRPr="00BA04D7" w:rsidP="00BA04D7">
      <w:pPr>
        <w:pStyle w:val="ListBullet"/>
      </w:pPr>
      <w:r w:rsidRPr="00BA04D7">
        <w:t xml:space="preserve">legislation and regulations for digital media </w:t>
      </w:r>
    </w:p>
    <w:p w:rsidR="00000000" w:rsidRPr="00BA04D7" w:rsidP="00BA04D7">
      <w:pPr>
        <w:pStyle w:val="ListBullet"/>
      </w:pPr>
      <w:r w:rsidRPr="00BA04D7">
        <w:t xml:space="preserve">communications equipment and technology required for task </w:t>
      </w:r>
    </w:p>
    <w:p w:rsidR="00000000" w:rsidRPr="00BA04D7" w:rsidP="00BA04D7">
      <w:pPr>
        <w:pStyle w:val="ListBullet"/>
      </w:pPr>
      <w:r w:rsidRPr="00BA04D7">
        <w:t xml:space="preserve">workplace documentation and resources relevant to digital media </w:t>
      </w:r>
    </w:p>
    <w:p w:rsidR="00000000" w:rsidRPr="00BA04D7" w:rsidP="00BA04D7">
      <w:pPr>
        <w:pStyle w:val="ListBullet"/>
      </w:pPr>
      <w:r w:rsidRPr="00BA04D7">
        <w:t>industry software packages and apps according to</w:t>
      </w:r>
      <w:r w:rsidRPr="00BA04D7">
        <w:t xml:space="preserve"> task requirements.</w:t>
      </w:r>
    </w:p>
    <w:p w:rsidR="00000000" w:rsidRPr="00BA04D7" w:rsidP="00BA04D7">
      <w:pPr>
        <w:pStyle w:val="BodyText"/>
      </w:pPr>
    </w:p>
    <w:p w:rsidR="00000000" w:rsidRPr="00BA04D7" w:rsidP="0020698B">
      <w:pPr>
        <w:pStyle w:val="BodyText"/>
      </w:pPr>
      <w:r w:rsidRPr="00BA04D7">
        <w:t>Assessors of this unit must satisfy the requirements for assessors in applicable vocational education and training legislation, frameworks and/or standards.</w:t>
      </w:r>
    </w:p>
    <w:p w:rsidR="00000000" w:rsidRPr="00BA04D7" w:rsidP="00BA04D7">
      <w:pPr>
        <w:pStyle w:val="Heading1"/>
      </w:pPr>
      <w:bookmarkStart w:id="12" w:name="O_1124511"/>
      <w:bookmarkEnd w:id="12"/>
      <w:r w:rsidRPr="00BA04D7">
        <w:t>Links</w:t>
      </w:r>
    </w:p>
    <w:p w:rsidR="00000000" w:rsidRPr="00BA04D7" w:rsidP="0020698B">
      <w:pPr>
        <w:pStyle w:val="BodyText"/>
      </w:pPr>
      <w:r w:rsidRPr="00BA04D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6074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04D7" w:rsidP="00BA04D7"/>
    <w:sectPr w:rsidSect="00BA04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D7" w:rsidRPr="0020698B" w:rsidP="002069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8B" w:rsidP="00BA0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98B" w:rsidP="00BA0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0698B" w:rsidP="00BA04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D7" w:rsidP="00BA0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698B">
      <w:t>Approved</w:t>
    </w:r>
    <w:r w:rsidR="002069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69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698B">
      <w:rPr>
        <w:noProof/>
      </w:rPr>
      <w:t>4</w:t>
    </w:r>
    <w:r>
      <w:rPr>
        <w:noProof/>
      </w:rPr>
      <w:fldChar w:fldCharType="end"/>
    </w:r>
  </w:p>
  <w:p w:rsidR="00BA04D7" w:rsidP="00BA0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69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698B">
      <w:t>Future Skills Organisation</w:t>
    </w:r>
    <w:r w:rsidR="0020698B">
      <w:fldChar w:fldCharType="end"/>
    </w:r>
  </w:p>
  <w:p w:rsidR="00BA04D7" w:rsidP="00BA0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04D7" w:rsidRPr="0020698B" w:rsidP="002069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98B" w:rsidRPr="002D2AF8" w:rsidP="00BA0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BSBMKG437 Create and optimise digital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698B" w:rsidP="00BA04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04D7" w:rsidRPr="002D2AF8" w:rsidP="00BA0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698B">
      <w:t>BSBMKG437 Create and optimise digital media</w:t>
    </w:r>
    <w:r w:rsidR="002069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698B">
      <w:rPr>
        <w:noProof/>
      </w:rPr>
      <w:t>2 March 2025</w:t>
    </w:r>
    <w:r>
      <w:fldChar w:fldCharType="end"/>
    </w:r>
  </w:p>
  <w:p w:rsidR="00BA04D7" w:rsidP="00BA0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EB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246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3CC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0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0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0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0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0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0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0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0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0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0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0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04D7"/>
  </w:style>
  <w:style w:type="character" w:customStyle="1" w:styleId="Heading1Char">
    <w:name w:val="Heading 1 Char"/>
    <w:basedOn w:val="DefaultParagraphFont"/>
    <w:link w:val="Heading1"/>
    <w:rsid w:val="00BA0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0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04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04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04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04D7"/>
    <w:rPr>
      <w:b/>
      <w:spacing w:val="0"/>
    </w:rPr>
  </w:style>
  <w:style w:type="paragraph" w:styleId="ListBullet2">
    <w:name w:val="List Bullet 2"/>
    <w:basedOn w:val="List2"/>
    <w:rsid w:val="00BA04D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04D7"/>
    <w:rPr>
      <w:i/>
    </w:rPr>
  </w:style>
  <w:style w:type="paragraph" w:customStyle="1" w:styleId="SuperHeading">
    <w:name w:val="SuperHeading"/>
    <w:basedOn w:val="Normal"/>
    <w:rsid w:val="00BA0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0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0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0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0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0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0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0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0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0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0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0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0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0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0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0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0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0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0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04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0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0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0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0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0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0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0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0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0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0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0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0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04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0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0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0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04D7"/>
  </w:style>
  <w:style w:type="paragraph" w:styleId="TableofFigures">
    <w:name w:val="table of figures"/>
    <w:basedOn w:val="Normal"/>
    <w:next w:val="Normal"/>
    <w:semiHidden/>
    <w:rsid w:val="00BA0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04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04D7"/>
    <w:rPr>
      <w:rFonts w:ascii="Wingdings" w:hAnsi="Wingdings"/>
    </w:rPr>
  </w:style>
  <w:style w:type="paragraph" w:customStyle="1" w:styleId="TableHeading">
    <w:name w:val="Table Heading"/>
    <w:basedOn w:val="HeadingBase"/>
    <w:rsid w:val="00BA0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04D7"/>
    <w:rPr>
      <w:color w:val="0033CC"/>
      <w:u w:val="none"/>
    </w:rPr>
  </w:style>
  <w:style w:type="paragraph" w:customStyle="1" w:styleId="BodyTextRight">
    <w:name w:val="Body Text Right"/>
    <w:basedOn w:val="BodyText"/>
    <w:rsid w:val="00BA0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0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04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0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0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0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04D7"/>
    <w:rPr>
      <w:sz w:val="32"/>
    </w:rPr>
  </w:style>
  <w:style w:type="paragraph" w:customStyle="1" w:styleId="HeadingProcedure">
    <w:name w:val="Heading Procedure"/>
    <w:basedOn w:val="HeadingBase"/>
    <w:next w:val="Normal"/>
    <w:rsid w:val="00BA0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04D7"/>
    <w:pPr>
      <w:spacing w:before="60" w:after="60"/>
    </w:pPr>
  </w:style>
  <w:style w:type="paragraph" w:styleId="ListContinue">
    <w:name w:val="List Continue"/>
    <w:basedOn w:val="List"/>
    <w:rsid w:val="00BA04D7"/>
    <w:pPr>
      <w:ind w:firstLine="0"/>
    </w:pPr>
  </w:style>
  <w:style w:type="paragraph" w:customStyle="1" w:styleId="ListNote">
    <w:name w:val="List Note"/>
    <w:basedOn w:val="List"/>
    <w:rsid w:val="00BA0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0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0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04D7"/>
    <w:rPr>
      <w:rFonts w:ascii="Courier New" w:hAnsi="Courier New"/>
    </w:rPr>
  </w:style>
  <w:style w:type="paragraph" w:customStyle="1" w:styleId="NoteBullet">
    <w:name w:val="Note Bullet"/>
    <w:basedOn w:val="Note"/>
    <w:rsid w:val="00BA0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0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0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0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0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0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0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04D7"/>
    <w:rPr>
      <w:b/>
      <w:smallCaps/>
    </w:rPr>
  </w:style>
  <w:style w:type="paragraph" w:customStyle="1" w:styleId="TableListNumber">
    <w:name w:val="Table List Number"/>
    <w:basedOn w:val="ListNumber"/>
    <w:rsid w:val="00BA0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0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04D7"/>
    <w:pPr>
      <w:numPr>
        <w:numId w:val="9"/>
      </w:numPr>
    </w:pPr>
  </w:style>
  <w:style w:type="paragraph" w:customStyle="1" w:styleId="ListAlpha2">
    <w:name w:val="List Alpha 2"/>
    <w:basedOn w:val="List2"/>
    <w:rsid w:val="00BA04D7"/>
    <w:pPr>
      <w:numPr>
        <w:numId w:val="8"/>
      </w:numPr>
    </w:pPr>
  </w:style>
  <w:style w:type="paragraph" w:styleId="List2">
    <w:name w:val="List 2"/>
    <w:basedOn w:val="BodyText"/>
    <w:rsid w:val="00BA0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0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0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0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0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04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04D7"/>
    <w:pPr>
      <w:numPr>
        <w:numId w:val="4"/>
      </w:numPr>
    </w:pPr>
  </w:style>
  <w:style w:type="paragraph" w:styleId="ListContinue2">
    <w:name w:val="List Continue 2"/>
    <w:basedOn w:val="List2"/>
    <w:rsid w:val="00BA04D7"/>
    <w:pPr>
      <w:ind w:firstLine="0"/>
    </w:pPr>
  </w:style>
  <w:style w:type="paragraph" w:styleId="ListContinue3">
    <w:name w:val="List Continue 3"/>
    <w:basedOn w:val="List3"/>
    <w:rsid w:val="00BA04D7"/>
    <w:pPr>
      <w:ind w:left="1021" w:firstLine="0"/>
    </w:pPr>
  </w:style>
  <w:style w:type="paragraph" w:styleId="ListContinue4">
    <w:name w:val="List Continue 4"/>
    <w:basedOn w:val="List4"/>
    <w:rsid w:val="00BA04D7"/>
    <w:pPr>
      <w:ind w:firstLine="0"/>
    </w:pPr>
  </w:style>
  <w:style w:type="paragraph" w:styleId="ListContinue5">
    <w:name w:val="List Continue 5"/>
    <w:basedOn w:val="List5"/>
    <w:rsid w:val="00BA04D7"/>
    <w:pPr>
      <w:ind w:firstLine="0"/>
    </w:pPr>
  </w:style>
  <w:style w:type="paragraph" w:styleId="ListNumber3">
    <w:name w:val="List Number 3"/>
    <w:basedOn w:val="List3"/>
    <w:rsid w:val="00BA04D7"/>
    <w:pPr>
      <w:numPr>
        <w:numId w:val="5"/>
      </w:numPr>
    </w:pPr>
  </w:style>
  <w:style w:type="paragraph" w:styleId="ListNumber4">
    <w:name w:val="List Number 4"/>
    <w:basedOn w:val="List4"/>
    <w:rsid w:val="00BA04D7"/>
    <w:pPr>
      <w:numPr>
        <w:numId w:val="6"/>
      </w:numPr>
    </w:pPr>
  </w:style>
  <w:style w:type="paragraph" w:styleId="ListNumber5">
    <w:name w:val="List Number 5"/>
    <w:basedOn w:val="List5"/>
    <w:rsid w:val="00BA04D7"/>
    <w:pPr>
      <w:numPr>
        <w:numId w:val="7"/>
      </w:numPr>
    </w:pPr>
  </w:style>
  <w:style w:type="paragraph" w:styleId="BlockText">
    <w:name w:val="Block Text"/>
    <w:basedOn w:val="Normal"/>
    <w:rsid w:val="00BA0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0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04D7"/>
    <w:rPr>
      <w:sz w:val="16"/>
      <w:vertAlign w:val="superscript"/>
    </w:rPr>
  </w:style>
  <w:style w:type="character" w:customStyle="1" w:styleId="Symbols">
    <w:name w:val="Symbols"/>
    <w:basedOn w:val="DefaultParagraphFont"/>
    <w:rsid w:val="00BA04D7"/>
    <w:rPr>
      <w:rFonts w:ascii="Symbol" w:hAnsi="Symbol"/>
    </w:rPr>
  </w:style>
  <w:style w:type="character" w:customStyle="1" w:styleId="MenuOptions">
    <w:name w:val="Menu Options"/>
    <w:basedOn w:val="DefaultParagraphFont"/>
    <w:rsid w:val="00BA0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04D7"/>
    <w:rPr>
      <w:b/>
    </w:rPr>
  </w:style>
  <w:style w:type="character" w:customStyle="1" w:styleId="Underlined">
    <w:name w:val="Underlined"/>
    <w:basedOn w:val="DefaultParagraphFont"/>
    <w:rsid w:val="00BA04D7"/>
    <w:rPr>
      <w:u w:val="single"/>
    </w:rPr>
  </w:style>
  <w:style w:type="paragraph" w:customStyle="1" w:styleId="TableBodyTextRight">
    <w:name w:val="Table Body Text Right"/>
    <w:basedOn w:val="TableBodyText"/>
    <w:rsid w:val="00BA0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04D7"/>
    <w:rPr>
      <w:sz w:val="18"/>
    </w:rPr>
  </w:style>
  <w:style w:type="paragraph" w:customStyle="1" w:styleId="BodySmallRight">
    <w:name w:val="Body Small Right"/>
    <w:basedOn w:val="BodyTextRight"/>
    <w:rsid w:val="00BA04D7"/>
    <w:rPr>
      <w:sz w:val="18"/>
      <w:szCs w:val="18"/>
    </w:rPr>
  </w:style>
  <w:style w:type="paragraph" w:customStyle="1" w:styleId="MarginEdition">
    <w:name w:val="Margin Edition"/>
    <w:basedOn w:val="MarginNote"/>
    <w:rsid w:val="00BA0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04D7"/>
    <w:rPr>
      <w:sz w:val="2"/>
      <w:szCs w:val="2"/>
    </w:rPr>
  </w:style>
  <w:style w:type="character" w:customStyle="1" w:styleId="Small">
    <w:name w:val="Small"/>
    <w:basedOn w:val="DefaultParagraphFont"/>
    <w:rsid w:val="00BA04D7"/>
    <w:rPr>
      <w:sz w:val="16"/>
    </w:rPr>
  </w:style>
  <w:style w:type="paragraph" w:customStyle="1" w:styleId="WideTable">
    <w:name w:val="Wide Table"/>
    <w:basedOn w:val="Normal"/>
    <w:rsid w:val="00BA0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04D7"/>
  </w:style>
  <w:style w:type="paragraph" w:styleId="Quote">
    <w:name w:val="Quote"/>
    <w:basedOn w:val="Heading1"/>
    <w:link w:val="QuoteChar"/>
    <w:qFormat/>
    <w:rsid w:val="00BA0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0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04D7"/>
    <w:pPr>
      <w:pageBreakBefore/>
    </w:pPr>
  </w:style>
  <w:style w:type="paragraph" w:customStyle="1" w:styleId="Border">
    <w:name w:val="Border"/>
    <w:basedOn w:val="Normal"/>
    <w:qFormat/>
    <w:rsid w:val="00BA0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0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0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0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0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0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0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0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0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04D7"/>
    <w:rPr>
      <w:u w:val="single"/>
    </w:rPr>
  </w:style>
  <w:style w:type="character" w:customStyle="1" w:styleId="BoldandItalics">
    <w:name w:val="Bold and Italics"/>
    <w:qFormat/>
    <w:rsid w:val="00BA04D7"/>
    <w:rPr>
      <w:b/>
      <w:i/>
      <w:u w:val="none"/>
    </w:rPr>
  </w:style>
  <w:style w:type="paragraph" w:styleId="BalloonText">
    <w:name w:val="Balloon Text"/>
    <w:basedOn w:val="Normal"/>
    <w:link w:val="BalloonTextChar"/>
    <w:rsid w:val="00BA0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0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0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0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0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0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04D7"/>
    <w:pPr>
      <w:spacing w:before="0" w:after="0"/>
    </w:pPr>
  </w:style>
  <w:style w:type="paragraph" w:customStyle="1" w:styleId="BodyTextBold">
    <w:name w:val="Body Text Bold"/>
    <w:basedOn w:val="BodyText"/>
    <w:qFormat/>
    <w:rsid w:val="00BA04D7"/>
    <w:rPr>
      <w:b/>
    </w:rPr>
  </w:style>
  <w:style w:type="character" w:styleId="Hyperlink">
    <w:name w:val="Hyperlink"/>
    <w:basedOn w:val="DefaultParagraphFont"/>
    <w:uiPriority w:val="99"/>
    <w:unhideWhenUsed/>
    <w:rsid w:val="002069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5640</Characters>
  <Application>Microsoft Office Word</Application>
  <DocSecurity>0</DocSecurity>
  <Lines>170</Lines>
  <Paragraphs>118</Paragraphs>
  <ScaleCrop>false</ScaleCrop>
  <Company>Author-it Software Corporation Ltd.</Company>
  <LinksUpToDate>false</LinksUpToDate>
  <CharactersWithSpaces>6375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BSBMKG437 Create and optimise digital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2025-03-02T02:43:00Z</dcterms:created>
  <dcterms:modified xsi:type="dcterms:W3CDTF">2025-03-02T02:43:00Z</dcterms:modified>
</cp:coreProperties>
</file>