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09C" w:rsidP="00D230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BSBMKG416 Market goods and services internationally</w:t>
      </w:r>
      <w:r>
        <w:fldChar w:fldCharType="end"/>
      </w:r>
    </w:p>
    <w:p w:rsidR="00D2309C" w:rsidP="00D2309C">
      <w:pPr>
        <w:pStyle w:val="Version"/>
        <w:sectPr w:rsidSect="00351B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1B49" w:rsidP="00351B49">
      <w:pPr>
        <w:pStyle w:val="SuperHeading"/>
      </w:pPr>
      <w:r w:rsidRPr="00351B49">
        <w:t>BSBMKG416 Market goods and services internationally</w:t>
      </w:r>
    </w:p>
    <w:p w:rsidR="00000000" w:rsidRPr="00351B49" w:rsidP="00351B49">
      <w:pPr>
        <w:pStyle w:val="Heading1"/>
      </w:pPr>
      <w:bookmarkStart w:id="1" w:name="O_711716"/>
      <w:bookmarkEnd w:id="1"/>
      <w:r w:rsidRPr="00351B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51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49" w:rsidP="00351B49">
            <w:pPr>
              <w:pStyle w:val="BodyText"/>
            </w:pPr>
            <w:r w:rsidRPr="00351B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rPr>
                <w:rStyle w:val="SpecialBold"/>
              </w:rPr>
              <w:t>Comments</w:t>
            </w:r>
          </w:p>
        </w:tc>
      </w:tr>
      <w:tr w:rsidTr="00351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49" w:rsidP="00351B49">
            <w:pPr>
              <w:pStyle w:val="BodyText"/>
            </w:pPr>
            <w:r w:rsidRPr="00351B49">
              <w:t>This version first released with BSB Business Services Training Package Version 1.0.</w:t>
            </w:r>
          </w:p>
        </w:tc>
      </w:tr>
    </w:tbl>
    <w:p w:rsidR="00000000" w:rsidRPr="00351B49" w:rsidP="00351B49">
      <w:pPr>
        <w:pStyle w:val="BodyText"/>
      </w:pPr>
    </w:p>
    <w:p w:rsidR="00000000" w:rsidRPr="00351B49" w:rsidP="00351B49">
      <w:pPr>
        <w:pStyle w:val="AllowPageBreak"/>
      </w:pPr>
    </w:p>
    <w:p w:rsidR="00000000" w:rsidRPr="00351B49" w:rsidP="00351B49">
      <w:pPr>
        <w:pStyle w:val="Heading1"/>
      </w:pPr>
      <w:bookmarkStart w:id="2" w:name="O_711717"/>
      <w:bookmarkEnd w:id="2"/>
      <w:r w:rsidRPr="00351B49">
        <w:t>Application</w:t>
      </w:r>
    </w:p>
    <w:p w:rsidR="00000000" w:rsidRPr="00351B49" w:rsidP="00D2309C">
      <w:pPr>
        <w:pStyle w:val="BodyText"/>
      </w:pPr>
      <w:r w:rsidRPr="00351B49">
        <w:t xml:space="preserve">This unit describes the skills and knowledge required to market goods and services </w:t>
      </w:r>
      <w:r w:rsidRPr="00351B49">
        <w:t>internationally in line with the organisation’s marketing plan and marketing strategy for a specified international target market.</w:t>
      </w:r>
    </w:p>
    <w:p w:rsidR="00000000" w:rsidRPr="00351B49" w:rsidP="00D2309C">
      <w:pPr>
        <w:pStyle w:val="BodyText"/>
      </w:pPr>
      <w:r w:rsidRPr="00351B49">
        <w:t xml:space="preserve">It applies to individuals with a broad knowledge of marketing who contribute well-developed skills in creating solutions to </w:t>
      </w:r>
      <w:r w:rsidRPr="00351B49">
        <w:t>unpredictable problems through analysis and evaluation of information from a variety of sources. They provide leadership and guidance to others and have limited responsibility for the output of others.</w:t>
      </w:r>
    </w:p>
    <w:p w:rsidR="00000000" w:rsidRPr="00351B49" w:rsidP="00D2309C">
      <w:pPr>
        <w:pStyle w:val="BodyText"/>
      </w:pPr>
      <w:r w:rsidRPr="00351B49">
        <w:t>No licensing, legislative or certification requiremen</w:t>
      </w:r>
      <w:r w:rsidRPr="00351B49">
        <w:t>ts apply to this unit at the time of publication.</w:t>
      </w:r>
    </w:p>
    <w:p w:rsidR="00000000" w:rsidRPr="00351B49" w:rsidP="00351B49">
      <w:pPr>
        <w:pStyle w:val="Heading1"/>
      </w:pPr>
      <w:bookmarkStart w:id="3" w:name="O_711720"/>
      <w:bookmarkEnd w:id="3"/>
      <w:r w:rsidRPr="00351B49">
        <w:t>Unit Sector</w:t>
      </w:r>
    </w:p>
    <w:p w:rsidR="00000000" w:rsidRPr="00351B49" w:rsidP="00D2309C">
      <w:pPr>
        <w:pStyle w:val="BodyText"/>
      </w:pPr>
      <w:r w:rsidRPr="00351B49">
        <w:t>Business Development – Marketing</w:t>
      </w:r>
    </w:p>
    <w:p w:rsidR="00000000" w:rsidRPr="00351B49" w:rsidP="00351B49">
      <w:pPr>
        <w:pStyle w:val="Heading1"/>
      </w:pPr>
      <w:bookmarkStart w:id="4" w:name="O_711721"/>
      <w:bookmarkEnd w:id="4"/>
      <w:r w:rsidRPr="00351B4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51B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49" w:rsidP="00351B49">
            <w:pPr>
              <w:pStyle w:val="BodyText"/>
            </w:pPr>
            <w:r w:rsidRPr="00351B4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rPr>
                <w:rStyle w:val="SpecialBold"/>
              </w:rPr>
              <w:t>PERFORMANCE CRITERIA</w:t>
            </w:r>
          </w:p>
        </w:tc>
      </w:tr>
      <w:tr w:rsidTr="00351B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49" w:rsidP="00351B49">
            <w:pPr>
              <w:pStyle w:val="BodyText"/>
            </w:pPr>
            <w:r w:rsidRPr="00351B4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1B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t>1. Select appropriate marketing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49" w:rsidP="00351B49">
            <w:pPr>
              <w:pStyle w:val="BodyText"/>
            </w:pPr>
            <w:r w:rsidRPr="00351B49">
              <w:t>1.1 Access marketing plan and marketing strategy for specific international target market</w:t>
            </w:r>
          </w:p>
          <w:p w:rsidR="00000000" w:rsidRPr="00351B49" w:rsidP="00351B49">
            <w:pPr>
              <w:pStyle w:val="BodyText"/>
            </w:pPr>
            <w:r w:rsidRPr="00351B49">
              <w:t xml:space="preserve">1.2 Seek clarification as </w:t>
            </w:r>
            <w:r w:rsidRPr="00351B49">
              <w:t>required, to interpret marketing plan and marketing strategy</w:t>
            </w:r>
          </w:p>
          <w:p w:rsidR="00000000" w:rsidRPr="00351B49" w:rsidP="00351B49">
            <w:pPr>
              <w:pStyle w:val="BodyText"/>
            </w:pPr>
            <w:r w:rsidRPr="00351B49">
              <w:t>1.3 Develop a potential range of marketing activities</w:t>
            </w:r>
          </w:p>
          <w:p w:rsidR="00000000" w:rsidRPr="00351B49" w:rsidP="00351B49">
            <w:pPr>
              <w:pStyle w:val="BodyText"/>
            </w:pPr>
            <w:r w:rsidRPr="00351B49">
              <w:t xml:space="preserve">1.4 Select activities based on cultural and social appropriateness, </w:t>
            </w:r>
            <w:r w:rsidRPr="00351B49">
              <w:t>cost, viability and suitability, according to market research undertaken</w:t>
            </w:r>
          </w:p>
          <w:p w:rsidR="00000000" w:rsidRPr="00351B49" w:rsidP="00351B49">
            <w:pPr>
              <w:pStyle w:val="BodyText"/>
            </w:pPr>
            <w:r w:rsidRPr="00351B49">
              <w:t>1.5 Seek and obtain assistance as required, to select appropriate marketing activities</w:t>
            </w:r>
          </w:p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t>1.6 Document selected marketing activities with costs and rationale for selection and obtain approval for implementation</w:t>
            </w:r>
          </w:p>
        </w:tc>
      </w:tr>
      <w:tr w:rsidTr="00351B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t>2. Implement international marketing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49" w:rsidP="00351B49">
            <w:pPr>
              <w:pStyle w:val="BodyText"/>
            </w:pPr>
            <w:r w:rsidRPr="00351B49">
              <w:t>2.1 Prioritise marketing activities and obtain resources for their implementation</w:t>
            </w:r>
          </w:p>
          <w:p w:rsidR="00000000" w:rsidRPr="00351B49" w:rsidP="00351B49">
            <w:pPr>
              <w:pStyle w:val="BodyText"/>
            </w:pPr>
            <w:r w:rsidRPr="00351B49">
              <w:t>2.2 Brief others involved in marketing effort on their roles and responsibilities as members of a self</w:t>
            </w:r>
            <w:r w:rsidRPr="00351B49">
              <w:noBreakHyphen/>
              <w:t>managed team to ensure success of marketing strategies</w:t>
            </w:r>
          </w:p>
          <w:p w:rsidR="00000000" w:rsidRPr="00351B49" w:rsidP="00351B49">
            <w:pPr>
              <w:pStyle w:val="BodyText"/>
            </w:pPr>
            <w:r w:rsidRPr="00351B49">
              <w:t>2.3 Implement p</w:t>
            </w:r>
            <w:r w:rsidRPr="00351B49">
              <w:t>romotional activities in accordance with marketing objectives and budgetary requirements</w:t>
            </w:r>
          </w:p>
          <w:p w:rsidR="00000000" w:rsidRPr="00351B49" w:rsidP="00351B49">
            <w:pPr>
              <w:pStyle w:val="BodyText"/>
            </w:pPr>
            <w:r w:rsidRPr="00351B49">
              <w:t>2.4 Assign responsibility for ongoing monitoring of marketing activities and evaluate business performance against objectives and targets</w:t>
            </w:r>
          </w:p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t xml:space="preserve">2.5 Ensure implementation of </w:t>
            </w:r>
            <w:r w:rsidRPr="00351B49">
              <w:t>marketing activities meets legal, ethical and safety requirements, and cultural considerations</w:t>
            </w:r>
          </w:p>
        </w:tc>
      </w:tr>
      <w:tr w:rsidTr="00351B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t>3. Monitor and review marketing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49" w:rsidP="00351B49">
            <w:pPr>
              <w:pStyle w:val="BodyText"/>
            </w:pPr>
            <w:r w:rsidRPr="00351B49">
              <w:t>3.1 Monitor progress against performance, analyse performance gaps and take corrective action as required</w:t>
            </w:r>
          </w:p>
          <w:p w:rsidR="00000000" w:rsidRPr="00351B49" w:rsidP="00351B49">
            <w:pPr>
              <w:pStyle w:val="BodyText"/>
            </w:pPr>
            <w:r w:rsidRPr="00351B49">
              <w:t>3.2 Analys</w:t>
            </w:r>
            <w:r w:rsidRPr="00351B49">
              <w:t>e over</w:t>
            </w:r>
            <w:r w:rsidRPr="00351B49">
              <w:noBreakHyphen/>
              <w:t>performance against targets for trends, and set new targets</w:t>
            </w:r>
          </w:p>
          <w:p w:rsidR="00000000" w:rsidRPr="00351B49" w:rsidP="00351B49">
            <w:pPr>
              <w:pStyle w:val="BodyText"/>
            </w:pPr>
            <w:r w:rsidRPr="00351B49">
              <w:t>3.3 Encourage all staff involved in marketing activities to propose ways to improve marketing performance</w:t>
            </w:r>
          </w:p>
          <w:p w:rsidR="00000000" w:rsidRPr="00351B49" w:rsidP="00351B49">
            <w:pPr>
              <w:pStyle w:val="BodyText"/>
            </w:pPr>
            <w:r w:rsidRPr="00351B49">
              <w:t>3.4 Implement processes to gather customer reaction to all aspects of marketing mix</w:t>
            </w:r>
            <w:r w:rsidRPr="00351B49">
              <w:t xml:space="preserve"> to improve targeting and outcomes</w:t>
            </w:r>
          </w:p>
          <w:p w:rsidR="00000000" w:rsidRPr="00351B49" w:rsidP="00351B49">
            <w:pPr>
              <w:pStyle w:val="BodyText"/>
            </w:pPr>
            <w:r w:rsidRPr="00351B49">
              <w:t>3.5 Conduct ongoing research into customer and business requirements to identify opportunities for change and improvement, and their timing</w:t>
            </w:r>
          </w:p>
          <w:p w:rsidR="00000000" w:rsidRPr="00351B49" w:rsidP="00351B49">
            <w:pPr>
              <w:pStyle w:val="BodyText"/>
            </w:pPr>
            <w:r w:rsidRPr="00351B49">
              <w:t>3.6 Analyse changes in market phenomena for new business opportunities</w:t>
            </w:r>
          </w:p>
        </w:tc>
      </w:tr>
    </w:tbl>
    <w:p w:rsidR="00000000" w:rsidRPr="00351B49" w:rsidP="00351B49">
      <w:pPr>
        <w:pStyle w:val="BodyText"/>
      </w:pPr>
    </w:p>
    <w:p w:rsidR="00000000" w:rsidRPr="00351B49" w:rsidP="00351B49">
      <w:pPr>
        <w:pStyle w:val="AllowPageBreak"/>
      </w:pPr>
    </w:p>
    <w:p w:rsidR="00000000" w:rsidRPr="00351B49" w:rsidP="00351B49">
      <w:pPr>
        <w:pStyle w:val="Heading1"/>
      </w:pPr>
      <w:bookmarkStart w:id="5" w:name="O_711722"/>
      <w:bookmarkEnd w:id="5"/>
      <w:r w:rsidRPr="00351B49">
        <w:t>Foundation Skills</w:t>
      </w:r>
    </w:p>
    <w:p w:rsidR="00000000" w:rsidRPr="00D2309C" w:rsidP="00D2309C">
      <w:pPr>
        <w:pStyle w:val="BodyText"/>
        <w:rPr>
          <w:i/>
        </w:rPr>
      </w:pPr>
      <w:r w:rsidRPr="00D2309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51B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49" w:rsidP="00351B49">
            <w:pPr>
              <w:pStyle w:val="BodyText"/>
            </w:pPr>
            <w:r w:rsidRPr="00351B4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49" w:rsidP="00351B49">
            <w:pPr>
              <w:pStyle w:val="BodyText"/>
            </w:pPr>
            <w:r w:rsidRPr="00351B49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rPr>
                <w:rStyle w:val="SpecialBold"/>
              </w:rPr>
              <w:t>Description</w:t>
            </w:r>
          </w:p>
        </w:tc>
      </w:tr>
      <w:tr w:rsidTr="00351B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t>1.1, 1.4, 2.3-2.5, 3.1, 3.2, 3.5,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ListBullet"/>
              <w:rPr>
                <w:lang w:val="en-NZ"/>
              </w:rPr>
            </w:pPr>
            <w:r w:rsidRPr="00351B49">
              <w:t>Interprets textual information obtained from a range of sources and determines how content may be applied to organisational requirements</w:t>
            </w:r>
          </w:p>
        </w:tc>
      </w:tr>
      <w:tr w:rsidTr="00351B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t>1.2, 1.3, 1.6, 2.2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49" w:rsidP="00351B49">
            <w:pPr>
              <w:pStyle w:val="ListBullet"/>
            </w:pPr>
            <w:r w:rsidRPr="00351B49">
              <w:t>Communicates with others using clear and detailed l</w:t>
            </w:r>
            <w:r w:rsidRPr="00351B49">
              <w:t>anguage to request specific information and brief relevant personnel</w:t>
            </w:r>
          </w:p>
          <w:p w:rsidR="00000000" w:rsidP="00351B49">
            <w:pPr>
              <w:pStyle w:val="ListBullet"/>
              <w:rPr>
                <w:lang w:val="en-NZ"/>
              </w:rPr>
            </w:pPr>
            <w:r w:rsidRPr="00351B49">
              <w:t>Integrates information from a number of sources to develop material that supports purposes and format of documentation using suitable grammatical structure and clear, logical language</w:t>
            </w:r>
          </w:p>
        </w:tc>
      </w:tr>
      <w:tr w:rsidTr="00351B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t>Or</w:t>
            </w:r>
            <w:r w:rsidRPr="00351B49">
              <w:t>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t>1.2, 1.5, 2.2, 3.3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49" w:rsidP="00351B49">
            <w:pPr>
              <w:pStyle w:val="ListBullet"/>
            </w:pPr>
            <w:r w:rsidRPr="00351B49">
              <w:t>Participates in a variety of spoken exchanges using suitable words and non-verbal features</w:t>
            </w:r>
          </w:p>
          <w:p w:rsidR="00000000" w:rsidP="00351B49">
            <w:pPr>
              <w:pStyle w:val="ListBullet"/>
              <w:rPr>
                <w:lang w:val="en-NZ"/>
              </w:rPr>
            </w:pPr>
            <w:r w:rsidRPr="00351B49">
              <w:t>Uses active listening and questioning to confirm requirements and understanding</w:t>
            </w:r>
          </w:p>
        </w:tc>
      </w:tr>
      <w:tr w:rsidTr="00351B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t>1.4, 1.6, 2.3, 2.4, 3.1, 3.2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ListBullet"/>
              <w:rPr>
                <w:lang w:val="en-NZ"/>
              </w:rPr>
            </w:pPr>
            <w:r w:rsidRPr="00351B49">
              <w:t>Collates and interprets numeric information to analyse trend data, targets and resource requirements</w:t>
            </w:r>
          </w:p>
        </w:tc>
      </w:tr>
      <w:tr w:rsidTr="00351B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t>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49" w:rsidP="00351B49">
            <w:pPr>
              <w:pStyle w:val="ListBullet"/>
            </w:pPr>
            <w:r w:rsidRPr="00351B49">
              <w:t>Takes personal responsibility for adherence to legal and regulatory responsibilities relevant in own work context</w:t>
            </w:r>
          </w:p>
          <w:p w:rsidR="00000000" w:rsidP="00351B49">
            <w:pPr>
              <w:pStyle w:val="ListBullet"/>
              <w:rPr>
                <w:lang w:val="en-NZ"/>
              </w:rPr>
            </w:pPr>
            <w:r w:rsidRPr="00351B49">
              <w:t>Recognis</w:t>
            </w:r>
            <w:r w:rsidRPr="00351B49">
              <w:t>es and follows explicit and implicit protocols and meets expectations associated with own role</w:t>
            </w:r>
          </w:p>
        </w:tc>
      </w:tr>
      <w:tr w:rsidTr="00351B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t>1.2, 1.5, 2.2, 2.4, 3.3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49" w:rsidP="00351B49">
            <w:pPr>
              <w:pStyle w:val="ListBullet"/>
            </w:pPr>
            <w:r w:rsidRPr="00351B49">
              <w:t>Selects appropriate form, channel and mode of communication for a specific purpose relevant to own role</w:t>
            </w:r>
          </w:p>
          <w:p w:rsidR="00000000" w:rsidP="00351B49">
            <w:pPr>
              <w:pStyle w:val="ListBullet"/>
              <w:rPr>
                <w:lang w:val="en-NZ"/>
              </w:rPr>
            </w:pPr>
            <w:r w:rsidRPr="00351B49">
              <w:t>Seeks assi</w:t>
            </w:r>
            <w:r w:rsidRPr="00351B49">
              <w:t>stance and guidance from others as required</w:t>
            </w:r>
          </w:p>
        </w:tc>
      </w:tr>
      <w:tr w:rsidTr="00351B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t>1.1, 1.3, 1.4, 2.1, 2.3, 2.4, 3.1, 3.4-3.6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49" w:rsidP="00351B49">
            <w:pPr>
              <w:pStyle w:val="ListBullet"/>
            </w:pPr>
            <w:r w:rsidRPr="00351B49">
              <w:t>Develops plans to manage tasks with an awareness of how they may contribute to longer-term operational and strategic goals</w:t>
            </w:r>
          </w:p>
          <w:p w:rsidR="00000000" w:rsidRPr="00351B49" w:rsidP="00351B49">
            <w:pPr>
              <w:pStyle w:val="ListBullet"/>
            </w:pPr>
            <w:r w:rsidRPr="00351B49">
              <w:t>Takes responsibility for outcomes of routine decisions related directly to own role</w:t>
            </w:r>
          </w:p>
          <w:p w:rsidR="00000000" w:rsidRPr="00351B49" w:rsidP="00351B49">
            <w:pPr>
              <w:pStyle w:val="ListBullet"/>
            </w:pPr>
            <w:r w:rsidRPr="00351B49">
              <w:t>Recognises and takes responsibility for addressing predictable and some less predictable problems in familiar work contexts</w:t>
            </w:r>
          </w:p>
          <w:p w:rsidR="00000000" w:rsidRPr="00351B49" w:rsidP="00351B49">
            <w:pPr>
              <w:pStyle w:val="ListBullet"/>
            </w:pPr>
            <w:r w:rsidRPr="00351B49">
              <w:t>Evaluates outcomes of decisions to identify oppo</w:t>
            </w:r>
            <w:r w:rsidRPr="00351B49">
              <w:t>rtunities for improvement</w:t>
            </w:r>
          </w:p>
        </w:tc>
      </w:tr>
    </w:tbl>
    <w:p w:rsidR="00000000" w:rsidRPr="00351B49" w:rsidP="00351B49">
      <w:pPr>
        <w:pStyle w:val="BodyText"/>
      </w:pPr>
    </w:p>
    <w:p w:rsidR="00000000" w:rsidRPr="00351B49" w:rsidP="00351B49">
      <w:pPr>
        <w:pStyle w:val="AllowPageBreak"/>
      </w:pPr>
    </w:p>
    <w:p w:rsidR="00000000" w:rsidRPr="00351B49" w:rsidP="00351B49">
      <w:pPr>
        <w:pStyle w:val="Heading1"/>
      </w:pPr>
      <w:bookmarkStart w:id="6" w:name="O_711724"/>
      <w:bookmarkEnd w:id="6"/>
      <w:r w:rsidRPr="00351B4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351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49" w:rsidP="00351B49">
            <w:pPr>
              <w:pStyle w:val="BodyText"/>
            </w:pPr>
            <w:r w:rsidRPr="00351B49">
              <w:rPr>
                <w:rStyle w:val="SpecialBold"/>
              </w:rPr>
              <w:t>Code and title</w:t>
            </w:r>
          </w:p>
          <w:p w:rsidR="00000000" w:rsidRPr="00351B49" w:rsidP="00351B49">
            <w:pPr>
              <w:pStyle w:val="BodyText"/>
            </w:pPr>
            <w:r w:rsidRPr="00351B49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49" w:rsidP="00351B49">
            <w:pPr>
              <w:pStyle w:val="BodyText"/>
            </w:pPr>
            <w:r w:rsidRPr="00351B49">
              <w:rPr>
                <w:rStyle w:val="SpecialBold"/>
              </w:rPr>
              <w:t>Code and title</w:t>
            </w:r>
          </w:p>
          <w:p w:rsidR="00000000" w:rsidRPr="00351B49" w:rsidP="00351B49">
            <w:pPr>
              <w:pStyle w:val="BodyText"/>
            </w:pPr>
            <w:r w:rsidRPr="00351B4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49" w:rsidP="00351B49">
            <w:pPr>
              <w:pStyle w:val="BodyText"/>
            </w:pPr>
            <w:r w:rsidRPr="00351B4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rPr>
                <w:rStyle w:val="SpecialBold"/>
              </w:rPr>
              <w:t>Equivalence status</w:t>
            </w:r>
          </w:p>
        </w:tc>
      </w:tr>
      <w:tr w:rsidTr="00351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t>BSBMKG416 Market goods and services internationally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t>BSBMKG416A Market goods and services internationally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49">
            <w:pPr>
              <w:pStyle w:val="BodyText"/>
              <w:rPr>
                <w:lang w:val="en-NZ"/>
              </w:rPr>
            </w:pPr>
            <w:r w:rsidRPr="00351B4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49" w:rsidP="00351B49">
            <w:pPr>
              <w:pStyle w:val="BodyText"/>
            </w:pPr>
            <w:r w:rsidRPr="00351B49">
              <w:t>Equivalent unit</w:t>
            </w:r>
          </w:p>
        </w:tc>
      </w:tr>
    </w:tbl>
    <w:p w:rsidR="00000000" w:rsidRPr="00351B49" w:rsidP="00351B49">
      <w:pPr>
        <w:pStyle w:val="BodyText"/>
      </w:pPr>
    </w:p>
    <w:p w:rsidR="00000000" w:rsidRPr="00351B49" w:rsidP="00351B49">
      <w:pPr>
        <w:pStyle w:val="AllowPageBreak"/>
      </w:pPr>
    </w:p>
    <w:p w:rsidR="00000000" w:rsidRPr="00351B49" w:rsidP="00351B49">
      <w:pPr>
        <w:pStyle w:val="Heading1"/>
      </w:pPr>
      <w:bookmarkStart w:id="7" w:name="O_711731"/>
      <w:bookmarkEnd w:id="7"/>
      <w:r w:rsidRPr="00351B49">
        <w:t>Links</w:t>
      </w:r>
    </w:p>
    <w:p w:rsidR="00000000" w:rsidRPr="00351B49" w:rsidP="00D2309C">
      <w:pPr>
        <w:pStyle w:val="BodyText"/>
      </w:pPr>
      <w:r w:rsidRPr="00351B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0667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51B49" w:rsidP="00351B49"/>
    <w:sectPr w:rsidSect="00351B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B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B49" w:rsidRPr="00D2309C" w:rsidP="00D230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B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09C" w:rsidP="00351B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309C" w:rsidP="00351B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309C" w:rsidP="00351B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B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0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1B49" w:rsidRPr="00D2309C" w:rsidP="00D230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B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09C" w:rsidRPr="002D2AF8" w:rsidP="00351B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BSBMKG416 Market goods and services internationally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2309C" w:rsidP="00351B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B0EA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A80D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B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1B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1B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1B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1B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1B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1B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1B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1B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1B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1B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1B49"/>
  </w:style>
  <w:style w:type="character" w:customStyle="1" w:styleId="Heading1Char">
    <w:name w:val="Heading 1 Char"/>
    <w:basedOn w:val="DefaultParagraphFont"/>
    <w:link w:val="Heading1"/>
    <w:rsid w:val="00351B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1B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1B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1B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1B49"/>
    <w:rPr>
      <w:b/>
      <w:spacing w:val="0"/>
    </w:rPr>
  </w:style>
  <w:style w:type="character" w:styleId="Emphasis">
    <w:name w:val="Emphasis"/>
    <w:basedOn w:val="DefaultParagraphFont"/>
    <w:qFormat/>
    <w:rsid w:val="00351B49"/>
    <w:rPr>
      <w:i/>
    </w:rPr>
  </w:style>
  <w:style w:type="paragraph" w:customStyle="1" w:styleId="SuperHeading">
    <w:name w:val="SuperHeading"/>
    <w:basedOn w:val="Normal"/>
    <w:rsid w:val="00351B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1B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1B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1B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1B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1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1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1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1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1B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1B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1B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1B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1B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1B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1B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1B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1B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1B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1B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1B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1B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1B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1B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1B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1B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1B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1B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1B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1B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1B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1B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1B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1B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1B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1B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1B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1B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1B49"/>
  </w:style>
  <w:style w:type="paragraph" w:styleId="TableofFigures">
    <w:name w:val="table of figures"/>
    <w:basedOn w:val="Normal"/>
    <w:next w:val="Normal"/>
    <w:semiHidden/>
    <w:rsid w:val="00351B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1B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1B49"/>
    <w:rPr>
      <w:rFonts w:ascii="Wingdings" w:hAnsi="Wingdings"/>
    </w:rPr>
  </w:style>
  <w:style w:type="paragraph" w:customStyle="1" w:styleId="TableHeading">
    <w:name w:val="Table Heading"/>
    <w:basedOn w:val="HeadingBase"/>
    <w:rsid w:val="00351B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1B49"/>
    <w:rPr>
      <w:color w:val="0033CC"/>
      <w:u w:val="none"/>
    </w:rPr>
  </w:style>
  <w:style w:type="paragraph" w:customStyle="1" w:styleId="BodyTextRight">
    <w:name w:val="Body Text Right"/>
    <w:basedOn w:val="BodyText"/>
    <w:rsid w:val="00351B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1B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1B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1B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1B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1B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1B49"/>
    <w:rPr>
      <w:sz w:val="32"/>
    </w:rPr>
  </w:style>
  <w:style w:type="paragraph" w:customStyle="1" w:styleId="HeadingProcedure">
    <w:name w:val="Heading Procedure"/>
    <w:basedOn w:val="HeadingBase"/>
    <w:next w:val="Normal"/>
    <w:rsid w:val="00351B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1B49"/>
    <w:pPr>
      <w:spacing w:before="60" w:after="60"/>
    </w:pPr>
  </w:style>
  <w:style w:type="paragraph" w:styleId="ListContinue">
    <w:name w:val="List Continue"/>
    <w:basedOn w:val="List"/>
    <w:rsid w:val="00351B49"/>
    <w:pPr>
      <w:ind w:firstLine="0"/>
    </w:pPr>
  </w:style>
  <w:style w:type="paragraph" w:customStyle="1" w:styleId="ListNote">
    <w:name w:val="List Note"/>
    <w:basedOn w:val="List"/>
    <w:rsid w:val="00351B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1B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1B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1B49"/>
    <w:rPr>
      <w:rFonts w:ascii="Courier New" w:hAnsi="Courier New"/>
    </w:rPr>
  </w:style>
  <w:style w:type="paragraph" w:customStyle="1" w:styleId="NoteBullet">
    <w:name w:val="Note Bullet"/>
    <w:basedOn w:val="Note"/>
    <w:rsid w:val="00351B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1B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1B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1B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1B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1B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1B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1B49"/>
    <w:rPr>
      <w:b/>
      <w:smallCaps/>
    </w:rPr>
  </w:style>
  <w:style w:type="paragraph" w:customStyle="1" w:styleId="TableListNumber">
    <w:name w:val="Table List Number"/>
    <w:basedOn w:val="ListNumber"/>
    <w:rsid w:val="00351B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1B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1B49"/>
    <w:pPr>
      <w:numPr>
        <w:numId w:val="8"/>
      </w:numPr>
    </w:pPr>
  </w:style>
  <w:style w:type="paragraph" w:customStyle="1" w:styleId="ListAlpha2">
    <w:name w:val="List Alpha 2"/>
    <w:basedOn w:val="List2"/>
    <w:rsid w:val="00351B49"/>
    <w:pPr>
      <w:numPr>
        <w:numId w:val="7"/>
      </w:numPr>
    </w:pPr>
  </w:style>
  <w:style w:type="paragraph" w:styleId="List2">
    <w:name w:val="List 2"/>
    <w:basedOn w:val="BodyText"/>
    <w:rsid w:val="00351B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1B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1B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1B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1B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1B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1B49"/>
    <w:pPr>
      <w:numPr>
        <w:numId w:val="3"/>
      </w:numPr>
    </w:pPr>
  </w:style>
  <w:style w:type="paragraph" w:styleId="ListContinue2">
    <w:name w:val="List Continue 2"/>
    <w:basedOn w:val="List2"/>
    <w:rsid w:val="00351B49"/>
    <w:pPr>
      <w:ind w:firstLine="0"/>
    </w:pPr>
  </w:style>
  <w:style w:type="paragraph" w:styleId="ListContinue3">
    <w:name w:val="List Continue 3"/>
    <w:basedOn w:val="List3"/>
    <w:rsid w:val="00351B49"/>
    <w:pPr>
      <w:ind w:left="1021" w:firstLine="0"/>
    </w:pPr>
  </w:style>
  <w:style w:type="paragraph" w:styleId="ListContinue4">
    <w:name w:val="List Continue 4"/>
    <w:basedOn w:val="List4"/>
    <w:rsid w:val="00351B49"/>
    <w:pPr>
      <w:ind w:firstLine="0"/>
    </w:pPr>
  </w:style>
  <w:style w:type="paragraph" w:styleId="ListContinue5">
    <w:name w:val="List Continue 5"/>
    <w:basedOn w:val="List5"/>
    <w:rsid w:val="00351B49"/>
    <w:pPr>
      <w:ind w:firstLine="0"/>
    </w:pPr>
  </w:style>
  <w:style w:type="paragraph" w:styleId="ListNumber3">
    <w:name w:val="List Number 3"/>
    <w:basedOn w:val="List3"/>
    <w:rsid w:val="00351B49"/>
    <w:pPr>
      <w:numPr>
        <w:numId w:val="4"/>
      </w:numPr>
    </w:pPr>
  </w:style>
  <w:style w:type="paragraph" w:styleId="ListNumber4">
    <w:name w:val="List Number 4"/>
    <w:basedOn w:val="List4"/>
    <w:rsid w:val="00351B49"/>
    <w:pPr>
      <w:numPr>
        <w:numId w:val="5"/>
      </w:numPr>
    </w:pPr>
  </w:style>
  <w:style w:type="paragraph" w:styleId="ListNumber5">
    <w:name w:val="List Number 5"/>
    <w:basedOn w:val="List5"/>
    <w:rsid w:val="00351B49"/>
    <w:pPr>
      <w:numPr>
        <w:numId w:val="6"/>
      </w:numPr>
    </w:pPr>
  </w:style>
  <w:style w:type="paragraph" w:styleId="BlockText">
    <w:name w:val="Block Text"/>
    <w:basedOn w:val="Normal"/>
    <w:rsid w:val="00351B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1B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1B49"/>
    <w:rPr>
      <w:sz w:val="16"/>
      <w:vertAlign w:val="superscript"/>
    </w:rPr>
  </w:style>
  <w:style w:type="character" w:customStyle="1" w:styleId="Symbols">
    <w:name w:val="Symbols"/>
    <w:basedOn w:val="DefaultParagraphFont"/>
    <w:rsid w:val="00351B49"/>
    <w:rPr>
      <w:rFonts w:ascii="Symbol" w:hAnsi="Symbol"/>
    </w:rPr>
  </w:style>
  <w:style w:type="character" w:customStyle="1" w:styleId="MenuOptions">
    <w:name w:val="Menu Options"/>
    <w:basedOn w:val="DefaultParagraphFont"/>
    <w:rsid w:val="00351B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1B49"/>
    <w:rPr>
      <w:b/>
    </w:rPr>
  </w:style>
  <w:style w:type="character" w:customStyle="1" w:styleId="Underlined">
    <w:name w:val="Underlined"/>
    <w:basedOn w:val="DefaultParagraphFont"/>
    <w:rsid w:val="00351B49"/>
    <w:rPr>
      <w:u w:val="single"/>
    </w:rPr>
  </w:style>
  <w:style w:type="paragraph" w:customStyle="1" w:styleId="TableBodyTextRight">
    <w:name w:val="Table Body Text Right"/>
    <w:basedOn w:val="TableBodyText"/>
    <w:rsid w:val="00351B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1B49"/>
    <w:rPr>
      <w:sz w:val="18"/>
    </w:rPr>
  </w:style>
  <w:style w:type="paragraph" w:customStyle="1" w:styleId="BodySmallRight">
    <w:name w:val="Body Small Right"/>
    <w:basedOn w:val="BodyTextRight"/>
    <w:rsid w:val="00351B49"/>
    <w:rPr>
      <w:sz w:val="18"/>
      <w:szCs w:val="18"/>
    </w:rPr>
  </w:style>
  <w:style w:type="paragraph" w:customStyle="1" w:styleId="MarginEdition">
    <w:name w:val="Margin Edition"/>
    <w:basedOn w:val="MarginNote"/>
    <w:rsid w:val="00351B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1B49"/>
    <w:rPr>
      <w:sz w:val="2"/>
      <w:szCs w:val="2"/>
    </w:rPr>
  </w:style>
  <w:style w:type="character" w:customStyle="1" w:styleId="Small">
    <w:name w:val="Small"/>
    <w:basedOn w:val="DefaultParagraphFont"/>
    <w:rsid w:val="00351B49"/>
    <w:rPr>
      <w:sz w:val="16"/>
    </w:rPr>
  </w:style>
  <w:style w:type="paragraph" w:customStyle="1" w:styleId="WideTable">
    <w:name w:val="Wide Table"/>
    <w:basedOn w:val="Normal"/>
    <w:rsid w:val="00351B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1B49"/>
  </w:style>
  <w:style w:type="paragraph" w:styleId="Quote">
    <w:name w:val="Quote"/>
    <w:basedOn w:val="Heading1"/>
    <w:link w:val="QuoteChar"/>
    <w:qFormat/>
    <w:rsid w:val="00351B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1B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1B49"/>
    <w:pPr>
      <w:pageBreakBefore/>
    </w:pPr>
  </w:style>
  <w:style w:type="paragraph" w:customStyle="1" w:styleId="Border">
    <w:name w:val="Border"/>
    <w:basedOn w:val="Normal"/>
    <w:qFormat/>
    <w:rsid w:val="00351B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1B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B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B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1B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1B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1B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1B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1B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1B49"/>
    <w:rPr>
      <w:u w:val="single"/>
    </w:rPr>
  </w:style>
  <w:style w:type="character" w:customStyle="1" w:styleId="BoldandItalics">
    <w:name w:val="Bold and Italics"/>
    <w:qFormat/>
    <w:rsid w:val="00351B49"/>
    <w:rPr>
      <w:b/>
      <w:i/>
      <w:u w:val="none"/>
    </w:rPr>
  </w:style>
  <w:style w:type="paragraph" w:styleId="BalloonText">
    <w:name w:val="Balloon Text"/>
    <w:basedOn w:val="Normal"/>
    <w:link w:val="BalloonTextChar"/>
    <w:rsid w:val="00351B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B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1B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1B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1B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1B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1B49"/>
    <w:pPr>
      <w:spacing w:before="0" w:after="0"/>
    </w:pPr>
  </w:style>
  <w:style w:type="paragraph" w:customStyle="1" w:styleId="BodyTextBold">
    <w:name w:val="Body Text Bold"/>
    <w:basedOn w:val="BodyText"/>
    <w:qFormat/>
    <w:rsid w:val="00351B49"/>
    <w:rPr>
      <w:b/>
    </w:rPr>
  </w:style>
  <w:style w:type="character" w:styleId="Hyperlink">
    <w:name w:val="Hyperlink"/>
    <w:basedOn w:val="DefaultParagraphFont"/>
    <w:uiPriority w:val="99"/>
    <w:unhideWhenUsed/>
    <w:rsid w:val="00D230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769</Words>
  <Characters>4948</Characters>
  <Application>Microsoft Office Word</Application>
  <DocSecurity>0</DocSecurity>
  <Lines>176</Lines>
  <Paragraphs>100</Paragraphs>
  <ScaleCrop>false</ScaleCrop>
  <Company>Author-it Software Corporation Ltd.</Company>
  <LinksUpToDate>false</LinksUpToDate>
  <CharactersWithSpaces>5617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BSBMKG416 Market goods and services internationally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2020-07-07T09:00:00Z</dcterms:created>
  <dcterms:modified xsi:type="dcterms:W3CDTF">2020-07-07T09:00:00Z</dcterms:modified>
</cp:coreProperties>
</file>