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3DD" w:rsidP="00CF13DD">
      <w:pPr>
        <w:pStyle w:val="Title"/>
      </w:pPr>
      <w:r>
        <w:fldChar w:fldCharType="begin"/>
      </w:r>
      <w:r>
        <w:instrText xml:space="preserve"> TITLE   \* MERGEFORMAT </w:instrText>
      </w:r>
      <w:r>
        <w:fldChar w:fldCharType="separate"/>
      </w:r>
      <w:r>
        <w:t>BSBMGT622 Manage resources</w:t>
      </w:r>
      <w:r>
        <w:fldChar w:fldCharType="end"/>
      </w:r>
    </w:p>
    <w:p w:rsidR="00CF13DD" w:rsidP="00CF13DD">
      <w:pPr>
        <w:pStyle w:val="Version"/>
        <w:sectPr w:rsidSect="003B7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255" w:rsidP="003B7255">
      <w:pPr>
        <w:pStyle w:val="SuperHeading"/>
      </w:pPr>
      <w:r w:rsidRPr="003B7255">
        <w:t>BSBMGT622 Manage resources</w:t>
      </w:r>
    </w:p>
    <w:p w:rsidR="00000000" w:rsidRPr="003B7255" w:rsidP="003B7255">
      <w:pPr>
        <w:pStyle w:val="Heading1"/>
      </w:pPr>
      <w:bookmarkStart w:id="1" w:name="O_645444"/>
      <w:bookmarkEnd w:id="1"/>
      <w:r w:rsidRPr="003B7255">
        <w:t>Modification History</w:t>
      </w:r>
    </w:p>
    <w:tbl>
      <w:tblPr>
        <w:tblW w:w="0" w:type="auto"/>
        <w:tblLayout w:type="fixed"/>
        <w:tblCellMar>
          <w:left w:w="62" w:type="dxa"/>
          <w:right w:w="62" w:type="dxa"/>
        </w:tblCellMar>
        <w:tblLook w:val="0000"/>
      </w:tblPr>
      <w:tblGrid>
        <w:gridCol w:w="3091"/>
        <w:gridCol w:w="5873"/>
      </w:tblGrid>
      <w:tr w:rsidTr="003B72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rPr>
                <w:rStyle w:val="SpecialBold"/>
              </w:rPr>
              <w:t>Comments</w:t>
            </w:r>
          </w:p>
        </w:tc>
      </w:tr>
      <w:tr w:rsidTr="003B72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This version first released with BSB Business Services Training Package Version 1.0.</w:t>
            </w:r>
          </w:p>
        </w:tc>
      </w:tr>
    </w:tbl>
    <w:p w:rsidR="00000000" w:rsidRPr="003B7255" w:rsidP="003B7255">
      <w:pPr>
        <w:pStyle w:val="BodyText"/>
      </w:pPr>
    </w:p>
    <w:p w:rsidR="00000000" w:rsidRPr="003B7255" w:rsidP="003B7255">
      <w:pPr>
        <w:pStyle w:val="AllowPageBreak"/>
      </w:pPr>
    </w:p>
    <w:p w:rsidR="00000000" w:rsidRPr="003B7255" w:rsidP="003B7255">
      <w:pPr>
        <w:pStyle w:val="Heading1"/>
      </w:pPr>
      <w:bookmarkStart w:id="2" w:name="O_645445"/>
      <w:bookmarkEnd w:id="2"/>
      <w:r w:rsidRPr="003B7255">
        <w:t>Application</w:t>
      </w:r>
    </w:p>
    <w:p w:rsidR="00000000" w:rsidRPr="003B7255" w:rsidP="00CF13DD">
      <w:pPr>
        <w:pStyle w:val="BodyText"/>
      </w:pPr>
      <w:r w:rsidRPr="003B7255">
        <w:t>This unit describes the skills and knowledge required to manage resources in accordance wit</w:t>
      </w:r>
      <w:r w:rsidRPr="003B7255">
        <w:t>h planned business strategies. It includes analysing resource requirements, developing resource plans, allocating resources, and reviewing and reporting on resource usage.</w:t>
      </w:r>
    </w:p>
    <w:p w:rsidR="00000000" w:rsidRPr="003B7255" w:rsidP="00CF13DD">
      <w:pPr>
        <w:pStyle w:val="BodyText"/>
      </w:pPr>
      <w:r w:rsidRPr="003B7255">
        <w:t>It applies to individuals who have a role in allocating and monitoring the use of p</w:t>
      </w:r>
      <w:r w:rsidRPr="003B7255">
        <w:t>hysical and/or human resources to meet defined business objectives.</w:t>
      </w:r>
    </w:p>
    <w:p w:rsidR="00000000" w:rsidRPr="003B7255" w:rsidP="00CF13DD">
      <w:pPr>
        <w:pStyle w:val="BodyText"/>
      </w:pPr>
      <w:r w:rsidRPr="003B7255">
        <w:t>No licensing, legislative or certification requirements apply to this unit at the time of publication.</w:t>
      </w:r>
    </w:p>
    <w:p w:rsidR="00000000" w:rsidRPr="003B7255" w:rsidP="003B7255">
      <w:pPr>
        <w:pStyle w:val="Heading1"/>
      </w:pPr>
      <w:bookmarkStart w:id="3" w:name="O_645448"/>
      <w:bookmarkEnd w:id="3"/>
      <w:r w:rsidRPr="003B7255">
        <w:t>Unit Sector</w:t>
      </w:r>
    </w:p>
    <w:p w:rsidR="00000000" w:rsidRPr="003B7255" w:rsidP="00CF13DD">
      <w:pPr>
        <w:pStyle w:val="BodyText"/>
      </w:pPr>
      <w:r w:rsidRPr="003B7255">
        <w:t>Management and Leadership - Management</w:t>
      </w:r>
    </w:p>
    <w:p w:rsidR="00000000" w:rsidRPr="003B7255" w:rsidP="003B7255">
      <w:pPr>
        <w:pStyle w:val="Heading1"/>
      </w:pPr>
      <w:bookmarkStart w:id="4" w:name="O_645449"/>
      <w:bookmarkEnd w:id="4"/>
      <w:r w:rsidRPr="003B7255">
        <w:t>Elements and Performance Criteria</w:t>
      </w:r>
    </w:p>
    <w:tbl>
      <w:tblPr>
        <w:tblW w:w="9236" w:type="dxa"/>
        <w:tblLayout w:type="fixed"/>
        <w:tblCellMar>
          <w:left w:w="62" w:type="dxa"/>
          <w:right w:w="62" w:type="dxa"/>
        </w:tblCellMar>
        <w:tblLook w:val="0000"/>
      </w:tblPr>
      <w:tblGrid>
        <w:gridCol w:w="2645"/>
        <w:gridCol w:w="6591"/>
      </w:tblGrid>
      <w:tr w:rsidTr="003B725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7255">
            <w:pPr>
              <w:pStyle w:val="BodyText"/>
              <w:rPr>
                <w:lang w:val="en-NZ"/>
              </w:rPr>
            </w:pPr>
            <w:r w:rsidRPr="003B7255">
              <w:rPr>
                <w:rStyle w:val="SpecialBold"/>
              </w:rPr>
              <w:t>PERFORMANCE CRITERIA</w:t>
            </w:r>
          </w:p>
        </w:tc>
      </w:tr>
      <w:tr w:rsidTr="003B725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rPr>
                <w:rStyle w:val="Emphasis"/>
              </w:rPr>
              <w:t>Performance criteria describe the performance needed to demonstrate achievement of the element.</w:t>
            </w:r>
          </w:p>
        </w:tc>
      </w:tr>
      <w:tr w:rsidTr="003B72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 Analyse resource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1.1 Develop resource bids in line with outputs specified in business plans</w:t>
            </w:r>
          </w:p>
          <w:p w:rsidR="00000000" w:rsidRPr="003B7255" w:rsidP="003B7255">
            <w:pPr>
              <w:pStyle w:val="BodyText"/>
            </w:pPr>
            <w:r w:rsidRPr="003B7255">
              <w:t>1.2 Consult with key stakeholders to determine the nature and level of resources required</w:t>
            </w:r>
          </w:p>
          <w:p w:rsidR="00000000" w:rsidRPr="003B7255" w:rsidP="003B7255">
            <w:pPr>
              <w:pStyle w:val="BodyText"/>
            </w:pPr>
            <w:r w:rsidRPr="003B7255">
              <w:t>1.3 Analyse resource requirements to identify proposed costs and benefits</w:t>
            </w:r>
          </w:p>
          <w:p w:rsidR="00000000" w:rsidP="003B7255">
            <w:pPr>
              <w:pStyle w:val="BodyText"/>
              <w:rPr>
                <w:lang w:val="en-NZ"/>
              </w:rPr>
            </w:pPr>
            <w:r w:rsidRPr="003B7255">
              <w:t>1.4 Identify oppo</w:t>
            </w:r>
            <w:r w:rsidRPr="003B7255">
              <w:t xml:space="preserve">rtunities to share resources across business units </w:t>
            </w:r>
            <w:r w:rsidRPr="003B7255">
              <w:t>within the organisation</w:t>
            </w:r>
          </w:p>
        </w:tc>
      </w:tr>
      <w:tr w:rsidTr="003B72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2. Develop resource plans to support achievement of business unit objectives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2.1 Develop resource plans that detail the acquisition and allocation of resources, timelines and the relationship to business strategies, contingencies, plans, programs and processes</w:t>
            </w:r>
          </w:p>
          <w:p w:rsidR="00000000" w:rsidRPr="003B7255" w:rsidP="003B7255">
            <w:pPr>
              <w:pStyle w:val="BodyText"/>
            </w:pPr>
            <w:r w:rsidRPr="003B7255">
              <w:t>2.2 Determine internal resourcing capabilities and external resourcing r</w:t>
            </w:r>
            <w:r w:rsidRPr="003B7255">
              <w:t>equirements</w:t>
            </w:r>
          </w:p>
          <w:p w:rsidR="00000000" w:rsidRPr="003B7255" w:rsidP="003B7255">
            <w:pPr>
              <w:pStyle w:val="BodyText"/>
            </w:pPr>
            <w:r w:rsidRPr="003B7255">
              <w:t>2.3 Develop procedures for the evaluation of resource allocation and incorporate them in resource plans</w:t>
            </w:r>
          </w:p>
          <w:p w:rsidR="00000000" w:rsidRPr="003B7255" w:rsidP="003B7255">
            <w:pPr>
              <w:pStyle w:val="BodyText"/>
            </w:pPr>
            <w:r w:rsidRPr="003B7255">
              <w:t>2.4 Identify risks and establish risk management processes</w:t>
            </w:r>
          </w:p>
          <w:p w:rsidR="00000000" w:rsidP="003B7255">
            <w:pPr>
              <w:pStyle w:val="BodyText"/>
              <w:rPr>
                <w:lang w:val="en-NZ"/>
              </w:rPr>
            </w:pPr>
            <w:r w:rsidRPr="003B7255">
              <w:t>2.5 Apply organisation</w:t>
            </w:r>
            <w:r>
              <w:t>’</w:t>
            </w:r>
            <w:r w:rsidRPr="003B7255">
              <w:t>s procedures to obtain approvals from senior management</w:t>
            </w:r>
          </w:p>
        </w:tc>
      </w:tr>
      <w:tr w:rsidTr="003B72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3</w:t>
            </w:r>
            <w:r w:rsidRPr="003B7255">
              <w:t>. Allocate resources to achieve stated business objectives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3.1 Allocate resources in accordance with relevant legislation, organisational policy and practices</w:t>
            </w:r>
          </w:p>
          <w:p w:rsidR="00000000" w:rsidRPr="003B7255" w:rsidP="003B7255">
            <w:pPr>
              <w:pStyle w:val="BodyText"/>
            </w:pPr>
            <w:r w:rsidRPr="003B7255">
              <w:t>3.2 Manage resource allocation to enable achievement of business unit objectives</w:t>
            </w:r>
          </w:p>
          <w:p w:rsidR="00000000" w:rsidRPr="003B7255" w:rsidP="003B7255">
            <w:pPr>
              <w:pStyle w:val="BodyText"/>
            </w:pPr>
            <w:r w:rsidRPr="003B7255">
              <w:t>3.3 Negotiate an</w:t>
            </w:r>
            <w:r w:rsidRPr="003B7255">
              <w:t>d obtain resources within required timeframe to enable achievement of business unit objectives</w:t>
            </w:r>
          </w:p>
          <w:p w:rsidR="00000000" w:rsidRPr="003B7255" w:rsidP="003B7255">
            <w:pPr>
              <w:pStyle w:val="BodyText"/>
            </w:pPr>
            <w:r w:rsidRPr="003B7255">
              <w:t>3.4 Develop and implement systems to enable timely and accurate monitoring and review of resource usage</w:t>
            </w:r>
          </w:p>
          <w:p w:rsidR="00000000" w:rsidP="003B7255">
            <w:pPr>
              <w:pStyle w:val="BodyText"/>
              <w:rPr>
                <w:lang w:val="en-NZ"/>
              </w:rPr>
            </w:pPr>
            <w:r w:rsidRPr="003B7255">
              <w:t>3.5 Develop or revise work practices to incorporate effic</w:t>
            </w:r>
            <w:r w:rsidRPr="003B7255">
              <w:t>ient use of resources</w:t>
            </w:r>
          </w:p>
        </w:tc>
      </w:tr>
      <w:tr w:rsidTr="003B72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4. Review and report on resource usage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4.1 Develop and implement procedures to review resource allocation against business unit objectives</w:t>
            </w:r>
          </w:p>
          <w:p w:rsidR="00000000" w:rsidRPr="003B7255" w:rsidP="003B7255">
            <w:pPr>
              <w:pStyle w:val="BodyText"/>
            </w:pPr>
            <w:r w:rsidRPr="003B7255">
              <w:t>4.2 Monitor compliance with program and project budgets and take corrective action where neces</w:t>
            </w:r>
            <w:r w:rsidRPr="003B7255">
              <w:t>sary</w:t>
            </w:r>
          </w:p>
          <w:p w:rsidR="00000000" w:rsidRPr="003B7255" w:rsidP="003B7255">
            <w:pPr>
              <w:pStyle w:val="BodyText"/>
            </w:pPr>
            <w:r w:rsidRPr="003B7255">
              <w:t>4.3 Prepare reports that clearly indicate the level of performance achieved and any action taken to adjust or rectify procedures in meeting service and product delivery standards</w:t>
            </w:r>
          </w:p>
        </w:tc>
      </w:tr>
    </w:tbl>
    <w:p w:rsidR="00000000" w:rsidRPr="003B7255" w:rsidP="003B7255">
      <w:pPr>
        <w:pStyle w:val="BodyText"/>
      </w:pPr>
    </w:p>
    <w:p w:rsidR="00000000" w:rsidRPr="003B7255" w:rsidP="003B7255">
      <w:pPr>
        <w:pStyle w:val="AllowPageBreak"/>
      </w:pPr>
    </w:p>
    <w:p w:rsidR="00000000" w:rsidRPr="003B7255" w:rsidP="003B7255">
      <w:pPr>
        <w:pStyle w:val="Heading1"/>
      </w:pPr>
      <w:bookmarkStart w:id="5" w:name="O_645450"/>
      <w:bookmarkEnd w:id="5"/>
      <w:r w:rsidRPr="003B7255">
        <w:t>Foundation Skills</w:t>
      </w:r>
    </w:p>
    <w:p w:rsidR="00000000" w:rsidRPr="00CF13DD" w:rsidP="00CF13DD">
      <w:pPr>
        <w:pStyle w:val="BodyText"/>
        <w:rPr>
          <w:i/>
        </w:rPr>
      </w:pPr>
      <w:r w:rsidRPr="00CF13DD">
        <w:rPr>
          <w:rStyle w:val="Emphasis"/>
        </w:rPr>
        <w:t>This section describes language,</w:t>
      </w:r>
      <w:r w:rsidRPr="00CF13DD">
        <w:rPr>
          <w:rStyle w:val="Emphasis"/>
        </w:rPr>
        <w:t xml:space="preserv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rPr>
                <w:rStyle w:val="SpecialBold"/>
              </w:rPr>
              <w:t>Description</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1.1, 1.3, 3.1, 3.5, 4.2, 4.3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ListBullet"/>
            </w:pPr>
            <w:r w:rsidRPr="003B7255">
              <w:t>Interprets textual information including legislati</w:t>
            </w:r>
            <w:r w:rsidRPr="003B7255">
              <w:t>on and organisational policy, to plan, implement and review resource requirements</w:t>
            </w:r>
          </w:p>
          <w:p w:rsidR="00000000" w:rsidP="003B7255">
            <w:pPr>
              <w:pStyle w:val="ListBullet"/>
              <w:rPr>
                <w:lang w:val="en-NZ"/>
              </w:rPr>
            </w:pPr>
            <w:r w:rsidRPr="003B7255">
              <w:t>Analyses organisational information to assess resource usage practices</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1.1, 2.1-2.4, 3.5,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ListBullet"/>
              <w:rPr>
                <w:lang w:val="en-NZ"/>
              </w:rPr>
            </w:pPr>
            <w:r w:rsidRPr="003B7255">
              <w:t>Develops organisational texts including  proposals, reports and plans in accordance with organisational requirements</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1.2, 2.2, 3.3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ListBullet"/>
              <w:rPr>
                <w:lang w:val="en-NZ"/>
              </w:rPr>
            </w:pPr>
            <w:r w:rsidRPr="003B7255">
              <w:t>Participates in spoken exchanges with stakeholders using structure and language appropriate to context a</w:t>
            </w:r>
            <w:r w:rsidRPr="003B7255">
              <w:t>nd audience</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1.3, 3.3, 4.2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ListBullet"/>
            </w:pPr>
            <w:r w:rsidRPr="003B7255">
              <w:t>Selects and uses familiar mathematical techniques to determine costs and benefits associated with strategic resource decisions</w:t>
            </w:r>
          </w:p>
          <w:p w:rsidR="00000000" w:rsidRPr="003B7255" w:rsidP="003B7255">
            <w:pPr>
              <w:pStyle w:val="ListBullet"/>
            </w:pPr>
            <w:r w:rsidRPr="003B7255">
              <w:t>Defines timeframes in accordance with schedule requirements</w:t>
            </w:r>
          </w:p>
          <w:p w:rsidR="00000000" w:rsidP="003B7255">
            <w:pPr>
              <w:pStyle w:val="ListBullet"/>
              <w:rPr>
                <w:lang w:val="en-NZ"/>
              </w:rPr>
            </w:pPr>
            <w:r w:rsidRPr="003B7255">
              <w:t>Selects and uses familiar mathem</w:t>
            </w:r>
            <w:r w:rsidRPr="003B7255">
              <w:t>atical techniques to organise timely supply of required resources as well as identify budgetary information and monitor performance</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2.3, 2.5, 3.1, 4.1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ListBullet"/>
            </w:pPr>
            <w:r w:rsidRPr="003B7255">
              <w:t>Takes a lead role in the development of organisational policies and procedures</w:t>
            </w:r>
          </w:p>
          <w:p w:rsidR="00000000" w:rsidP="003B7255">
            <w:pPr>
              <w:pStyle w:val="ListBullet"/>
              <w:rPr>
                <w:lang w:val="en-NZ"/>
              </w:rPr>
            </w:pPr>
            <w:r w:rsidRPr="003B7255">
              <w:t>Adheres to legal requirements and organisational policies and procedures</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1.2, 2.2, 3.3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ListBullet"/>
              <w:rPr>
                <w:lang w:val="en-NZ"/>
              </w:rPr>
            </w:pPr>
            <w:r w:rsidRPr="003B7255">
              <w:t>Collaborates and negotiates with others to achieve required outcome</w:t>
            </w:r>
            <w:r w:rsidRPr="003B7255">
              <w:t>s</w:t>
            </w:r>
          </w:p>
        </w:tc>
      </w:tr>
      <w:tr w:rsidTr="003B72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 xml:space="preserve">Get the work done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1.4, 2.1-2.5, 3.2-3.5,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ListBullet"/>
            </w:pPr>
            <w:r w:rsidRPr="003B7255">
              <w:t>Accepts responsibility for planning and sequencing complex tasks to achieve organisational requirements</w:t>
            </w:r>
          </w:p>
          <w:p w:rsidR="00000000" w:rsidRPr="003B7255" w:rsidP="003B7255">
            <w:pPr>
              <w:pStyle w:val="ListBullet"/>
            </w:pPr>
            <w:r w:rsidRPr="003B7255">
              <w:t>Develops plans and systems to manage resource allocation</w:t>
            </w:r>
          </w:p>
          <w:p w:rsidR="00000000" w:rsidRPr="003B7255" w:rsidP="003B7255">
            <w:pPr>
              <w:pStyle w:val="ListBullet"/>
            </w:pPr>
            <w:r w:rsidRPr="003B7255">
              <w:t xml:space="preserve">Systematically gathers and analyses all </w:t>
            </w:r>
            <w:r w:rsidRPr="003B7255">
              <w:t>relevant information, evaluates options and conducts reviews to inform recommendations about resource usage improvements</w:t>
            </w:r>
          </w:p>
        </w:tc>
      </w:tr>
    </w:tbl>
    <w:p w:rsidR="00000000" w:rsidRPr="003B7255" w:rsidP="003B7255">
      <w:pPr>
        <w:pStyle w:val="BodyText"/>
      </w:pPr>
    </w:p>
    <w:p w:rsidR="00000000" w:rsidRPr="003B7255" w:rsidP="003B7255">
      <w:pPr>
        <w:pStyle w:val="AllowPageBreak"/>
      </w:pPr>
    </w:p>
    <w:p w:rsidR="00000000" w:rsidRPr="003B7255" w:rsidP="003B7255">
      <w:pPr>
        <w:pStyle w:val="Heading1"/>
      </w:pPr>
      <w:bookmarkStart w:id="6" w:name="O_645451"/>
      <w:bookmarkEnd w:id="6"/>
      <w:r w:rsidRPr="003B7255">
        <w:t>Range of Conditions</w:t>
      </w:r>
    </w:p>
    <w:p w:rsidR="00000000" w:rsidRPr="00CF13DD" w:rsidP="00CF13DD">
      <w:pPr>
        <w:pStyle w:val="BodyText"/>
        <w:rPr>
          <w:i/>
        </w:rPr>
      </w:pPr>
      <w:r w:rsidRPr="00CF13DD">
        <w:rPr>
          <w:rStyle w:val="Emphasis"/>
        </w:rPr>
        <w:t>This section specifies different</w:t>
      </w:r>
      <w:r w:rsidRPr="00CF13DD">
        <w:rPr>
          <w:rStyle w:val="Emphasis"/>
        </w:rPr>
        <w:t xml:space="preserve"> work environments and conditions that may affect performance. Essential operating conditions that may be present (depending on the work situation, needs of the candidate, accessibility of the item, and local industry and regional contexts) are included.</w:t>
      </w:r>
    </w:p>
    <w:tbl>
      <w:tblPr>
        <w:tblW w:w="9236" w:type="dxa"/>
        <w:tblLayout w:type="fixed"/>
        <w:tblCellMar>
          <w:left w:w="62" w:type="dxa"/>
          <w:right w:w="62" w:type="dxa"/>
        </w:tblCellMar>
        <w:tblLook w:val="0000"/>
      </w:tblPr>
      <w:tblGrid>
        <w:gridCol w:w="3713"/>
        <w:gridCol w:w="5523"/>
      </w:tblGrid>
      <w:tr w:rsidTr="003B7255">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R</w:t>
            </w:r>
            <w:r w:rsidRPr="003B7255">
              <w:t>isk management must consider:</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ListBullet"/>
            </w:pPr>
            <w:r w:rsidRPr="003B7255">
              <w:t>potential changes in government priorities</w:t>
            </w:r>
          </w:p>
          <w:p w:rsidR="00000000" w:rsidRPr="003B7255" w:rsidP="003B7255">
            <w:pPr>
              <w:pStyle w:val="ListBullet"/>
            </w:pPr>
            <w:r w:rsidRPr="003B7255">
              <w:t>other risks.</w:t>
            </w:r>
          </w:p>
        </w:tc>
      </w:tr>
    </w:tbl>
    <w:p w:rsidR="00000000" w:rsidRPr="003B7255" w:rsidP="003B7255">
      <w:pPr>
        <w:pStyle w:val="BodyText"/>
      </w:pPr>
    </w:p>
    <w:p w:rsidR="00000000" w:rsidRPr="003B7255" w:rsidP="003B7255">
      <w:pPr>
        <w:pStyle w:val="AllowPageBreak"/>
      </w:pPr>
    </w:p>
    <w:p w:rsidR="00000000" w:rsidRPr="003B7255" w:rsidP="003B7255">
      <w:pPr>
        <w:pStyle w:val="Heading1"/>
      </w:pPr>
      <w:bookmarkStart w:id="7" w:name="O_645452"/>
      <w:bookmarkEnd w:id="7"/>
      <w:r w:rsidRPr="003B7255">
        <w:t>Unit Mapping Information</w:t>
      </w:r>
    </w:p>
    <w:tbl>
      <w:tblPr>
        <w:tblW w:w="0" w:type="auto"/>
        <w:tblLayout w:type="fixed"/>
        <w:tblCellMar>
          <w:left w:w="62" w:type="dxa"/>
          <w:right w:w="62" w:type="dxa"/>
        </w:tblCellMar>
        <w:tblLook w:val="0000"/>
      </w:tblPr>
      <w:tblGrid>
        <w:gridCol w:w="2355"/>
        <w:gridCol w:w="2160"/>
        <w:gridCol w:w="2295"/>
        <w:gridCol w:w="2295"/>
      </w:tblGrid>
      <w:tr w:rsidTr="003B725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Code and title</w:t>
            </w:r>
          </w:p>
          <w:p w:rsidR="00000000" w:rsidRPr="003B7255" w:rsidP="003B7255">
            <w:pPr>
              <w:pStyle w:val="BodyText"/>
            </w:pPr>
            <w:r w:rsidRPr="003B725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Code and title</w:t>
            </w:r>
          </w:p>
          <w:p w:rsidR="00000000" w:rsidRPr="003B7255" w:rsidP="003B7255">
            <w:pPr>
              <w:pStyle w:val="BodyText"/>
            </w:pPr>
            <w:r w:rsidRPr="003B725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rPr>
                <w:rStyle w:val="SpecialBold"/>
              </w:rPr>
              <w:t>Equivalence status</w:t>
            </w:r>
          </w:p>
        </w:tc>
      </w:tr>
      <w:tr w:rsidTr="003B725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BSBMGT622 Manage resources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No equivalent unit</w:t>
            </w:r>
          </w:p>
        </w:tc>
      </w:tr>
    </w:tbl>
    <w:p w:rsidR="00000000" w:rsidRPr="003B7255" w:rsidP="003B7255">
      <w:pPr>
        <w:pStyle w:val="BodyText"/>
      </w:pPr>
    </w:p>
    <w:p w:rsidR="00000000" w:rsidRPr="003B7255" w:rsidP="003B7255">
      <w:pPr>
        <w:pStyle w:val="AllowPageBreak"/>
      </w:pPr>
    </w:p>
    <w:p w:rsidR="00000000" w:rsidRPr="003B7255" w:rsidP="003B7255">
      <w:pPr>
        <w:pStyle w:val="Heading1"/>
      </w:pPr>
      <w:bookmarkStart w:id="8" w:name="O_645459"/>
      <w:bookmarkEnd w:id="8"/>
      <w:r w:rsidRPr="003B7255">
        <w:t>Links</w:t>
      </w:r>
    </w:p>
    <w:p w:rsidR="00000000" w:rsidRPr="003B7255" w:rsidP="00CF13DD">
      <w:pPr>
        <w:pStyle w:val="BodyText"/>
      </w:pPr>
      <w:r w:rsidRPr="003B725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E377A">
        <w:rPr>
          <w:rStyle w:val="Hyperlink"/>
        </w:rPr>
        <w:t>https://vetnet.gov.au/Pages/TrainingDocs.aspx?q=11ef6853-ceed-4ba7-9d87-4da407e23c10</w:t>
      </w:r>
      <w:r>
        <w:fldChar w:fldCharType="end"/>
      </w:r>
    </w:p>
    <w:p w:rsidR="00000000" w:rsidRPr="003B7255" w:rsidP="00CF13DD">
      <w:pPr>
        <w:pStyle w:val="BodyText"/>
        <w:sectPr w:rsidSect="003B7255">
          <w:headerReference w:type="default" r:id="rId10"/>
          <w:footerReference w:type="default" r:id="rId11"/>
          <w:pgSz w:w="11908" w:h="16833"/>
          <w:pgMar w:top="1702" w:right="1418" w:bottom="1702" w:left="1418" w:header="992" w:footer="992" w:gutter="0"/>
          <w:cols w:space="720"/>
          <w:noEndnote/>
          <w:docGrid w:linePitch="299"/>
        </w:sectPr>
      </w:pPr>
    </w:p>
    <w:p w:rsidR="00000000" w:rsidRPr="003B7255" w:rsidP="003B7255">
      <w:pPr>
        <w:pStyle w:val="SuperHeading"/>
      </w:pPr>
      <w:r w:rsidRPr="003B7255">
        <w:t>Assessment Requirements for BSBMGT622 Manage resources</w:t>
      </w:r>
    </w:p>
    <w:p w:rsidR="00000000" w:rsidRPr="003B7255" w:rsidP="003B7255">
      <w:pPr>
        <w:pStyle w:val="Heading1"/>
      </w:pPr>
      <w:bookmarkStart w:id="9" w:name="O_645454"/>
      <w:bookmarkEnd w:id="9"/>
      <w:r w:rsidRPr="003B7255">
        <w:t>Modification History</w:t>
      </w:r>
    </w:p>
    <w:tbl>
      <w:tblPr>
        <w:tblW w:w="0" w:type="auto"/>
        <w:tblLayout w:type="fixed"/>
        <w:tblCellMar>
          <w:left w:w="62" w:type="dxa"/>
          <w:right w:w="62" w:type="dxa"/>
        </w:tblCellMar>
        <w:tblLook w:val="0000"/>
      </w:tblPr>
      <w:tblGrid>
        <w:gridCol w:w="2627"/>
        <w:gridCol w:w="6337"/>
      </w:tblGrid>
      <w:tr w:rsidTr="003B72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rPr>
                <w:rStyle w:val="SpecialBold"/>
              </w:rPr>
              <w:t>Comments</w:t>
            </w:r>
          </w:p>
        </w:tc>
      </w:tr>
      <w:tr w:rsidTr="003B72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55">
            <w:pPr>
              <w:pStyle w:val="BodyText"/>
              <w:rPr>
                <w:lang w:val="en-NZ"/>
              </w:rPr>
            </w:pPr>
            <w:r w:rsidRPr="003B725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55" w:rsidP="003B7255">
            <w:pPr>
              <w:pStyle w:val="BodyText"/>
            </w:pPr>
            <w:r w:rsidRPr="003B7255">
              <w:t>This version first released with BSB Business Services Training Package Version 1.0.</w:t>
            </w:r>
          </w:p>
        </w:tc>
      </w:tr>
    </w:tbl>
    <w:p w:rsidR="00000000" w:rsidRPr="003B7255" w:rsidP="003B7255">
      <w:pPr>
        <w:pStyle w:val="BodyText"/>
      </w:pPr>
    </w:p>
    <w:p w:rsidR="00000000" w:rsidRPr="003B7255" w:rsidP="003B7255">
      <w:pPr>
        <w:pStyle w:val="AllowPageBreak"/>
      </w:pPr>
    </w:p>
    <w:p w:rsidR="00000000" w:rsidRPr="003B7255" w:rsidP="003B7255">
      <w:pPr>
        <w:pStyle w:val="Heading1"/>
      </w:pPr>
      <w:bookmarkStart w:id="10" w:name="O_645455"/>
      <w:bookmarkEnd w:id="10"/>
      <w:r w:rsidRPr="003B7255">
        <w:t>Performance Evidence</w:t>
      </w:r>
    </w:p>
    <w:p w:rsidR="00000000" w:rsidRPr="003B7255" w:rsidP="00CF13DD">
      <w:pPr>
        <w:pStyle w:val="BodyText"/>
      </w:pPr>
      <w:r w:rsidRPr="003B7255">
        <w:t>E</w:t>
      </w:r>
      <w:r w:rsidRPr="003B7255">
        <w:t>vidence of the ability to:</w:t>
      </w:r>
    </w:p>
    <w:p w:rsidR="00000000" w:rsidRPr="003B7255" w:rsidP="003B7255">
      <w:pPr>
        <w:pStyle w:val="ListBullet"/>
      </w:pPr>
      <w:r w:rsidRPr="003B7255">
        <w:t>consult with relevant stakeholders and analyse information to determine the nature and level of resource required to achieve business objectives</w:t>
      </w:r>
    </w:p>
    <w:p w:rsidR="00000000" w:rsidRPr="003B7255" w:rsidP="003B7255">
      <w:pPr>
        <w:pStyle w:val="ListBullet"/>
      </w:pPr>
      <w:r w:rsidRPr="003B7255">
        <w:t>plan for, acquire and allocate the resources, incorporating strategies to maximise efficiency and manage risk</w:t>
      </w:r>
    </w:p>
    <w:p w:rsidR="00000000" w:rsidRPr="003B7255" w:rsidP="003B7255">
      <w:pPr>
        <w:pStyle w:val="ListBullet"/>
      </w:pPr>
      <w:r w:rsidRPr="003B7255">
        <w:t>develop and implement systems to:</w:t>
      </w:r>
    </w:p>
    <w:p w:rsidR="00000000" w:rsidRPr="003B7255" w:rsidP="003B7255">
      <w:pPr>
        <w:pStyle w:val="ListBullet2"/>
      </w:pPr>
      <w:r w:rsidRPr="003B7255">
        <w:t>incorporate efficient use of resources into work practices</w:t>
      </w:r>
    </w:p>
    <w:p w:rsidR="00000000" w:rsidRPr="003B7255" w:rsidP="003B7255">
      <w:pPr>
        <w:pStyle w:val="ListBullet2"/>
      </w:pPr>
      <w:r w:rsidRPr="003B7255">
        <w:t>monitor resource use against budgets and business ob</w:t>
      </w:r>
      <w:r w:rsidRPr="003B7255">
        <w:t>jectives</w:t>
      </w:r>
    </w:p>
    <w:p w:rsidR="00000000" w:rsidRPr="003B7255" w:rsidP="003B7255">
      <w:pPr>
        <w:pStyle w:val="ListBullet"/>
      </w:pPr>
      <w:r w:rsidRPr="003B7255">
        <w:t>prepare reports that clearly indicate the level of performance achieved and any adjustments needed to achieve service and product delivery standards.</w:t>
      </w:r>
    </w:p>
    <w:p w:rsidR="00000000" w:rsidRPr="003B7255" w:rsidP="003B7255">
      <w:pPr>
        <w:pStyle w:val="BodyText"/>
      </w:pPr>
    </w:p>
    <w:p w:rsidR="00000000" w:rsidRPr="003B7255" w:rsidP="00CF13DD">
      <w:pPr>
        <w:pStyle w:val="BodyText"/>
      </w:pPr>
      <w:r w:rsidRPr="003B7255">
        <w:t xml:space="preserve">Note: If a specific volume or frequency is not stated, then evidence must be provided at least </w:t>
      </w:r>
      <w:r w:rsidRPr="003B7255">
        <w:t>once.</w:t>
      </w:r>
    </w:p>
    <w:p w:rsidR="00000000" w:rsidRPr="003B7255" w:rsidP="003B7255">
      <w:pPr>
        <w:pStyle w:val="Heading1"/>
      </w:pPr>
      <w:bookmarkStart w:id="11" w:name="O_645456"/>
      <w:bookmarkEnd w:id="11"/>
      <w:r w:rsidRPr="003B7255">
        <w:t>Knowledge Evidence</w:t>
      </w:r>
    </w:p>
    <w:p w:rsidR="00000000" w:rsidRPr="003B7255" w:rsidP="00CF13DD">
      <w:pPr>
        <w:pStyle w:val="BodyText"/>
      </w:pPr>
      <w:r w:rsidRPr="003B7255">
        <w:t>To complete the unit requirements safely and effectively, the individual must:</w:t>
      </w:r>
    </w:p>
    <w:p w:rsidR="00000000" w:rsidRPr="003B7255" w:rsidP="003B7255">
      <w:pPr>
        <w:pStyle w:val="ListBullet"/>
      </w:pPr>
      <w:r w:rsidRPr="003B7255">
        <w:t>outline the legislative and regulatory context of the organisation in relation to managing resources</w:t>
      </w:r>
    </w:p>
    <w:p w:rsidR="00000000" w:rsidRPr="003B7255" w:rsidP="003B7255">
      <w:pPr>
        <w:pStyle w:val="ListBullet"/>
      </w:pPr>
      <w:r w:rsidRPr="003B7255">
        <w:t xml:space="preserve">explain financial management and </w:t>
      </w:r>
      <w:r w:rsidRPr="003B7255">
        <w:t>budgetary processes in the organisation in relation to resource acquisition</w:t>
      </w:r>
    </w:p>
    <w:p w:rsidR="00000000" w:rsidRPr="003B7255" w:rsidP="003B7255">
      <w:pPr>
        <w:pStyle w:val="ListBullet"/>
      </w:pPr>
      <w:r w:rsidRPr="003B7255">
        <w:t>explain typical risks associated with managing business resources and possible risk management strategies</w:t>
      </w:r>
    </w:p>
    <w:p w:rsidR="00000000" w:rsidRPr="003B7255" w:rsidP="003B7255">
      <w:pPr>
        <w:pStyle w:val="ListBullet"/>
      </w:pPr>
      <w:r w:rsidRPr="003B7255">
        <w:t>outline key elements and sources of information needed in a system to monitor usage for:</w:t>
      </w:r>
    </w:p>
    <w:p w:rsidR="00000000" w:rsidRPr="003B7255" w:rsidP="003B7255">
      <w:pPr>
        <w:pStyle w:val="ListBullet2"/>
      </w:pPr>
      <w:r w:rsidRPr="003B7255">
        <w:t>physical resources</w:t>
      </w:r>
    </w:p>
    <w:p w:rsidR="00000000" w:rsidRPr="003B7255" w:rsidP="003B7255">
      <w:pPr>
        <w:pStyle w:val="ListBullet2"/>
      </w:pPr>
      <w:r w:rsidRPr="003B7255">
        <w:t>human resources.</w:t>
      </w:r>
    </w:p>
    <w:p w:rsidR="00000000" w:rsidRPr="003B7255" w:rsidP="003B7255">
      <w:pPr>
        <w:pStyle w:val="AllowPageBreak"/>
      </w:pPr>
    </w:p>
    <w:p w:rsidR="00000000" w:rsidRPr="003B7255" w:rsidP="003B7255">
      <w:pPr>
        <w:pStyle w:val="Heading1"/>
      </w:pPr>
      <w:bookmarkStart w:id="12" w:name="O_645457"/>
      <w:bookmarkEnd w:id="12"/>
      <w:r w:rsidRPr="003B7255">
        <w:t>Assessment Conditions</w:t>
      </w:r>
    </w:p>
    <w:p w:rsidR="00000000" w:rsidRPr="003B7255" w:rsidP="00CF13DD">
      <w:pPr>
        <w:pStyle w:val="BodyText"/>
      </w:pPr>
      <w:r w:rsidRPr="003B7255">
        <w:t>Assessment must be conducted in a safe environment where evidence gathered demonstrates con</w:t>
      </w:r>
      <w:r w:rsidRPr="003B7255">
        <w:t>sistent performance of typical activities experienced in the management and leadership field of work and include access to:</w:t>
      </w:r>
    </w:p>
    <w:p w:rsidR="00000000" w:rsidRPr="003B7255" w:rsidP="003B7255">
      <w:pPr>
        <w:pStyle w:val="ListBullet"/>
      </w:pPr>
      <w:r w:rsidRPr="003B7255">
        <w:t>relevant legislation, regulations, standards and codes</w:t>
      </w:r>
    </w:p>
    <w:p w:rsidR="00000000" w:rsidRPr="003B7255" w:rsidP="003B7255">
      <w:pPr>
        <w:pStyle w:val="ListBullet"/>
      </w:pPr>
      <w:r w:rsidRPr="003B7255">
        <w:t>workplace documentation and resources</w:t>
      </w:r>
    </w:p>
    <w:p w:rsidR="00000000" w:rsidRPr="003B7255" w:rsidP="003B7255">
      <w:pPr>
        <w:pStyle w:val="ListBullet"/>
      </w:pPr>
      <w:r w:rsidRPr="003B7255">
        <w:t>case studies and, where possible, real</w:t>
      </w:r>
      <w:r w:rsidRPr="003B7255">
        <w:t xml:space="preserve"> situations</w:t>
      </w:r>
    </w:p>
    <w:p w:rsidR="00000000" w:rsidRPr="003B7255" w:rsidP="003B7255">
      <w:pPr>
        <w:pStyle w:val="ListBullet"/>
      </w:pPr>
      <w:r w:rsidRPr="003B7255">
        <w:t>interaction with others.</w:t>
      </w:r>
    </w:p>
    <w:p w:rsidR="00000000" w:rsidRPr="003B7255" w:rsidP="003B7255">
      <w:pPr>
        <w:pStyle w:val="BodyText"/>
      </w:pPr>
    </w:p>
    <w:p w:rsidR="00000000" w:rsidRPr="003B7255" w:rsidP="00CF13DD">
      <w:pPr>
        <w:pStyle w:val="BodyText"/>
      </w:pPr>
      <w:r w:rsidRPr="003B7255">
        <w:t>Assessors must satisfy NVR/AQTF assessor requirements.</w:t>
      </w:r>
    </w:p>
    <w:p w:rsidR="00000000" w:rsidRPr="003B7255" w:rsidP="003B7255">
      <w:pPr>
        <w:pStyle w:val="Heading1"/>
      </w:pPr>
      <w:bookmarkStart w:id="13" w:name="O_645460"/>
      <w:bookmarkEnd w:id="13"/>
      <w:r w:rsidRPr="003B7255">
        <w:t>Links</w:t>
      </w:r>
    </w:p>
    <w:p w:rsidR="00000000" w:rsidRPr="003B7255" w:rsidP="00CF13DD">
      <w:pPr>
        <w:pStyle w:val="BodyText"/>
      </w:pPr>
      <w:r w:rsidRPr="003B725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E377A">
        <w:rPr>
          <w:rStyle w:val="Hyperlink"/>
        </w:rPr>
        <w:t>https://vetnet.gov.au/Pages/TrainingDocs.aspx?q=11ef6853-ceed-4ba7-9d87-4da407e23c10</w:t>
      </w:r>
      <w:r>
        <w:fldChar w:fldCharType="end"/>
      </w:r>
    </w:p>
    <w:p w:rsidR="00000000" w:rsidRPr="003B7255" w:rsidP="003B7255"/>
    <w:sectPr w:rsidSect="003B7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rsidRPr="00CF13DD" w:rsidP="00CF1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DD" w:rsidP="003B7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13DD" w:rsidP="003B7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F13DD" w:rsidP="003B7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rsidP="003B7255">
    <w:pPr>
      <w:pStyle w:val="Footer"/>
      <w:framePr w:wrap="around"/>
    </w:pPr>
    <w:r>
      <w:fldChar w:fldCharType="begin"/>
    </w:r>
    <w:r>
      <w:instrText xml:space="preserve"> DOCPROPERTY  Subject  \* MERGEFORMAT </w:instrText>
    </w:r>
    <w:r>
      <w:fldChar w:fldCharType="separate"/>
    </w:r>
    <w:r w:rsidR="00CF13DD">
      <w:t>Approved</w:t>
    </w:r>
    <w:r w:rsidR="00CF13DD">
      <w:fldChar w:fldCharType="end"/>
    </w:r>
    <w:r>
      <w:tab/>
      <w:t xml:space="preserve">Page </w:t>
    </w:r>
    <w:r>
      <w:fldChar w:fldCharType="begin"/>
    </w:r>
    <w:r>
      <w:instrText xml:space="preserve"> PAGE  \* Arabic  \* MERGEFORMAT </w:instrText>
    </w:r>
    <w:r>
      <w:fldChar w:fldCharType="separate"/>
    </w:r>
    <w:r w:rsidR="00CF13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3DD">
      <w:rPr>
        <w:noProof/>
      </w:rPr>
      <w:t>5</w:t>
    </w:r>
    <w:r>
      <w:rPr>
        <w:noProof/>
      </w:rPr>
      <w:fldChar w:fldCharType="end"/>
    </w:r>
  </w:p>
  <w:p w:rsidR="003B7255" w:rsidP="003B7255">
    <w:pPr>
      <w:pStyle w:val="Footer"/>
      <w:framePr w:wrap="around"/>
    </w:pPr>
    <w:r>
      <w:t xml:space="preserve">© Commonwealth of Australia, </w:t>
    </w:r>
    <w:r>
      <w:fldChar w:fldCharType="begin"/>
    </w:r>
    <w:r>
      <w:instrText xml:space="preserve"> DATE  \@ "yyyy"  \* MERGEFORMAT </w:instrText>
    </w:r>
    <w:r>
      <w:fldChar w:fldCharType="separate"/>
    </w:r>
    <w:r w:rsidR="00CF13DD">
      <w:rPr>
        <w:noProof/>
      </w:rPr>
      <w:t>2025</w:t>
    </w:r>
    <w:r>
      <w:fldChar w:fldCharType="end"/>
    </w:r>
    <w:r>
      <w:tab/>
    </w:r>
    <w:r>
      <w:fldChar w:fldCharType="begin"/>
    </w:r>
    <w:r>
      <w:instrText xml:space="preserve"> DOCPROPERTY  Author  \* MERGEFORMAT </w:instrText>
    </w:r>
    <w:r>
      <w:fldChar w:fldCharType="separate"/>
    </w:r>
    <w:r w:rsidR="00CF13DD">
      <w:t>Future Skills Organisation</w:t>
    </w:r>
    <w:r w:rsidR="00CF13DD">
      <w:fldChar w:fldCharType="end"/>
    </w:r>
  </w:p>
  <w:p w:rsidR="003B7255" w:rsidP="003B7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255" w:rsidRPr="00CF13DD" w:rsidP="00CF1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DD" w:rsidRPr="002D2AF8" w:rsidP="003B7255">
    <w:pPr>
      <w:pStyle w:val="Header"/>
      <w:framePr w:wrap="around"/>
    </w:pPr>
    <w:r>
      <w:fldChar w:fldCharType="begin"/>
    </w:r>
    <w:r>
      <w:instrText xml:space="preserve"> TITLE   \* MERGEFORMAT </w:instrText>
    </w:r>
    <w:r>
      <w:fldChar w:fldCharType="separate"/>
    </w:r>
    <w:r>
      <w:t>BSBMGT622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13DD" w:rsidP="003B7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55" w:rsidRPr="002D2AF8" w:rsidP="003B7255">
    <w:pPr>
      <w:pStyle w:val="Header"/>
      <w:framePr w:wrap="around"/>
    </w:pPr>
    <w:r>
      <w:fldChar w:fldCharType="begin"/>
    </w:r>
    <w:r>
      <w:instrText xml:space="preserve"> TITLE   \* MERGEFORMAT </w:instrText>
    </w:r>
    <w:r>
      <w:fldChar w:fldCharType="separate"/>
    </w:r>
    <w:r w:rsidR="00CF13DD">
      <w:t>BSBMGT622 Manage resources</w:t>
    </w:r>
    <w:r w:rsidR="00CF13DD">
      <w:fldChar w:fldCharType="end"/>
    </w:r>
    <w:r>
      <w:tab/>
      <w:t xml:space="preserve">Date this document was generated: </w:t>
    </w:r>
    <w:r>
      <w:fldChar w:fldCharType="begin"/>
    </w:r>
    <w:r>
      <w:instrText xml:space="preserve"> CREATEDATE  \@ "d MMMM yyyy"  \* MERGEFORMAT </w:instrText>
    </w:r>
    <w:r>
      <w:fldChar w:fldCharType="separate"/>
    </w:r>
    <w:r w:rsidR="00CF13DD">
      <w:rPr>
        <w:noProof/>
      </w:rPr>
      <w:t>2 March 2025</w:t>
    </w:r>
    <w:r>
      <w:fldChar w:fldCharType="end"/>
    </w:r>
  </w:p>
  <w:p w:rsidR="003B7255" w:rsidP="003B7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CD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46A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21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255"/>
    <w:pPr>
      <w:spacing w:before="360" w:after="60"/>
      <w:outlineLvl w:val="0"/>
    </w:pPr>
    <w:rPr>
      <w:sz w:val="32"/>
    </w:rPr>
  </w:style>
  <w:style w:type="paragraph" w:styleId="Heading2">
    <w:name w:val="heading 2"/>
    <w:basedOn w:val="HeadingBase"/>
    <w:next w:val="BodyText"/>
    <w:link w:val="Heading2Char"/>
    <w:qFormat/>
    <w:rsid w:val="003B7255"/>
    <w:pPr>
      <w:keepLines/>
      <w:spacing w:before="240" w:after="120"/>
      <w:outlineLvl w:val="1"/>
    </w:pPr>
    <w:rPr>
      <w:sz w:val="28"/>
      <w:szCs w:val="40"/>
    </w:rPr>
  </w:style>
  <w:style w:type="paragraph" w:styleId="Heading3">
    <w:name w:val="heading 3"/>
    <w:basedOn w:val="HeadingBase"/>
    <w:next w:val="BodyText"/>
    <w:link w:val="Heading3Char"/>
    <w:qFormat/>
    <w:rsid w:val="003B7255"/>
    <w:pPr>
      <w:spacing w:before="180" w:after="120"/>
      <w:outlineLvl w:val="2"/>
    </w:pPr>
    <w:rPr>
      <w:spacing w:val="-10"/>
      <w:kern w:val="32"/>
    </w:rPr>
  </w:style>
  <w:style w:type="paragraph" w:styleId="Heading4">
    <w:name w:val="heading 4"/>
    <w:basedOn w:val="HeadingBase"/>
    <w:next w:val="BodyText"/>
    <w:link w:val="Heading4Char"/>
    <w:qFormat/>
    <w:rsid w:val="003B7255"/>
    <w:pPr>
      <w:spacing w:before="160" w:after="120"/>
      <w:outlineLvl w:val="3"/>
    </w:pPr>
    <w:rPr>
      <w:sz w:val="22"/>
    </w:rPr>
  </w:style>
  <w:style w:type="paragraph" w:styleId="Heading5">
    <w:name w:val="heading 5"/>
    <w:basedOn w:val="HeadingBase"/>
    <w:next w:val="Normal"/>
    <w:link w:val="Heading5Char"/>
    <w:qFormat/>
    <w:rsid w:val="003B7255"/>
    <w:pPr>
      <w:spacing w:before="80"/>
      <w:outlineLvl w:val="4"/>
    </w:pPr>
    <w:rPr>
      <w:color w:val="918585"/>
      <w:sz w:val="20"/>
    </w:rPr>
  </w:style>
  <w:style w:type="paragraph" w:styleId="Heading6">
    <w:name w:val="heading 6"/>
    <w:basedOn w:val="HeadingBase"/>
    <w:next w:val="Normal"/>
    <w:link w:val="Heading6Char"/>
    <w:qFormat/>
    <w:rsid w:val="003B7255"/>
    <w:pPr>
      <w:spacing w:before="60"/>
      <w:outlineLvl w:val="5"/>
    </w:pPr>
    <w:rPr>
      <w:color w:val="918585"/>
      <w:sz w:val="20"/>
    </w:rPr>
  </w:style>
  <w:style w:type="paragraph" w:styleId="Heading7">
    <w:name w:val="heading 7"/>
    <w:basedOn w:val="Normal"/>
    <w:next w:val="Normal"/>
    <w:link w:val="Heading7Char"/>
    <w:qFormat/>
    <w:rsid w:val="003B7255"/>
    <w:pPr>
      <w:ind w:left="720"/>
      <w:outlineLvl w:val="6"/>
    </w:pPr>
    <w:rPr>
      <w:i/>
    </w:rPr>
  </w:style>
  <w:style w:type="paragraph" w:styleId="Heading8">
    <w:name w:val="heading 8"/>
    <w:basedOn w:val="Normal"/>
    <w:next w:val="Normal"/>
    <w:link w:val="Heading8Char"/>
    <w:qFormat/>
    <w:rsid w:val="003B7255"/>
    <w:pPr>
      <w:ind w:left="720"/>
      <w:outlineLvl w:val="7"/>
    </w:pPr>
    <w:rPr>
      <w:i/>
    </w:rPr>
  </w:style>
  <w:style w:type="paragraph" w:styleId="Heading9">
    <w:name w:val="heading 9"/>
    <w:basedOn w:val="Normal"/>
    <w:next w:val="Normal"/>
    <w:link w:val="Heading9Char"/>
    <w:qFormat/>
    <w:rsid w:val="003B7255"/>
    <w:pPr>
      <w:ind w:left="720"/>
      <w:outlineLvl w:val="8"/>
    </w:pPr>
    <w:rPr>
      <w:i/>
    </w:rPr>
  </w:style>
  <w:style w:type="character" w:default="1" w:styleId="DefaultParagraphFont">
    <w:name w:val="Default Paragraph Font"/>
    <w:uiPriority w:val="1"/>
    <w:unhideWhenUsed/>
    <w:rsid w:val="003B7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255"/>
  </w:style>
  <w:style w:type="character" w:customStyle="1" w:styleId="Heading1Char">
    <w:name w:val="Heading 1 Char"/>
    <w:basedOn w:val="DefaultParagraphFont"/>
    <w:link w:val="Heading1"/>
    <w:rsid w:val="003B7255"/>
    <w:rPr>
      <w:rFonts w:ascii="Times New Roman" w:eastAsia="Times New Roman" w:hAnsi="Times New Roman" w:cs="Times New Roman"/>
      <w:b/>
      <w:sz w:val="32"/>
      <w:szCs w:val="20"/>
      <w:lang w:eastAsia="en-US"/>
    </w:rPr>
  </w:style>
  <w:style w:type="paragraph" w:styleId="BodyText">
    <w:name w:val="Body Text"/>
    <w:basedOn w:val="Normal"/>
    <w:link w:val="BodyTextChar"/>
    <w:rsid w:val="003B7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255"/>
    <w:rPr>
      <w:rFonts w:ascii="Times New Roman" w:eastAsia="Times New Roman" w:hAnsi="Times New Roman" w:cs="Times New Roman"/>
      <w:sz w:val="24"/>
      <w:lang w:eastAsia="en-US"/>
    </w:rPr>
  </w:style>
  <w:style w:type="paragraph" w:styleId="ListBullet">
    <w:name w:val="List Bullet"/>
    <w:basedOn w:val="List"/>
    <w:rsid w:val="003B7255"/>
    <w:pPr>
      <w:numPr>
        <w:numId w:val="12"/>
      </w:numPr>
      <w:tabs>
        <w:tab w:val="clear" w:pos="340"/>
      </w:tabs>
      <w:spacing w:before="40" w:after="40"/>
    </w:pPr>
  </w:style>
  <w:style w:type="character" w:customStyle="1" w:styleId="SpecialBold">
    <w:name w:val="Special Bold"/>
    <w:basedOn w:val="DefaultParagraphFont"/>
    <w:rsid w:val="003B7255"/>
    <w:rPr>
      <w:b/>
      <w:spacing w:val="0"/>
    </w:rPr>
  </w:style>
  <w:style w:type="paragraph" w:styleId="ListBullet2">
    <w:name w:val="List Bullet 2"/>
    <w:basedOn w:val="List2"/>
    <w:rsid w:val="003B7255"/>
    <w:pPr>
      <w:numPr>
        <w:numId w:val="13"/>
      </w:numPr>
      <w:tabs>
        <w:tab w:val="clear" w:pos="680"/>
      </w:tabs>
    </w:pPr>
  </w:style>
  <w:style w:type="character" w:styleId="Emphasis">
    <w:name w:val="Emphasis"/>
    <w:basedOn w:val="DefaultParagraphFont"/>
    <w:qFormat/>
    <w:rsid w:val="003B7255"/>
    <w:rPr>
      <w:i/>
    </w:rPr>
  </w:style>
  <w:style w:type="paragraph" w:customStyle="1" w:styleId="SuperHeading">
    <w:name w:val="SuperHeading"/>
    <w:basedOn w:val="Normal"/>
    <w:rsid w:val="003B7255"/>
    <w:pPr>
      <w:spacing w:before="240" w:after="120"/>
      <w:outlineLvl w:val="0"/>
    </w:pPr>
    <w:rPr>
      <w:rFonts w:ascii="Times New Roman" w:hAnsi="Times New Roman"/>
      <w:b/>
      <w:sz w:val="32"/>
    </w:rPr>
  </w:style>
  <w:style w:type="paragraph" w:customStyle="1" w:styleId="AllowPageBreak">
    <w:name w:val="AllowPageBreak"/>
    <w:rsid w:val="003B7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255"/>
    <w:rPr>
      <w:rFonts w:ascii="Courier New" w:eastAsia="Times New Roman" w:hAnsi="Courier New" w:cs="Times New Roman"/>
      <w:i/>
      <w:szCs w:val="20"/>
      <w:lang w:eastAsia="en-US"/>
    </w:rPr>
  </w:style>
  <w:style w:type="paragraph" w:customStyle="1" w:styleId="HeadingBase">
    <w:name w:val="Heading Base"/>
    <w:rsid w:val="003B7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255"/>
    <w:pPr>
      <w:tabs>
        <w:tab w:val="right" w:leader="dot" w:pos="9072"/>
      </w:tabs>
      <w:ind w:left="567"/>
    </w:pPr>
    <w:rPr>
      <w:szCs w:val="22"/>
    </w:rPr>
  </w:style>
  <w:style w:type="paragraph" w:customStyle="1" w:styleId="TOCBase">
    <w:name w:val="TOC Base"/>
    <w:rsid w:val="003B7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255"/>
    <w:pPr>
      <w:tabs>
        <w:tab w:val="right" w:leader="dot" w:pos="9072"/>
      </w:tabs>
      <w:spacing w:before="40" w:after="40"/>
      <w:ind w:left="284"/>
    </w:pPr>
    <w:rPr>
      <w:rFonts w:ascii="Times New Roman" w:hAnsi="Times New Roman"/>
    </w:rPr>
  </w:style>
  <w:style w:type="paragraph" w:styleId="TOC1">
    <w:name w:val="toc 1"/>
    <w:basedOn w:val="TOCBase"/>
    <w:next w:val="Normal"/>
    <w:rsid w:val="003B7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255"/>
    <w:rPr>
      <w:rFonts w:ascii="Times New Roman" w:eastAsia="Times New Roman" w:hAnsi="Times New Roman" w:cs="Times New Roman"/>
      <w:sz w:val="16"/>
      <w:lang w:eastAsia="en-US"/>
    </w:rPr>
  </w:style>
  <w:style w:type="paragraph" w:styleId="Title">
    <w:name w:val="Title"/>
    <w:basedOn w:val="HeadingBase"/>
    <w:link w:val="TitleChar"/>
    <w:qFormat/>
    <w:rsid w:val="003B7255"/>
    <w:pPr>
      <w:spacing w:before="5040"/>
      <w:jc w:val="center"/>
    </w:pPr>
    <w:rPr>
      <w:sz w:val="48"/>
      <w:szCs w:val="72"/>
      <w:lang w:val="en-US"/>
    </w:rPr>
  </w:style>
  <w:style w:type="character" w:customStyle="1" w:styleId="TitleChar">
    <w:name w:val="Title Char"/>
    <w:basedOn w:val="DefaultParagraphFont"/>
    <w:link w:val="Title"/>
    <w:rsid w:val="003B7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255"/>
    <w:pPr>
      <w:tabs>
        <w:tab w:val="left" w:pos="3600"/>
        <w:tab w:val="left" w:pos="3958"/>
      </w:tabs>
    </w:pPr>
  </w:style>
  <w:style w:type="paragraph" w:styleId="List">
    <w:name w:val="List"/>
    <w:basedOn w:val="BodyText"/>
    <w:next w:val="BodyText"/>
    <w:rsid w:val="003B7255"/>
    <w:pPr>
      <w:tabs>
        <w:tab w:val="left" w:pos="340"/>
      </w:tabs>
      <w:spacing w:before="60" w:after="60"/>
      <w:ind w:left="340" w:hanging="340"/>
    </w:pPr>
  </w:style>
  <w:style w:type="paragraph" w:customStyle="1" w:styleId="Note">
    <w:name w:val="Note"/>
    <w:basedOn w:val="BodyText"/>
    <w:rsid w:val="003B7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255"/>
    <w:pPr>
      <w:framePr w:wrap="auto" w:hAnchor="text" w:y="6049"/>
    </w:pPr>
    <w:rPr>
      <w:color w:val="000000"/>
      <w:sz w:val="40"/>
    </w:rPr>
  </w:style>
  <w:style w:type="paragraph" w:customStyle="1" w:styleId="TOCTitle">
    <w:name w:val="TOCTitle"/>
    <w:basedOn w:val="Heading1"/>
    <w:rsid w:val="003B7255"/>
    <w:pPr>
      <w:spacing w:after="240"/>
      <w:jc w:val="center"/>
      <w:outlineLvl w:val="9"/>
    </w:pPr>
    <w:rPr>
      <w:caps/>
    </w:rPr>
  </w:style>
  <w:style w:type="paragraph" w:customStyle="1" w:styleId="Version">
    <w:name w:val="Version"/>
    <w:rsid w:val="003B7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255"/>
    <w:pPr>
      <w:keepNext w:val="0"/>
      <w:tabs>
        <w:tab w:val="right" w:pos="4176"/>
      </w:tabs>
      <w:ind w:left="198" w:hanging="198"/>
    </w:pPr>
    <w:rPr>
      <w:rFonts w:ascii="Garamond" w:hAnsi="Garamond"/>
    </w:rPr>
  </w:style>
  <w:style w:type="paragraph" w:styleId="IndexHeading">
    <w:name w:val="index heading"/>
    <w:basedOn w:val="Normal"/>
    <w:next w:val="Index1"/>
    <w:semiHidden/>
    <w:rsid w:val="003B7255"/>
    <w:pPr>
      <w:spacing w:before="120" w:after="120"/>
    </w:pPr>
    <w:rPr>
      <w:rFonts w:ascii="Arial" w:hAnsi="Arial"/>
      <w:b/>
      <w:color w:val="918585"/>
      <w:sz w:val="24"/>
    </w:rPr>
  </w:style>
  <w:style w:type="paragraph" w:styleId="Header">
    <w:name w:val="header"/>
    <w:basedOn w:val="Normal"/>
    <w:link w:val="HeaderChar"/>
    <w:rsid w:val="003B7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255"/>
    <w:rPr>
      <w:rFonts w:ascii="Times New Roman" w:eastAsia="Times New Roman" w:hAnsi="Times New Roman" w:cs="Times New Roman"/>
      <w:sz w:val="16"/>
      <w:szCs w:val="20"/>
      <w:lang w:val="en-GB" w:eastAsia="en-US"/>
    </w:rPr>
  </w:style>
  <w:style w:type="paragraph" w:customStyle="1" w:styleId="Chapter">
    <w:name w:val="Chapter"/>
    <w:basedOn w:val="Normal"/>
    <w:rsid w:val="003B7255"/>
    <w:pPr>
      <w:spacing w:before="240"/>
    </w:pPr>
    <w:rPr>
      <w:rFonts w:ascii="Times New Roman" w:hAnsi="Times New Roman"/>
      <w:smallCaps/>
      <w:spacing w:val="80"/>
      <w:sz w:val="28"/>
    </w:rPr>
  </w:style>
  <w:style w:type="paragraph" w:customStyle="1" w:styleId="InChapter">
    <w:name w:val="InChapter"/>
    <w:basedOn w:val="Heading3"/>
    <w:rsid w:val="003B7255"/>
    <w:pPr>
      <w:spacing w:after="240"/>
      <w:outlineLvl w:val="9"/>
    </w:pPr>
    <w:rPr>
      <w:noProof/>
    </w:rPr>
  </w:style>
  <w:style w:type="paragraph" w:styleId="Index2">
    <w:name w:val="index 2"/>
    <w:basedOn w:val="Normal"/>
    <w:next w:val="Normal"/>
    <w:semiHidden/>
    <w:rsid w:val="003B7255"/>
    <w:pPr>
      <w:tabs>
        <w:tab w:val="right" w:pos="4176"/>
      </w:tabs>
      <w:ind w:left="568" w:hanging="284"/>
    </w:pPr>
    <w:rPr>
      <w:rFonts w:ascii="Garamond" w:hAnsi="Garamond"/>
    </w:rPr>
  </w:style>
  <w:style w:type="paragraph" w:customStyle="1" w:styleId="Byline">
    <w:name w:val="Byline"/>
    <w:rsid w:val="003B7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255"/>
    <w:pPr>
      <w:tabs>
        <w:tab w:val="clear" w:pos="3600"/>
        <w:tab w:val="clear" w:pos="3958"/>
      </w:tabs>
      <w:jc w:val="right"/>
    </w:pPr>
  </w:style>
  <w:style w:type="paragraph" w:styleId="Caption">
    <w:name w:val="caption"/>
    <w:basedOn w:val="BodyText"/>
    <w:next w:val="Normal"/>
    <w:qFormat/>
    <w:rsid w:val="003B7255"/>
    <w:pPr>
      <w:framePr w:w="2268" w:hSpace="181" w:vSpace="181" w:wrap="around" w:vAnchor="text" w:hAnchor="page" w:x="1135" w:y="285" w:anchorLock="1"/>
    </w:pPr>
    <w:rPr>
      <w:i/>
    </w:rPr>
  </w:style>
  <w:style w:type="paragraph" w:customStyle="1" w:styleId="MiniTOCTitle">
    <w:name w:val="MiniTOCTitle"/>
    <w:basedOn w:val="Heading4"/>
    <w:rsid w:val="003B7255"/>
    <w:pPr>
      <w:spacing w:before="240"/>
      <w:outlineLvl w:val="9"/>
    </w:pPr>
    <w:rPr>
      <w:noProof/>
      <w:sz w:val="24"/>
    </w:rPr>
  </w:style>
  <w:style w:type="paragraph" w:customStyle="1" w:styleId="MiniTOCItem">
    <w:name w:val="MiniTOCItem"/>
    <w:basedOn w:val="ListBullet"/>
    <w:rsid w:val="003B7255"/>
    <w:pPr>
      <w:numPr>
        <w:numId w:val="0"/>
      </w:numPr>
      <w:tabs>
        <w:tab w:val="right" w:leader="dot" w:pos="6521"/>
      </w:tabs>
      <w:spacing w:before="0" w:after="0"/>
    </w:pPr>
  </w:style>
  <w:style w:type="paragraph" w:customStyle="1" w:styleId="TOFTitle">
    <w:name w:val="TOFTitle"/>
    <w:basedOn w:val="TOCTitle"/>
    <w:rsid w:val="003B7255"/>
  </w:style>
  <w:style w:type="paragraph" w:styleId="TableofFigures">
    <w:name w:val="table of figures"/>
    <w:basedOn w:val="Normal"/>
    <w:next w:val="Normal"/>
    <w:semiHidden/>
    <w:rsid w:val="003B7255"/>
    <w:pPr>
      <w:tabs>
        <w:tab w:val="right" w:leader="dot" w:pos="9072"/>
      </w:tabs>
      <w:ind w:left="970" w:hanging="403"/>
    </w:pPr>
    <w:rPr>
      <w:rFonts w:ascii="Times New Roman" w:hAnsi="Times New Roman"/>
      <w:b/>
    </w:rPr>
  </w:style>
  <w:style w:type="paragraph" w:styleId="ListNumber">
    <w:name w:val="List Number"/>
    <w:basedOn w:val="List"/>
    <w:rsid w:val="003B7255"/>
    <w:pPr>
      <w:numPr>
        <w:numId w:val="15"/>
      </w:numPr>
      <w:tabs>
        <w:tab w:val="clear" w:pos="340"/>
      </w:tabs>
    </w:pPr>
  </w:style>
  <w:style w:type="character" w:customStyle="1" w:styleId="WingdingSymbols">
    <w:name w:val="Wingding Symbols"/>
    <w:rsid w:val="003B7255"/>
    <w:rPr>
      <w:rFonts w:ascii="Wingdings" w:hAnsi="Wingdings"/>
    </w:rPr>
  </w:style>
  <w:style w:type="paragraph" w:customStyle="1" w:styleId="TableHeading">
    <w:name w:val="Table Heading"/>
    <w:basedOn w:val="HeadingBase"/>
    <w:rsid w:val="003B7255"/>
    <w:pPr>
      <w:keepLines/>
      <w:pBdr>
        <w:bottom w:val="single" w:sz="6" w:space="1" w:color="918585"/>
      </w:pBdr>
      <w:spacing w:before="240"/>
    </w:pPr>
  </w:style>
  <w:style w:type="character" w:customStyle="1" w:styleId="HotSpot">
    <w:name w:val="HotSpot"/>
    <w:rsid w:val="003B7255"/>
    <w:rPr>
      <w:color w:val="0033CC"/>
      <w:u w:val="none"/>
    </w:rPr>
  </w:style>
  <w:style w:type="paragraph" w:customStyle="1" w:styleId="BodyTextRight">
    <w:name w:val="Body Text Right"/>
    <w:basedOn w:val="BodyText"/>
    <w:rsid w:val="003B7255"/>
    <w:pPr>
      <w:spacing w:before="0" w:after="0"/>
      <w:jc w:val="right"/>
    </w:pPr>
  </w:style>
  <w:style w:type="paragraph" w:styleId="Index3">
    <w:name w:val="index 3"/>
    <w:basedOn w:val="ListNumber2"/>
    <w:next w:val="Normal"/>
    <w:semiHidden/>
    <w:rsid w:val="003B7255"/>
    <w:pPr>
      <w:numPr>
        <w:numId w:val="0"/>
      </w:numPr>
      <w:tabs>
        <w:tab w:val="right" w:leader="dot" w:pos="4176"/>
      </w:tabs>
    </w:pPr>
  </w:style>
  <w:style w:type="paragraph" w:styleId="ListNumber2">
    <w:name w:val="List Number 2"/>
    <w:basedOn w:val="List2"/>
    <w:rsid w:val="003B7255"/>
    <w:pPr>
      <w:numPr>
        <w:numId w:val="10"/>
      </w:numPr>
      <w:tabs>
        <w:tab w:val="clear" w:pos="1060"/>
      </w:tabs>
    </w:pPr>
  </w:style>
  <w:style w:type="paragraph" w:customStyle="1" w:styleId="MarginNote">
    <w:name w:val="Margin Note"/>
    <w:basedOn w:val="BodyText"/>
    <w:rsid w:val="003B7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255"/>
    <w:rPr>
      <w:sz w:val="32"/>
    </w:rPr>
  </w:style>
  <w:style w:type="paragraph" w:customStyle="1" w:styleId="HeadingProcedure">
    <w:name w:val="Heading Procedure"/>
    <w:basedOn w:val="HeadingBase"/>
    <w:next w:val="Normal"/>
    <w:rsid w:val="003B7255"/>
    <w:pPr>
      <w:tabs>
        <w:tab w:val="left" w:pos="0"/>
      </w:tabs>
      <w:spacing w:before="120" w:after="60"/>
    </w:pPr>
    <w:rPr>
      <w:i/>
      <w:color w:val="918585"/>
      <w:sz w:val="22"/>
    </w:rPr>
  </w:style>
  <w:style w:type="paragraph" w:customStyle="1" w:styleId="TableBodyText">
    <w:name w:val="Table Body Text"/>
    <w:basedOn w:val="BodyText"/>
    <w:rsid w:val="003B7255"/>
    <w:pPr>
      <w:spacing w:before="60" w:after="60"/>
    </w:pPr>
  </w:style>
  <w:style w:type="paragraph" w:styleId="ListContinue">
    <w:name w:val="List Continue"/>
    <w:basedOn w:val="List"/>
    <w:rsid w:val="003B7255"/>
    <w:pPr>
      <w:ind w:firstLine="0"/>
    </w:pPr>
  </w:style>
  <w:style w:type="paragraph" w:customStyle="1" w:styleId="ListNote">
    <w:name w:val="List Note"/>
    <w:basedOn w:val="List"/>
    <w:rsid w:val="003B7255"/>
    <w:pPr>
      <w:pBdr>
        <w:top w:val="single" w:sz="6" w:space="2" w:color="918585"/>
        <w:bottom w:val="single" w:sz="6" w:space="2" w:color="918585"/>
      </w:pBdr>
      <w:tabs>
        <w:tab w:val="left" w:pos="1021"/>
      </w:tabs>
      <w:ind w:firstLine="0"/>
    </w:pPr>
  </w:style>
  <w:style w:type="paragraph" w:customStyle="1" w:styleId="Warning">
    <w:name w:val="Warning"/>
    <w:basedOn w:val="BodyText"/>
    <w:rsid w:val="003B7255"/>
    <w:pPr>
      <w:shd w:val="clear" w:color="auto" w:fill="D9D9D9"/>
      <w:tabs>
        <w:tab w:val="left" w:pos="992"/>
      </w:tabs>
      <w:ind w:left="119" w:right="119"/>
    </w:pPr>
    <w:rPr>
      <w:sz w:val="20"/>
    </w:rPr>
  </w:style>
  <w:style w:type="paragraph" w:customStyle="1" w:styleId="MarginIcons">
    <w:name w:val="Margin Icons"/>
    <w:basedOn w:val="BodyText"/>
    <w:rsid w:val="003B7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255"/>
    <w:rPr>
      <w:rFonts w:ascii="Courier New" w:hAnsi="Courier New"/>
    </w:rPr>
  </w:style>
  <w:style w:type="paragraph" w:customStyle="1" w:styleId="NoteBullet">
    <w:name w:val="Note Bullet"/>
    <w:basedOn w:val="Note"/>
    <w:rsid w:val="003B7255"/>
    <w:pPr>
      <w:tabs>
        <w:tab w:val="clear" w:pos="680"/>
      </w:tabs>
      <w:spacing w:before="60" w:after="60"/>
    </w:pPr>
  </w:style>
  <w:style w:type="paragraph" w:customStyle="1" w:styleId="SubHeading2">
    <w:name w:val="SubHeading2"/>
    <w:basedOn w:val="HeadingBase"/>
    <w:rsid w:val="003B7255"/>
    <w:pPr>
      <w:spacing w:before="240" w:after="60"/>
    </w:pPr>
    <w:rPr>
      <w:sz w:val="20"/>
    </w:rPr>
  </w:style>
  <w:style w:type="paragraph" w:customStyle="1" w:styleId="SubHeading1">
    <w:name w:val="SubHeading1"/>
    <w:basedOn w:val="HeadingBase"/>
    <w:rsid w:val="003B7255"/>
    <w:pPr>
      <w:spacing w:before="240" w:after="60"/>
    </w:pPr>
    <w:rPr>
      <w:color w:val="918585"/>
      <w:sz w:val="22"/>
    </w:rPr>
  </w:style>
  <w:style w:type="paragraph" w:customStyle="1" w:styleId="SideHeading">
    <w:name w:val="Side Heading"/>
    <w:basedOn w:val="HeadingBase"/>
    <w:rsid w:val="003B7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255"/>
    <w:pPr>
      <w:tabs>
        <w:tab w:val="num" w:pos="360"/>
      </w:tabs>
    </w:pPr>
  </w:style>
  <w:style w:type="paragraph" w:styleId="PlainText">
    <w:name w:val="Plain Text"/>
    <w:basedOn w:val="Normal"/>
    <w:link w:val="PlainTextChar"/>
    <w:rsid w:val="003B7255"/>
    <w:rPr>
      <w:sz w:val="20"/>
    </w:rPr>
  </w:style>
  <w:style w:type="character" w:customStyle="1" w:styleId="PlainTextChar">
    <w:name w:val="Plain Text Char"/>
    <w:basedOn w:val="DefaultParagraphFont"/>
    <w:link w:val="PlainText"/>
    <w:rsid w:val="003B7255"/>
    <w:rPr>
      <w:rFonts w:ascii="Courier New" w:eastAsia="Times New Roman" w:hAnsi="Courier New" w:cs="Times New Roman"/>
      <w:sz w:val="20"/>
      <w:szCs w:val="20"/>
      <w:lang w:eastAsia="en-US"/>
    </w:rPr>
  </w:style>
  <w:style w:type="character" w:customStyle="1" w:styleId="MenuOption">
    <w:name w:val="Menu Option"/>
    <w:basedOn w:val="DefaultParagraphFont"/>
    <w:rsid w:val="003B7255"/>
    <w:rPr>
      <w:b/>
      <w:smallCaps/>
    </w:rPr>
  </w:style>
  <w:style w:type="paragraph" w:customStyle="1" w:styleId="TableListNumber">
    <w:name w:val="Table List Number"/>
    <w:basedOn w:val="ListNumber"/>
    <w:rsid w:val="003B7255"/>
    <w:pPr>
      <w:numPr>
        <w:numId w:val="0"/>
      </w:numPr>
    </w:pPr>
  </w:style>
  <w:style w:type="paragraph" w:styleId="TOC4">
    <w:name w:val="toc 4"/>
    <w:basedOn w:val="TOCBase"/>
    <w:next w:val="Normal"/>
    <w:semiHidden/>
    <w:rsid w:val="003B7255"/>
    <w:pPr>
      <w:tabs>
        <w:tab w:val="right" w:leader="dot" w:pos="9071"/>
      </w:tabs>
      <w:ind w:left="1701"/>
    </w:pPr>
  </w:style>
  <w:style w:type="paragraph" w:customStyle="1" w:styleId="ListAlpha">
    <w:name w:val="List Alpha"/>
    <w:basedOn w:val="List"/>
    <w:rsid w:val="003B7255"/>
    <w:pPr>
      <w:numPr>
        <w:numId w:val="9"/>
      </w:numPr>
    </w:pPr>
  </w:style>
  <w:style w:type="paragraph" w:customStyle="1" w:styleId="ListAlpha2">
    <w:name w:val="List Alpha 2"/>
    <w:basedOn w:val="List2"/>
    <w:rsid w:val="003B7255"/>
    <w:pPr>
      <w:numPr>
        <w:numId w:val="8"/>
      </w:numPr>
    </w:pPr>
  </w:style>
  <w:style w:type="paragraph" w:styleId="List2">
    <w:name w:val="List 2"/>
    <w:basedOn w:val="BodyText"/>
    <w:rsid w:val="003B7255"/>
    <w:pPr>
      <w:tabs>
        <w:tab w:val="left" w:pos="680"/>
      </w:tabs>
      <w:spacing w:before="60" w:after="60"/>
      <w:ind w:left="680" w:hanging="340"/>
    </w:pPr>
  </w:style>
  <w:style w:type="paragraph" w:styleId="List3">
    <w:name w:val="List 3"/>
    <w:basedOn w:val="BodyText"/>
    <w:rsid w:val="003B7255"/>
    <w:pPr>
      <w:tabs>
        <w:tab w:val="left" w:pos="1021"/>
      </w:tabs>
      <w:spacing w:before="60" w:after="60"/>
      <w:ind w:left="1020" w:hanging="340"/>
    </w:pPr>
  </w:style>
  <w:style w:type="paragraph" w:styleId="List4">
    <w:name w:val="List 4"/>
    <w:basedOn w:val="BodyText"/>
    <w:rsid w:val="003B7255"/>
    <w:pPr>
      <w:tabs>
        <w:tab w:val="left" w:pos="1361"/>
      </w:tabs>
      <w:spacing w:before="60" w:after="60"/>
      <w:ind w:left="1361" w:hanging="340"/>
    </w:pPr>
  </w:style>
  <w:style w:type="paragraph" w:styleId="List5">
    <w:name w:val="List 5"/>
    <w:basedOn w:val="BodyText"/>
    <w:rsid w:val="003B7255"/>
    <w:pPr>
      <w:tabs>
        <w:tab w:val="left" w:pos="1701"/>
      </w:tabs>
      <w:spacing w:before="60" w:after="60"/>
      <w:ind w:left="1701" w:hanging="340"/>
    </w:pPr>
  </w:style>
  <w:style w:type="paragraph" w:styleId="ListBullet3">
    <w:name w:val="List Bullet 3"/>
    <w:basedOn w:val="List3"/>
    <w:rsid w:val="003B7255"/>
    <w:pPr>
      <w:numPr>
        <w:numId w:val="14"/>
      </w:numPr>
      <w:tabs>
        <w:tab w:val="clear" w:pos="1021"/>
      </w:tabs>
      <w:ind w:left="1037" w:hanging="357"/>
    </w:pPr>
  </w:style>
  <w:style w:type="paragraph" w:styleId="ListBullet4">
    <w:name w:val="List Bullet 4"/>
    <w:basedOn w:val="List4"/>
    <w:rsid w:val="003B7255"/>
    <w:pPr>
      <w:numPr>
        <w:numId w:val="3"/>
      </w:numPr>
      <w:tabs>
        <w:tab w:val="clear" w:pos="1361"/>
      </w:tabs>
    </w:pPr>
  </w:style>
  <w:style w:type="paragraph" w:styleId="ListBullet5">
    <w:name w:val="List Bullet 5"/>
    <w:basedOn w:val="List5"/>
    <w:rsid w:val="003B7255"/>
    <w:pPr>
      <w:numPr>
        <w:numId w:val="4"/>
      </w:numPr>
    </w:pPr>
  </w:style>
  <w:style w:type="paragraph" w:styleId="ListContinue2">
    <w:name w:val="List Continue 2"/>
    <w:basedOn w:val="List2"/>
    <w:rsid w:val="003B7255"/>
    <w:pPr>
      <w:ind w:firstLine="0"/>
    </w:pPr>
  </w:style>
  <w:style w:type="paragraph" w:styleId="ListContinue3">
    <w:name w:val="List Continue 3"/>
    <w:basedOn w:val="List3"/>
    <w:rsid w:val="003B7255"/>
    <w:pPr>
      <w:ind w:left="1021" w:firstLine="0"/>
    </w:pPr>
  </w:style>
  <w:style w:type="paragraph" w:styleId="ListContinue4">
    <w:name w:val="List Continue 4"/>
    <w:basedOn w:val="List4"/>
    <w:rsid w:val="003B7255"/>
    <w:pPr>
      <w:ind w:firstLine="0"/>
    </w:pPr>
  </w:style>
  <w:style w:type="paragraph" w:styleId="ListContinue5">
    <w:name w:val="List Continue 5"/>
    <w:basedOn w:val="List5"/>
    <w:rsid w:val="003B7255"/>
    <w:pPr>
      <w:ind w:firstLine="0"/>
    </w:pPr>
  </w:style>
  <w:style w:type="paragraph" w:styleId="ListNumber3">
    <w:name w:val="List Number 3"/>
    <w:basedOn w:val="List3"/>
    <w:rsid w:val="003B7255"/>
    <w:pPr>
      <w:numPr>
        <w:numId w:val="5"/>
      </w:numPr>
    </w:pPr>
  </w:style>
  <w:style w:type="paragraph" w:styleId="ListNumber4">
    <w:name w:val="List Number 4"/>
    <w:basedOn w:val="List4"/>
    <w:rsid w:val="003B7255"/>
    <w:pPr>
      <w:numPr>
        <w:numId w:val="6"/>
      </w:numPr>
    </w:pPr>
  </w:style>
  <w:style w:type="paragraph" w:styleId="ListNumber5">
    <w:name w:val="List Number 5"/>
    <w:basedOn w:val="List5"/>
    <w:rsid w:val="003B7255"/>
    <w:pPr>
      <w:numPr>
        <w:numId w:val="7"/>
      </w:numPr>
    </w:pPr>
  </w:style>
  <w:style w:type="paragraph" w:styleId="BlockText">
    <w:name w:val="Block Text"/>
    <w:basedOn w:val="Normal"/>
    <w:rsid w:val="003B7255"/>
    <w:pPr>
      <w:spacing w:after="120"/>
      <w:ind w:left="1440" w:right="1440"/>
    </w:pPr>
  </w:style>
  <w:style w:type="character" w:customStyle="1" w:styleId="Subscript">
    <w:name w:val="Subscript"/>
    <w:basedOn w:val="DefaultParagraphFont"/>
    <w:rsid w:val="003B7255"/>
    <w:rPr>
      <w:sz w:val="16"/>
      <w:vertAlign w:val="subscript"/>
    </w:rPr>
  </w:style>
  <w:style w:type="character" w:customStyle="1" w:styleId="Superscript">
    <w:name w:val="Superscript"/>
    <w:basedOn w:val="DefaultParagraphFont"/>
    <w:rsid w:val="003B7255"/>
    <w:rPr>
      <w:sz w:val="16"/>
      <w:vertAlign w:val="superscript"/>
    </w:rPr>
  </w:style>
  <w:style w:type="character" w:customStyle="1" w:styleId="Symbols">
    <w:name w:val="Symbols"/>
    <w:basedOn w:val="DefaultParagraphFont"/>
    <w:rsid w:val="003B7255"/>
    <w:rPr>
      <w:rFonts w:ascii="Symbol" w:hAnsi="Symbol"/>
    </w:rPr>
  </w:style>
  <w:style w:type="character" w:customStyle="1" w:styleId="MenuOptions">
    <w:name w:val="Menu Options"/>
    <w:basedOn w:val="DefaultParagraphFont"/>
    <w:rsid w:val="003B7255"/>
    <w:rPr>
      <w:rFonts w:ascii="Arial Narrow" w:hAnsi="Arial Narrow"/>
      <w:smallCaps/>
    </w:rPr>
  </w:style>
  <w:style w:type="character" w:customStyle="1" w:styleId="Buttons">
    <w:name w:val="Buttons"/>
    <w:basedOn w:val="DefaultParagraphFont"/>
    <w:rsid w:val="003B7255"/>
    <w:rPr>
      <w:b/>
    </w:rPr>
  </w:style>
  <w:style w:type="character" w:customStyle="1" w:styleId="Underlined">
    <w:name w:val="Underlined"/>
    <w:basedOn w:val="DefaultParagraphFont"/>
    <w:rsid w:val="003B7255"/>
    <w:rPr>
      <w:u w:val="single"/>
    </w:rPr>
  </w:style>
  <w:style w:type="paragraph" w:customStyle="1" w:styleId="TableBodyTextRight">
    <w:name w:val="Table Body Text Right"/>
    <w:basedOn w:val="TableBodyText"/>
    <w:rsid w:val="003B7255"/>
    <w:pPr>
      <w:widowControl w:val="0"/>
      <w:autoSpaceDE w:val="0"/>
      <w:autoSpaceDN w:val="0"/>
      <w:adjustRightInd w:val="0"/>
      <w:jc w:val="right"/>
    </w:pPr>
    <w:rPr>
      <w:rFonts w:cs="Arial"/>
      <w:szCs w:val="18"/>
    </w:rPr>
  </w:style>
  <w:style w:type="paragraph" w:customStyle="1" w:styleId="CopyrightText">
    <w:name w:val="Copyright Text"/>
    <w:basedOn w:val="BodyText"/>
    <w:rsid w:val="003B7255"/>
    <w:rPr>
      <w:sz w:val="18"/>
    </w:rPr>
  </w:style>
  <w:style w:type="paragraph" w:customStyle="1" w:styleId="BodySmallRight">
    <w:name w:val="Body Small Right"/>
    <w:basedOn w:val="BodyTextRight"/>
    <w:rsid w:val="003B7255"/>
    <w:rPr>
      <w:sz w:val="18"/>
      <w:szCs w:val="18"/>
    </w:rPr>
  </w:style>
  <w:style w:type="paragraph" w:customStyle="1" w:styleId="MarginEdition">
    <w:name w:val="Margin Edition"/>
    <w:basedOn w:val="MarginNote"/>
    <w:rsid w:val="003B7255"/>
    <w:pPr>
      <w:spacing w:before="0" w:after="0"/>
    </w:pPr>
    <w:rPr>
      <w:rFonts w:ascii="Times New Roman" w:hAnsi="Times New Roman"/>
      <w:color w:val="999999"/>
    </w:rPr>
  </w:style>
  <w:style w:type="paragraph" w:customStyle="1" w:styleId="Spacer">
    <w:name w:val="Spacer"/>
    <w:basedOn w:val="Normal"/>
    <w:rsid w:val="003B7255"/>
    <w:rPr>
      <w:sz w:val="2"/>
      <w:szCs w:val="2"/>
    </w:rPr>
  </w:style>
  <w:style w:type="character" w:customStyle="1" w:styleId="Small">
    <w:name w:val="Small"/>
    <w:basedOn w:val="DefaultParagraphFont"/>
    <w:rsid w:val="003B7255"/>
    <w:rPr>
      <w:sz w:val="16"/>
    </w:rPr>
  </w:style>
  <w:style w:type="paragraph" w:customStyle="1" w:styleId="WideTable">
    <w:name w:val="Wide Table"/>
    <w:basedOn w:val="Normal"/>
    <w:rsid w:val="003B7255"/>
    <w:pPr>
      <w:ind w:left="-1418"/>
    </w:pPr>
    <w:rPr>
      <w:sz w:val="2"/>
      <w:szCs w:val="2"/>
    </w:rPr>
  </w:style>
  <w:style w:type="character" w:styleId="PageNumber">
    <w:name w:val="page number"/>
    <w:basedOn w:val="DefaultParagraphFont"/>
    <w:rsid w:val="003B7255"/>
  </w:style>
  <w:style w:type="paragraph" w:styleId="Quote">
    <w:name w:val="Quote"/>
    <w:basedOn w:val="Heading1"/>
    <w:link w:val="QuoteChar"/>
    <w:qFormat/>
    <w:rsid w:val="003B7255"/>
    <w:rPr>
      <w:b w:val="0"/>
      <w:sz w:val="72"/>
      <w:szCs w:val="72"/>
      <w:lang w:val="en-NZ"/>
    </w:rPr>
  </w:style>
  <w:style w:type="character" w:customStyle="1" w:styleId="QuoteChar">
    <w:name w:val="Quote Char"/>
    <w:basedOn w:val="DefaultParagraphFont"/>
    <w:link w:val="Quote"/>
    <w:rsid w:val="003B7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255"/>
    <w:pPr>
      <w:pageBreakBefore/>
    </w:pPr>
  </w:style>
  <w:style w:type="paragraph" w:customStyle="1" w:styleId="Border">
    <w:name w:val="Border"/>
    <w:basedOn w:val="Normal"/>
    <w:qFormat/>
    <w:rsid w:val="003B7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255"/>
    <w:rPr>
      <w:b/>
      <w:bCs/>
      <w:i/>
      <w:iCs/>
      <w:color w:val="auto"/>
    </w:rPr>
  </w:style>
  <w:style w:type="paragraph" w:styleId="IntenseQuote">
    <w:name w:val="Intense Quote"/>
    <w:basedOn w:val="Normal"/>
    <w:next w:val="Normal"/>
    <w:link w:val="IntenseQuoteChar"/>
    <w:uiPriority w:val="30"/>
    <w:qFormat/>
    <w:rsid w:val="003B7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255"/>
    <w:rPr>
      <w:smallCaps/>
      <w:color w:val="auto"/>
      <w:u w:val="single"/>
    </w:rPr>
  </w:style>
  <w:style w:type="character" w:styleId="IntenseReference">
    <w:name w:val="Intense Reference"/>
    <w:basedOn w:val="DefaultParagraphFont"/>
    <w:uiPriority w:val="32"/>
    <w:qFormat/>
    <w:rsid w:val="003B7255"/>
    <w:rPr>
      <w:b/>
      <w:bCs/>
      <w:smallCaps/>
      <w:color w:val="auto"/>
      <w:spacing w:val="5"/>
      <w:u w:val="single"/>
    </w:rPr>
  </w:style>
  <w:style w:type="paragraph" w:customStyle="1" w:styleId="2ColumnHeading">
    <w:name w:val="2Column Heading"/>
    <w:basedOn w:val="BodyText"/>
    <w:qFormat/>
    <w:rsid w:val="003B7255"/>
    <w:pPr>
      <w:spacing w:after="60"/>
      <w:ind w:left="-2268"/>
    </w:pPr>
    <w:rPr>
      <w:b/>
    </w:rPr>
  </w:style>
  <w:style w:type="paragraph" w:customStyle="1" w:styleId="Heading1TOC">
    <w:name w:val="Heading1 TOC"/>
    <w:basedOn w:val="Normal"/>
    <w:qFormat/>
    <w:rsid w:val="003B7255"/>
    <w:pPr>
      <w:spacing w:before="240" w:after="120"/>
    </w:pPr>
    <w:rPr>
      <w:rFonts w:ascii="Times New Roman" w:hAnsi="Times New Roman"/>
      <w:b/>
      <w:sz w:val="32"/>
    </w:rPr>
  </w:style>
  <w:style w:type="paragraph" w:customStyle="1" w:styleId="Heading2TOC">
    <w:name w:val="Heading2 TOC"/>
    <w:basedOn w:val="Normal"/>
    <w:qFormat/>
    <w:rsid w:val="003B7255"/>
    <w:pPr>
      <w:spacing w:before="240" w:after="60"/>
    </w:pPr>
    <w:rPr>
      <w:rFonts w:ascii="Times New Roman" w:hAnsi="Times New Roman"/>
      <w:b/>
      <w:sz w:val="28"/>
    </w:rPr>
  </w:style>
  <w:style w:type="character" w:customStyle="1" w:styleId="Underline">
    <w:name w:val="Underline"/>
    <w:basedOn w:val="DefaultParagraphFont"/>
    <w:qFormat/>
    <w:rsid w:val="003B7255"/>
    <w:rPr>
      <w:u w:val="single"/>
    </w:rPr>
  </w:style>
  <w:style w:type="character" w:customStyle="1" w:styleId="BoldandItalics">
    <w:name w:val="Bold and Italics"/>
    <w:qFormat/>
    <w:rsid w:val="003B7255"/>
    <w:rPr>
      <w:b/>
      <w:i/>
      <w:u w:val="none"/>
    </w:rPr>
  </w:style>
  <w:style w:type="paragraph" w:styleId="BalloonText">
    <w:name w:val="Balloon Text"/>
    <w:basedOn w:val="Normal"/>
    <w:link w:val="BalloonTextChar"/>
    <w:rsid w:val="003B7255"/>
    <w:rPr>
      <w:rFonts w:ascii="Tahoma" w:hAnsi="Tahoma" w:cs="Tahoma"/>
      <w:sz w:val="16"/>
      <w:szCs w:val="16"/>
    </w:rPr>
  </w:style>
  <w:style w:type="character" w:customStyle="1" w:styleId="BalloonTextChar">
    <w:name w:val="Balloon Text Char"/>
    <w:basedOn w:val="DefaultParagraphFont"/>
    <w:link w:val="BalloonText"/>
    <w:rsid w:val="003B7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255"/>
    <w:rPr>
      <w:b/>
      <w:color w:val="660033"/>
      <w:spacing w:val="0"/>
    </w:rPr>
  </w:style>
  <w:style w:type="paragraph" w:customStyle="1" w:styleId="Nameditemlist">
    <w:name w:val="Named item list"/>
    <w:basedOn w:val="BodyText"/>
    <w:qFormat/>
    <w:rsid w:val="003B7255"/>
    <w:pPr>
      <w:tabs>
        <w:tab w:val="left" w:pos="2835"/>
      </w:tabs>
      <w:ind w:left="2835" w:hanging="2835"/>
    </w:pPr>
  </w:style>
  <w:style w:type="paragraph" w:customStyle="1" w:styleId="BodyTextnopadding">
    <w:name w:val="Body Text no padding"/>
    <w:basedOn w:val="BodyText"/>
    <w:qFormat/>
    <w:rsid w:val="003B7255"/>
    <w:pPr>
      <w:spacing w:before="0" w:after="0"/>
    </w:pPr>
  </w:style>
  <w:style w:type="paragraph" w:customStyle="1" w:styleId="BodyTextBold">
    <w:name w:val="Body Text Bold"/>
    <w:basedOn w:val="BodyText"/>
    <w:qFormat/>
    <w:rsid w:val="003B7255"/>
    <w:rPr>
      <w:b/>
    </w:rPr>
  </w:style>
  <w:style w:type="character" w:styleId="Hyperlink">
    <w:name w:val="Hyperlink"/>
    <w:basedOn w:val="DefaultParagraphFont"/>
    <w:uiPriority w:val="99"/>
    <w:unhideWhenUsed/>
    <w:rsid w:val="00CF1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6751</Characters>
  <Application>Microsoft Office Word</Application>
  <DocSecurity>0</DocSecurity>
  <Lines>232</Lines>
  <Paragraphs>144</Paragraphs>
  <ScaleCrop>false</ScaleCrop>
  <Company>Author-it Software Corporation Ltd.</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BSBMGT622 Manage resources</dc:title>
  <dc:subject>Approved</dc:subject>
  <dc:creator>Future Skills Organisation</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