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E52" w:rsidP="00566E52">
      <w:pPr>
        <w:pStyle w:val="Title"/>
      </w:pPr>
      <w:r>
        <w:fldChar w:fldCharType="begin"/>
      </w:r>
      <w:r>
        <w:instrText xml:space="preserve"> TITLE   \* MERGEFORMAT </w:instrText>
      </w:r>
      <w:r>
        <w:fldChar w:fldCharType="separate"/>
      </w:r>
      <w:r>
        <w:t>BSBMGT616 Develop and implement strategic plans</w:t>
      </w:r>
      <w:r>
        <w:fldChar w:fldCharType="end"/>
      </w:r>
    </w:p>
    <w:p w:rsidR="00566E52" w:rsidP="00566E52">
      <w:pPr>
        <w:pStyle w:val="Version"/>
        <w:sectPr w:rsidSect="00ED7A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AB7" w:rsidP="00ED7AB7">
      <w:pPr>
        <w:pStyle w:val="SuperHeading"/>
      </w:pPr>
      <w:r w:rsidRPr="00ED7AB7">
        <w:t>BSBMGT616 Develop and implement strategic plans</w:t>
      </w:r>
    </w:p>
    <w:p w:rsidR="00000000" w:rsidRPr="00ED7AB7" w:rsidP="00ED7AB7">
      <w:pPr>
        <w:pStyle w:val="Heading1"/>
      </w:pPr>
      <w:bookmarkStart w:id="1" w:name="O_644862"/>
      <w:bookmarkEnd w:id="1"/>
      <w:r w:rsidRPr="00ED7AB7">
        <w:t>Modification History</w:t>
      </w:r>
    </w:p>
    <w:tbl>
      <w:tblPr>
        <w:tblW w:w="0" w:type="auto"/>
        <w:tblLayout w:type="fixed"/>
        <w:tblCellMar>
          <w:left w:w="62" w:type="dxa"/>
          <w:right w:w="62" w:type="dxa"/>
        </w:tblCellMar>
        <w:tblLook w:val="0000"/>
      </w:tblPr>
      <w:tblGrid>
        <w:gridCol w:w="3091"/>
        <w:gridCol w:w="5873"/>
      </w:tblGrid>
      <w:tr w:rsidTr="00ED7A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rPr>
                <w:rStyle w:val="SpecialBold"/>
              </w:rPr>
              <w:t>Comments</w:t>
            </w:r>
          </w:p>
        </w:tc>
      </w:tr>
      <w:tr w:rsidTr="00ED7A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This version first released with BSB Business Services Training Package Version 1.0.</w:t>
            </w:r>
          </w:p>
        </w:tc>
      </w:tr>
    </w:tbl>
    <w:p w:rsidR="00000000" w:rsidRPr="00ED7AB7" w:rsidP="00ED7AB7">
      <w:pPr>
        <w:pStyle w:val="BodyText"/>
      </w:pPr>
    </w:p>
    <w:p w:rsidR="00000000" w:rsidRPr="00ED7AB7" w:rsidP="00ED7AB7">
      <w:pPr>
        <w:pStyle w:val="AllowPageBreak"/>
      </w:pPr>
    </w:p>
    <w:p w:rsidR="00000000" w:rsidRPr="00ED7AB7" w:rsidP="00ED7AB7">
      <w:pPr>
        <w:pStyle w:val="Heading1"/>
      </w:pPr>
      <w:bookmarkStart w:id="2" w:name="O_644863"/>
      <w:bookmarkEnd w:id="2"/>
      <w:r w:rsidRPr="00ED7AB7">
        <w:t>Application</w:t>
      </w:r>
    </w:p>
    <w:p w:rsidR="00000000" w:rsidRPr="00ED7AB7" w:rsidP="00566E52">
      <w:pPr>
        <w:pStyle w:val="BodyText"/>
      </w:pPr>
      <w:r w:rsidRPr="00ED7AB7">
        <w:t>This unit describes the skills and knowledge required to establish the strategic di</w:t>
      </w:r>
      <w:r w:rsidRPr="00ED7AB7">
        <w:t>rection of the organisation, sustain competitive advantage and enhance competitiveness. It covers analysis and interpretation of relevant markets, capability assessment of the organisation and analysis of the organisation’s existing and potential competito</w:t>
      </w:r>
      <w:r w:rsidRPr="00ED7AB7">
        <w:t>rs and allies. It also covers implementation of the strategic plan and developing specific actions and initiatives that will be undertaken by people working in various roles.</w:t>
      </w:r>
    </w:p>
    <w:p w:rsidR="00000000" w:rsidRPr="00ED7AB7" w:rsidP="00566E52">
      <w:pPr>
        <w:pStyle w:val="BodyText"/>
      </w:pPr>
      <w:r w:rsidRPr="00ED7AB7">
        <w:t>It applies to individuals working in senior roles in the organisation who have r</w:t>
      </w:r>
      <w:r w:rsidRPr="00ED7AB7">
        <w:t>esponsibility for ensuring that the organisation is positioned to ensure its long-term viability and success.</w:t>
      </w:r>
    </w:p>
    <w:p w:rsidR="00000000" w:rsidRPr="00ED7AB7" w:rsidP="00566E52">
      <w:pPr>
        <w:pStyle w:val="BodyText"/>
      </w:pPr>
      <w:r w:rsidRPr="00ED7AB7">
        <w:t>No licensing, legislative or certification requirements apply to this unit at the time of publication.</w:t>
      </w:r>
    </w:p>
    <w:p w:rsidR="00000000" w:rsidRPr="00ED7AB7" w:rsidP="00ED7AB7">
      <w:pPr>
        <w:pStyle w:val="Heading1"/>
      </w:pPr>
      <w:bookmarkStart w:id="3" w:name="O_644866"/>
      <w:bookmarkEnd w:id="3"/>
      <w:r w:rsidRPr="00ED7AB7">
        <w:t>Unit Sector</w:t>
      </w:r>
    </w:p>
    <w:p w:rsidR="00000000" w:rsidRPr="00ED7AB7" w:rsidP="00566E52">
      <w:pPr>
        <w:pStyle w:val="BodyText"/>
      </w:pPr>
      <w:r w:rsidRPr="00ED7AB7">
        <w:t>Management an</w:t>
      </w:r>
      <w:r w:rsidRPr="00ED7AB7">
        <w:t>d Leadership – Management</w:t>
      </w:r>
    </w:p>
    <w:p w:rsidR="00000000" w:rsidRPr="00ED7AB7" w:rsidP="00ED7AB7">
      <w:pPr>
        <w:pStyle w:val="Heading1"/>
      </w:pPr>
      <w:bookmarkStart w:id="4" w:name="O_644867"/>
      <w:bookmarkEnd w:id="4"/>
      <w:r w:rsidRPr="00ED7AB7">
        <w:t>Elements and Performance Criteria</w:t>
      </w:r>
    </w:p>
    <w:tbl>
      <w:tblPr>
        <w:tblW w:w="9236" w:type="dxa"/>
        <w:tblLayout w:type="fixed"/>
        <w:tblCellMar>
          <w:left w:w="62" w:type="dxa"/>
          <w:right w:w="62" w:type="dxa"/>
        </w:tblCellMar>
        <w:tblLook w:val="0000"/>
      </w:tblPr>
      <w:tblGrid>
        <w:gridCol w:w="2645"/>
        <w:gridCol w:w="6591"/>
      </w:tblGrid>
      <w:tr w:rsidTr="00ED7AB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7AB7">
            <w:pPr>
              <w:pStyle w:val="BodyText"/>
              <w:rPr>
                <w:lang w:val="en-NZ"/>
              </w:rPr>
            </w:pPr>
            <w:r w:rsidRPr="00ED7AB7">
              <w:rPr>
                <w:rStyle w:val="SpecialBold"/>
              </w:rPr>
              <w:t>PERFORMANCE CRITERIA</w:t>
            </w:r>
          </w:p>
        </w:tc>
      </w:tr>
      <w:tr w:rsidTr="00ED7AB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rPr>
                <w:rStyle w:val="Emphasis"/>
              </w:rPr>
              <w:t>Performance criteria describe the performance needed to demonstrate achievement of the element.</w:t>
            </w:r>
          </w:p>
        </w:tc>
      </w:tr>
      <w:tr w:rsidTr="00ED7A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1. Confirm organisational vision and mission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1.1 Check with stakeholders that organisational vision and mission are still held to be current and are supported</w:t>
            </w:r>
          </w:p>
          <w:p w:rsidR="00000000" w:rsidRPr="00ED7AB7" w:rsidP="00ED7AB7">
            <w:pPr>
              <w:pStyle w:val="BodyText"/>
            </w:pPr>
            <w:r w:rsidRPr="00ED7AB7">
              <w:t>1.2 Make any changes or refinements to vision or mission statement as required</w:t>
            </w:r>
          </w:p>
          <w:p w:rsidR="00000000" w:rsidRPr="00ED7AB7" w:rsidP="00ED7AB7">
            <w:pPr>
              <w:pStyle w:val="BodyText"/>
            </w:pPr>
            <w:r w:rsidRPr="00ED7AB7">
              <w:t>1.3 Review or deve</w:t>
            </w:r>
            <w:r w:rsidRPr="00ED7AB7">
              <w:t xml:space="preserve">lop organisational values to support the vision </w:t>
            </w:r>
            <w:r w:rsidRPr="00ED7AB7">
              <w:t>and mission statement</w:t>
            </w:r>
          </w:p>
          <w:p w:rsidR="00000000" w:rsidP="00ED7AB7">
            <w:pPr>
              <w:pStyle w:val="BodyText"/>
              <w:rPr>
                <w:lang w:val="en-NZ"/>
              </w:rPr>
            </w:pPr>
            <w:r w:rsidRPr="00ED7AB7">
              <w:t xml:space="preserve">1.4 Gain support for strategic planning process from all relevant stakeholders </w:t>
            </w:r>
          </w:p>
        </w:tc>
      </w:tr>
      <w:tr w:rsidTr="00ED7A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2. Analyse the internal and external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2.1 Determine information requirements and undertake or commission research to deliver relevant information</w:t>
            </w:r>
          </w:p>
          <w:p w:rsidR="00000000" w:rsidRPr="00ED7AB7" w:rsidP="00ED7AB7">
            <w:pPr>
              <w:pStyle w:val="BodyText"/>
            </w:pPr>
            <w:r w:rsidRPr="00ED7AB7">
              <w:t>2.2 Analyse political, economic, social, and technological developments in a global context</w:t>
            </w:r>
          </w:p>
          <w:p w:rsidR="00000000" w:rsidRPr="00ED7AB7" w:rsidP="00ED7AB7">
            <w:pPr>
              <w:pStyle w:val="BodyText"/>
            </w:pPr>
            <w:r w:rsidRPr="00ED7AB7">
              <w:t>2.3 Seek advice from appropriate experts wherever necess</w:t>
            </w:r>
            <w:r w:rsidRPr="00ED7AB7">
              <w:t>ary</w:t>
            </w:r>
          </w:p>
          <w:p w:rsidR="00000000" w:rsidRPr="00ED7AB7" w:rsidP="00ED7AB7">
            <w:pPr>
              <w:pStyle w:val="BodyText"/>
            </w:pPr>
            <w:r w:rsidRPr="00ED7AB7">
              <w:t>2.4 Identify and consider strengths and weaknesses of existing and potential competitors and allies</w:t>
            </w:r>
          </w:p>
          <w:p w:rsidR="00000000" w:rsidRPr="00ED7AB7" w:rsidP="00ED7AB7">
            <w:pPr>
              <w:pStyle w:val="BodyText"/>
            </w:pPr>
            <w:r w:rsidRPr="00ED7AB7">
              <w:t>2.5 Analyse organisation’s strengths, weaknesses, opportunities and threats</w:t>
            </w:r>
          </w:p>
          <w:p w:rsidR="00000000" w:rsidRPr="00ED7AB7" w:rsidP="00ED7AB7">
            <w:pPr>
              <w:pStyle w:val="BodyText"/>
            </w:pPr>
            <w:r w:rsidRPr="00ED7AB7">
              <w:t>2.6 Consider cooperative ventures that are supported by risk and cost benefi</w:t>
            </w:r>
            <w:r w:rsidRPr="00ED7AB7">
              <w:t>t analyses, are consistent with the organisational vision, mission and values and provide for due diligence</w:t>
            </w:r>
          </w:p>
          <w:p w:rsidR="00000000" w:rsidP="00ED7AB7">
            <w:pPr>
              <w:pStyle w:val="BodyText"/>
              <w:rPr>
                <w:lang w:val="en-NZ"/>
              </w:rPr>
            </w:pPr>
            <w:r w:rsidRPr="00ED7AB7">
              <w:t>2.7 Check that analysis of internal and external environment is consistent with the perspectives of other informed people</w:t>
            </w:r>
          </w:p>
        </w:tc>
      </w:tr>
      <w:tr w:rsidTr="00ED7A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3. Write strategic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3</w:t>
            </w:r>
            <w:r w:rsidRPr="00ED7AB7">
              <w:t>.1 Document relevant research and background for inclusion in the strategic plan</w:t>
            </w:r>
          </w:p>
          <w:p w:rsidR="00000000" w:rsidRPr="00ED7AB7" w:rsidP="00ED7AB7">
            <w:pPr>
              <w:pStyle w:val="BodyText"/>
            </w:pPr>
            <w:r w:rsidRPr="00ED7AB7">
              <w:t>3.2 Formulate strategic objectives and strategies needed for the future</w:t>
            </w:r>
          </w:p>
          <w:p w:rsidR="00000000" w:rsidRPr="00ED7AB7" w:rsidP="00ED7AB7">
            <w:pPr>
              <w:pStyle w:val="BodyText"/>
            </w:pPr>
            <w:r w:rsidRPr="00ED7AB7">
              <w:t>3.3 Detail each strategy with an assigned priority, a timeframe, responsible parties and measurable per</w:t>
            </w:r>
            <w:r w:rsidRPr="00ED7AB7">
              <w:t>formance indicators</w:t>
            </w:r>
          </w:p>
          <w:p w:rsidR="00000000" w:rsidP="00ED7AB7">
            <w:pPr>
              <w:pStyle w:val="BodyText"/>
              <w:rPr>
                <w:lang w:val="en-NZ"/>
              </w:rPr>
            </w:pPr>
            <w:r w:rsidRPr="00ED7AB7">
              <w:t>3.4 Circulate strategic plan for comment, support and endorsement</w:t>
            </w:r>
          </w:p>
        </w:tc>
      </w:tr>
      <w:tr w:rsidTr="00ED7A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4. Implement strategic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4.1 Communicate strategic plan to all relevant parties</w:t>
            </w:r>
          </w:p>
          <w:p w:rsidR="00000000" w:rsidRPr="00ED7AB7" w:rsidP="00ED7AB7">
            <w:pPr>
              <w:pStyle w:val="BodyText"/>
            </w:pPr>
            <w:r w:rsidRPr="00ED7AB7">
              <w:t>4.2 Brief people with a specific role in relation to strategies</w:t>
            </w:r>
          </w:p>
          <w:p w:rsidR="00000000" w:rsidRPr="00ED7AB7" w:rsidP="00ED7AB7">
            <w:pPr>
              <w:pStyle w:val="BodyText"/>
            </w:pPr>
            <w:r w:rsidRPr="00ED7AB7">
              <w:t>4.3 Use performance in</w:t>
            </w:r>
            <w:r w:rsidRPr="00ED7AB7">
              <w:t>dicators to monitor progress in implementing plan</w:t>
            </w:r>
          </w:p>
          <w:p w:rsidR="00000000" w:rsidRPr="00ED7AB7" w:rsidP="00ED7AB7">
            <w:pPr>
              <w:pStyle w:val="BodyText"/>
            </w:pPr>
            <w:r w:rsidRPr="00ED7AB7">
              <w:t>4.4 Make necessary refinements to plan</w:t>
            </w:r>
          </w:p>
          <w:p w:rsidR="00000000" w:rsidRPr="00ED7AB7" w:rsidP="00ED7AB7">
            <w:pPr>
              <w:pStyle w:val="BodyText"/>
            </w:pPr>
            <w:r w:rsidRPr="00ED7AB7">
              <w:t>4.5 Evaluate achievement of objectives at agreed milestones</w:t>
            </w:r>
          </w:p>
          <w:p w:rsidR="00000000" w:rsidRPr="00ED7AB7" w:rsidP="00ED7AB7">
            <w:pPr>
              <w:pStyle w:val="BodyText"/>
            </w:pPr>
            <w:r w:rsidRPr="00ED7AB7">
              <w:t>4.6 Review effectiveness of plan and consider methods for improving strategic planning processes</w:t>
            </w:r>
          </w:p>
        </w:tc>
      </w:tr>
    </w:tbl>
    <w:p w:rsidR="00000000" w:rsidRPr="00ED7AB7" w:rsidP="00ED7AB7">
      <w:pPr>
        <w:pStyle w:val="BodyText"/>
      </w:pPr>
    </w:p>
    <w:p w:rsidR="00000000" w:rsidRPr="00ED7AB7" w:rsidP="00ED7AB7">
      <w:pPr>
        <w:pStyle w:val="AllowPageBreak"/>
      </w:pPr>
    </w:p>
    <w:p w:rsidR="00000000" w:rsidRPr="00ED7AB7" w:rsidP="00ED7AB7">
      <w:pPr>
        <w:pStyle w:val="Heading1"/>
      </w:pPr>
      <w:bookmarkStart w:id="5" w:name="O_644868"/>
      <w:bookmarkEnd w:id="5"/>
      <w:r w:rsidRPr="00ED7AB7">
        <w:t>Foundation Skills</w:t>
      </w:r>
    </w:p>
    <w:p w:rsidR="00000000" w:rsidRPr="00566E52" w:rsidP="00566E52">
      <w:pPr>
        <w:pStyle w:val="BodyText"/>
        <w:rPr>
          <w:i/>
        </w:rPr>
      </w:pPr>
      <w:r w:rsidRPr="00566E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420"/>
        <w:gridCol w:w="5535"/>
      </w:tblGrid>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Skill</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Performance Criteria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rPr>
                <w:rStyle w:val="SpecialBold"/>
              </w:rPr>
              <w:t>Description</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Reading</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 xml:space="preserve">1.1-1.3, 2.1, </w:t>
            </w:r>
            <w:r w:rsidRPr="00ED7AB7">
              <w:t>2.2, 2.4-2.6, 3.1, 3.3, 4.4-4.6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ListBullet"/>
            </w:pPr>
            <w:r w:rsidRPr="00ED7AB7">
              <w:t>Identifies and analyses complex organisational texts to determine business requirements</w:t>
            </w:r>
          </w:p>
          <w:p w:rsidR="00000000" w:rsidP="00ED7AB7">
            <w:pPr>
              <w:pStyle w:val="ListBullet"/>
              <w:rPr>
                <w:lang w:val="en-NZ"/>
              </w:rPr>
            </w:pPr>
            <w:r w:rsidRPr="00ED7AB7">
              <w:t>Reviews, evaluates, interprets and applies content from a range of sources to aid in development of strategies</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Writing</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1.2, 1.3, 2.1, 2.2, 2.4-2.6, 3.1-3.3, 4.3- 4.6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ListBullet"/>
            </w:pPr>
            <w:r w:rsidRPr="00ED7AB7">
              <w:t>Prepares strategic plans for relevant stakeholders incorporating appropriate vocabulary, grammatical structure and conventions</w:t>
            </w:r>
          </w:p>
          <w:p w:rsidR="00000000" w:rsidRPr="00ED7AB7" w:rsidP="00ED7AB7">
            <w:pPr>
              <w:pStyle w:val="ListBullet"/>
            </w:pPr>
            <w:r w:rsidRPr="00ED7AB7">
              <w:t>Incorporates amendments to documents according to organisational requirements</w:t>
            </w:r>
          </w:p>
          <w:p w:rsidR="00000000" w:rsidP="00ED7AB7">
            <w:pPr>
              <w:pStyle w:val="ListBullet"/>
              <w:rPr>
                <w:lang w:val="en-NZ"/>
              </w:rPr>
            </w:pPr>
            <w:r w:rsidRPr="00ED7AB7">
              <w:t>Col</w:t>
            </w:r>
            <w:r w:rsidRPr="00ED7AB7">
              <w:t>lates and compiles data to convey specific information, requirements and recommendations</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Oral Communication</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1.1, 1.4, 2.3, 4.1, 4.2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ListBullet"/>
            </w:pPr>
            <w:r w:rsidRPr="00ED7AB7">
              <w:t>Presents information and seeks advice using language and register appropriate to audience</w:t>
            </w:r>
          </w:p>
          <w:p w:rsidR="00000000" w:rsidP="00ED7AB7">
            <w:pPr>
              <w:pStyle w:val="ListBullet"/>
              <w:rPr>
                <w:lang w:val="en-NZ"/>
              </w:rPr>
            </w:pPr>
            <w:r w:rsidRPr="00ED7AB7">
              <w:t>Participates in discussions usin</w:t>
            </w:r>
            <w:r w:rsidRPr="00ED7AB7">
              <w:t>g listening and questioning to elicit the views of others and to clarify or confirm understanding</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Numeracy</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2.6, 3.2, 3.3, 4.5, 4.6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ListBullet"/>
              <w:rPr>
                <w:lang w:val="en-NZ"/>
              </w:rPr>
            </w:pPr>
            <w:r w:rsidRPr="00ED7AB7">
              <w:t xml:space="preserve">Interprets and analyses statistical data and mathematical information to consider trends and resource </w:t>
            </w:r>
            <w:r w:rsidRPr="00ED7AB7">
              <w:t>implications of proposed strategies</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Navigate the world of work</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1.1-1.3</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ListBullet"/>
            </w:pPr>
            <w:r w:rsidRPr="00ED7AB7">
              <w:t>Works autonomously making high level decisions to achieve and improve organisational goals</w:t>
            </w:r>
          </w:p>
          <w:p w:rsidR="00000000" w:rsidP="00ED7AB7">
            <w:pPr>
              <w:pStyle w:val="ListBullet"/>
              <w:rPr>
                <w:lang w:val="en-NZ"/>
              </w:rPr>
            </w:pPr>
            <w:r w:rsidRPr="00ED7AB7">
              <w:t>Takes a lead role in the development of strategies to achieve organisational goals</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Interact</w:t>
            </w:r>
            <w:r w:rsidRPr="00ED7AB7">
              <w:t xml:space="preserve"> with others</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1.1, 1.4, 2.3, 3.4, 4.1, 4.2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ListBullet"/>
            </w:pPr>
            <w:r w:rsidRPr="00ED7AB7">
              <w:t>Selects and uses appropriate conventions and protocols when communicating with internal and external stakeholders to seek or share information</w:t>
            </w:r>
          </w:p>
          <w:p w:rsidR="00000000" w:rsidRPr="00ED7AB7" w:rsidP="00ED7AB7">
            <w:pPr>
              <w:pStyle w:val="ListBullet"/>
            </w:pPr>
            <w:r w:rsidRPr="00ED7AB7">
              <w:t xml:space="preserve">Collaborates with others to achieve joint outcomes, playing an active </w:t>
            </w:r>
            <w:r w:rsidRPr="00ED7AB7">
              <w:t>role in facilitating effective group interaction, influencing direction and taking a leadership role</w:t>
            </w:r>
          </w:p>
          <w:p w:rsidR="00000000" w:rsidP="00ED7AB7">
            <w:pPr>
              <w:pStyle w:val="ListBullet"/>
              <w:rPr>
                <w:lang w:val="en-NZ"/>
              </w:rPr>
            </w:pPr>
            <w:r w:rsidRPr="00ED7AB7">
              <w:t>Seeks feedback or expert advice where required</w:t>
            </w:r>
          </w:p>
        </w:tc>
      </w:tr>
      <w:tr w:rsidTr="00ED7A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Get the work done</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1.3, 2.1, 2.2, 2.4-2.7, 3.2, 4.3-4.6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ListBullet"/>
            </w:pPr>
            <w:r w:rsidRPr="00ED7AB7">
              <w:t>Develops flexible plan</w:t>
            </w:r>
            <w:r w:rsidRPr="00ED7AB7">
              <w:t>s for complex, high impact activities with strategic implications, taking into account capabilities, efficiencies and effectiveness</w:t>
            </w:r>
          </w:p>
          <w:p w:rsidR="00000000" w:rsidRPr="00ED7AB7" w:rsidP="00ED7AB7">
            <w:pPr>
              <w:pStyle w:val="ListBullet"/>
            </w:pPr>
            <w:r w:rsidRPr="00ED7AB7">
              <w:t xml:space="preserve">Systematically gathers and analyses all relevant information and evaluates options to inform decisions about organisational </w:t>
            </w:r>
            <w:r w:rsidRPr="00ED7AB7">
              <w:t>strategies</w:t>
            </w:r>
          </w:p>
          <w:p w:rsidR="00000000" w:rsidRPr="00ED7AB7" w:rsidP="00ED7AB7">
            <w:pPr>
              <w:pStyle w:val="ListBullet"/>
            </w:pPr>
            <w:r w:rsidRPr="00ED7AB7">
              <w:t>Evaluates outcomes to identify opportunities for improvement</w:t>
            </w:r>
          </w:p>
          <w:p w:rsidR="00000000" w:rsidRPr="00ED7AB7" w:rsidP="00ED7AB7">
            <w:pPr>
              <w:pStyle w:val="ListBullet"/>
            </w:pPr>
            <w:r w:rsidRPr="00ED7AB7">
              <w:t>Applies problem solving processes to identify risks, evaluate options and determine solutions</w:t>
            </w:r>
          </w:p>
        </w:tc>
      </w:tr>
    </w:tbl>
    <w:p w:rsidR="00000000" w:rsidRPr="00ED7AB7" w:rsidP="00ED7AB7">
      <w:pPr>
        <w:pStyle w:val="BodyText"/>
      </w:pPr>
    </w:p>
    <w:p w:rsidR="00000000" w:rsidRPr="00ED7AB7" w:rsidP="00ED7AB7">
      <w:pPr>
        <w:pStyle w:val="AllowPageBreak"/>
      </w:pPr>
    </w:p>
    <w:p w:rsidR="00000000" w:rsidRPr="00ED7AB7" w:rsidP="00ED7AB7">
      <w:pPr>
        <w:pStyle w:val="Heading1"/>
      </w:pPr>
      <w:bookmarkStart w:id="6" w:name="O_644870"/>
      <w:bookmarkEnd w:id="6"/>
      <w:r w:rsidRPr="00ED7AB7">
        <w:t>Unit Mapping Information</w:t>
      </w:r>
    </w:p>
    <w:tbl>
      <w:tblPr>
        <w:tblW w:w="0" w:type="auto"/>
        <w:tblLayout w:type="fixed"/>
        <w:tblCellMar>
          <w:left w:w="62" w:type="dxa"/>
          <w:right w:w="62" w:type="dxa"/>
        </w:tblCellMar>
        <w:tblLook w:val="0000"/>
      </w:tblPr>
      <w:tblGrid>
        <w:gridCol w:w="2355"/>
        <w:gridCol w:w="2295"/>
        <w:gridCol w:w="2160"/>
        <w:gridCol w:w="2295"/>
      </w:tblGrid>
      <w:tr w:rsidTr="00ED7AB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Code and title</w:t>
            </w:r>
          </w:p>
          <w:p w:rsidR="00000000" w:rsidRPr="00ED7AB7" w:rsidP="00ED7AB7">
            <w:pPr>
              <w:pStyle w:val="BodyText"/>
            </w:pPr>
            <w:r w:rsidRPr="00ED7AB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Code and title</w:t>
            </w:r>
          </w:p>
          <w:p w:rsidR="00000000" w:rsidRPr="00ED7AB7" w:rsidP="00ED7AB7">
            <w:pPr>
              <w:pStyle w:val="BodyText"/>
            </w:pPr>
            <w:r w:rsidRPr="00ED7AB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rPr>
                <w:rStyle w:val="SpecialBold"/>
              </w:rPr>
              <w:t>Equivalence status</w:t>
            </w:r>
          </w:p>
        </w:tc>
      </w:tr>
      <w:tr w:rsidTr="00ED7AB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BSBMGT616 Develop and implement strategic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 xml:space="preserve">BSBMGT616A Develop and implement strategic plans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Equivalent unit</w:t>
            </w:r>
          </w:p>
        </w:tc>
      </w:tr>
    </w:tbl>
    <w:p w:rsidR="00000000" w:rsidRPr="00ED7AB7" w:rsidP="00ED7AB7">
      <w:pPr>
        <w:pStyle w:val="BodyText"/>
      </w:pPr>
    </w:p>
    <w:p w:rsidR="00000000" w:rsidRPr="00ED7AB7" w:rsidP="00ED7AB7">
      <w:pPr>
        <w:pStyle w:val="AllowPageBreak"/>
      </w:pPr>
    </w:p>
    <w:p w:rsidR="00000000" w:rsidRPr="00ED7AB7" w:rsidP="00ED7AB7">
      <w:pPr>
        <w:pStyle w:val="Heading1"/>
      </w:pPr>
      <w:bookmarkStart w:id="7" w:name="O_644877"/>
      <w:bookmarkEnd w:id="7"/>
      <w:r w:rsidRPr="00ED7AB7">
        <w:t>Links</w:t>
      </w:r>
    </w:p>
    <w:p w:rsidR="00000000" w:rsidRPr="00ED7AB7" w:rsidP="00566E52">
      <w:pPr>
        <w:pStyle w:val="BodyText"/>
      </w:pPr>
      <w:r w:rsidRPr="00ED7AB7">
        <w:t>Companion Volume implem</w:t>
      </w:r>
      <w:r w:rsidRPr="00ED7AB7">
        <w:t xml:space="preserve">entation guides are found in VETNet - </w:t>
      </w:r>
      <w:r>
        <w:fldChar w:fldCharType="begin"/>
      </w:r>
      <w:r>
        <w:instrText xml:space="preserve"> HYPERLINK "https://vetnet.gov.au/Pages/TrainingDocs.aspx?q=11ef6853-ceed-4ba7-9d87-4da407e23c10" </w:instrText>
      </w:r>
      <w:r>
        <w:fldChar w:fldCharType="separate"/>
      </w:r>
      <w:r w:rsidRPr="00AC506F">
        <w:rPr>
          <w:rStyle w:val="Hyperlink"/>
        </w:rPr>
        <w:t>https://vetnet.gov.au/Pages/TrainingDocs.aspx?q=11ef6853-ceed-4ba7-9d87-4da407e23c10</w:t>
      </w:r>
      <w:r>
        <w:fldChar w:fldCharType="end"/>
      </w:r>
    </w:p>
    <w:p w:rsidR="00000000" w:rsidRPr="00ED7AB7" w:rsidP="00566E52">
      <w:pPr>
        <w:pStyle w:val="BodyText"/>
        <w:sectPr w:rsidSect="00ED7AB7">
          <w:headerReference w:type="default" r:id="rId10"/>
          <w:footerReference w:type="default" r:id="rId11"/>
          <w:pgSz w:w="11908" w:h="16833"/>
          <w:pgMar w:top="1702" w:right="1418" w:bottom="1702" w:left="1418" w:header="992" w:footer="992" w:gutter="0"/>
          <w:cols w:space="720"/>
          <w:noEndnote/>
          <w:docGrid w:linePitch="299"/>
        </w:sectPr>
      </w:pPr>
    </w:p>
    <w:p w:rsidR="00000000" w:rsidRPr="00ED7AB7" w:rsidP="00ED7AB7">
      <w:pPr>
        <w:pStyle w:val="SuperHeading"/>
      </w:pPr>
      <w:r w:rsidRPr="00ED7AB7">
        <w:t>Assessment Requirements for BSBMGT616 Develop and implement strategic plans</w:t>
      </w:r>
    </w:p>
    <w:p w:rsidR="00000000" w:rsidRPr="00ED7AB7" w:rsidP="00ED7AB7">
      <w:pPr>
        <w:pStyle w:val="Heading1"/>
      </w:pPr>
      <w:bookmarkStart w:id="8" w:name="O_644872"/>
      <w:bookmarkEnd w:id="8"/>
      <w:r w:rsidRPr="00ED7AB7">
        <w:t>Modification History</w:t>
      </w:r>
    </w:p>
    <w:tbl>
      <w:tblPr>
        <w:tblW w:w="0" w:type="auto"/>
        <w:tblLayout w:type="fixed"/>
        <w:tblCellMar>
          <w:left w:w="62" w:type="dxa"/>
          <w:right w:w="62" w:type="dxa"/>
        </w:tblCellMar>
        <w:tblLook w:val="0000"/>
      </w:tblPr>
      <w:tblGrid>
        <w:gridCol w:w="2627"/>
        <w:gridCol w:w="6337"/>
      </w:tblGrid>
      <w:tr w:rsidTr="00ED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rPr>
                <w:rStyle w:val="SpecialBold"/>
              </w:rPr>
              <w:t>Comments</w:t>
            </w:r>
          </w:p>
        </w:tc>
      </w:tr>
      <w:tr w:rsidTr="00ED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B7">
            <w:pPr>
              <w:pStyle w:val="BodyText"/>
              <w:rPr>
                <w:lang w:val="en-NZ"/>
              </w:rPr>
            </w:pPr>
            <w:r w:rsidRPr="00ED7A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B7" w:rsidP="00ED7AB7">
            <w:pPr>
              <w:pStyle w:val="BodyText"/>
            </w:pPr>
            <w:r w:rsidRPr="00ED7AB7">
              <w:t>This version first released with BSB Business Services Training Package Version 1.0.</w:t>
            </w:r>
          </w:p>
        </w:tc>
      </w:tr>
    </w:tbl>
    <w:p w:rsidR="00000000" w:rsidRPr="00ED7AB7" w:rsidP="00ED7AB7">
      <w:pPr>
        <w:pStyle w:val="BodyText"/>
      </w:pPr>
    </w:p>
    <w:p w:rsidR="00000000" w:rsidRPr="00ED7AB7" w:rsidP="00ED7AB7">
      <w:pPr>
        <w:pStyle w:val="AllowPageBreak"/>
      </w:pPr>
    </w:p>
    <w:p w:rsidR="00000000" w:rsidRPr="00ED7AB7" w:rsidP="00ED7AB7">
      <w:pPr>
        <w:pStyle w:val="Heading1"/>
      </w:pPr>
      <w:bookmarkStart w:id="9" w:name="O_644873"/>
      <w:bookmarkEnd w:id="9"/>
      <w:r w:rsidRPr="00ED7AB7">
        <w:t>Performance Evidence</w:t>
      </w:r>
    </w:p>
    <w:p w:rsidR="00000000" w:rsidRPr="00ED7AB7" w:rsidP="00566E52">
      <w:pPr>
        <w:pStyle w:val="BodyText"/>
      </w:pPr>
      <w:r w:rsidRPr="00ED7AB7">
        <w:t>Evidence of the ability to:</w:t>
      </w:r>
    </w:p>
    <w:p w:rsidR="00000000" w:rsidRPr="00ED7AB7" w:rsidP="00ED7AB7">
      <w:pPr>
        <w:pStyle w:val="ListBullet"/>
      </w:pPr>
      <w:r w:rsidRPr="00ED7AB7">
        <w:t>consult and communicate effectively with rele</w:t>
      </w:r>
      <w:r w:rsidRPr="00ED7AB7">
        <w:t>vant stakeholders to:</w:t>
      </w:r>
    </w:p>
    <w:p w:rsidR="00000000" w:rsidRPr="00ED7AB7" w:rsidP="00ED7AB7">
      <w:pPr>
        <w:pStyle w:val="ListBullet2"/>
      </w:pPr>
      <w:r w:rsidRPr="00ED7AB7">
        <w:t>confirm or revise the organisation’s mission, vision and values</w:t>
      </w:r>
    </w:p>
    <w:p w:rsidR="00000000" w:rsidRPr="00ED7AB7" w:rsidP="00ED7AB7">
      <w:pPr>
        <w:pStyle w:val="ListBullet2"/>
      </w:pPr>
      <w:r w:rsidRPr="00ED7AB7">
        <w:t>validate findings of research and analysis</w:t>
      </w:r>
    </w:p>
    <w:p w:rsidR="00000000" w:rsidRPr="00ED7AB7" w:rsidP="00ED7AB7">
      <w:pPr>
        <w:pStyle w:val="ListBullet2"/>
      </w:pPr>
      <w:r w:rsidRPr="00ED7AB7">
        <w:t>get input to and endorsement of strategic plans</w:t>
      </w:r>
    </w:p>
    <w:p w:rsidR="00000000" w:rsidRPr="00ED7AB7" w:rsidP="00ED7AB7">
      <w:pPr>
        <w:pStyle w:val="ListBullet2"/>
      </w:pPr>
      <w:r w:rsidRPr="00ED7AB7">
        <w:t>brief relevant parties about the plan</w:t>
      </w:r>
    </w:p>
    <w:p w:rsidR="00000000" w:rsidRPr="00ED7AB7" w:rsidP="00ED7AB7">
      <w:pPr>
        <w:pStyle w:val="ListBullet"/>
      </w:pPr>
      <w:r w:rsidRPr="00ED7AB7">
        <w:t>analyse organisation’</w:t>
      </w:r>
      <w:r w:rsidRPr="00ED7AB7">
        <w:t>s internal and external environment to formulate strategic plans including:</w:t>
      </w:r>
    </w:p>
    <w:p w:rsidR="00000000" w:rsidRPr="00ED7AB7" w:rsidP="00ED7AB7">
      <w:pPr>
        <w:pStyle w:val="ListBullet2"/>
      </w:pPr>
      <w:r w:rsidRPr="00ED7AB7">
        <w:t>background and research relevant to the plan</w:t>
      </w:r>
    </w:p>
    <w:p w:rsidR="00000000" w:rsidRPr="00ED7AB7" w:rsidP="00ED7AB7">
      <w:pPr>
        <w:pStyle w:val="ListBullet2"/>
      </w:pPr>
      <w:r w:rsidRPr="00ED7AB7">
        <w:t>legislation, regulations and codes of practice, including for intellectual property</w:t>
      </w:r>
    </w:p>
    <w:p w:rsidR="00000000" w:rsidRPr="00ED7AB7" w:rsidP="00ED7AB7">
      <w:pPr>
        <w:pStyle w:val="ListBullet2"/>
      </w:pPr>
      <w:r w:rsidRPr="00ED7AB7">
        <w:t>objectives, strategies and priorities</w:t>
      </w:r>
    </w:p>
    <w:p w:rsidR="00000000" w:rsidRPr="00ED7AB7" w:rsidP="00ED7AB7">
      <w:pPr>
        <w:pStyle w:val="ListBullet2"/>
      </w:pPr>
      <w:r w:rsidRPr="00ED7AB7">
        <w:t>roles and re</w:t>
      </w:r>
      <w:r w:rsidRPr="00ED7AB7">
        <w:t>sponsibilities</w:t>
      </w:r>
    </w:p>
    <w:p w:rsidR="00000000" w:rsidRPr="00ED7AB7" w:rsidP="00ED7AB7">
      <w:pPr>
        <w:pStyle w:val="ListBullet2"/>
      </w:pPr>
      <w:r w:rsidRPr="00ED7AB7">
        <w:t>performance indicators</w:t>
      </w:r>
    </w:p>
    <w:p w:rsidR="00000000" w:rsidRPr="00ED7AB7" w:rsidP="00ED7AB7">
      <w:pPr>
        <w:pStyle w:val="ListBullet2"/>
      </w:pPr>
      <w:r w:rsidRPr="00ED7AB7">
        <w:t>timeframes</w:t>
      </w:r>
    </w:p>
    <w:p w:rsidR="00000000" w:rsidRPr="00ED7AB7" w:rsidP="00ED7AB7">
      <w:pPr>
        <w:pStyle w:val="ListBullet2"/>
      </w:pPr>
      <w:r w:rsidRPr="00ED7AB7">
        <w:t>consideration of co-operative ventures</w:t>
      </w:r>
    </w:p>
    <w:p w:rsidR="00000000" w:rsidRPr="00ED7AB7" w:rsidP="00ED7AB7">
      <w:pPr>
        <w:pStyle w:val="ListBullet2"/>
      </w:pPr>
      <w:r w:rsidRPr="00ED7AB7">
        <w:t>cost-benefit and risk analysis</w:t>
      </w:r>
    </w:p>
    <w:p w:rsidR="00000000" w:rsidRPr="00ED7AB7" w:rsidP="00ED7AB7">
      <w:pPr>
        <w:pStyle w:val="ListBullet"/>
      </w:pPr>
      <w:r w:rsidRPr="00ED7AB7">
        <w:t>seek advice from appropriate experts wherever necessary</w:t>
      </w:r>
    </w:p>
    <w:p w:rsidR="00000000" w:rsidRPr="00ED7AB7" w:rsidP="00ED7AB7">
      <w:pPr>
        <w:pStyle w:val="ListBullet"/>
      </w:pPr>
      <w:r w:rsidRPr="00ED7AB7">
        <w:t>monitor and evaluate the implementation of the plan and make refinements as appropriate</w:t>
      </w:r>
    </w:p>
    <w:p w:rsidR="00000000" w:rsidRPr="00ED7AB7" w:rsidP="00ED7AB7">
      <w:pPr>
        <w:pStyle w:val="ListBullet"/>
      </w:pPr>
      <w:r w:rsidRPr="00ED7AB7">
        <w:t>review effectiveness of planning processes and identify opportunities for improvement.</w:t>
      </w:r>
    </w:p>
    <w:p w:rsidR="00000000" w:rsidRPr="00ED7AB7" w:rsidP="00ED7AB7">
      <w:pPr>
        <w:pStyle w:val="BodyText"/>
      </w:pPr>
    </w:p>
    <w:p w:rsidR="00000000" w:rsidRPr="00ED7AB7" w:rsidP="00566E52">
      <w:pPr>
        <w:pStyle w:val="BodyText"/>
      </w:pPr>
      <w:r w:rsidRPr="00ED7AB7">
        <w:t>Note: If a specific volume or frequency is not stated, then evidence must be pro</w:t>
      </w:r>
      <w:r w:rsidRPr="00ED7AB7">
        <w:t>vided at least once.</w:t>
      </w:r>
    </w:p>
    <w:p w:rsidR="00000000" w:rsidRPr="00ED7AB7" w:rsidP="00ED7AB7">
      <w:pPr>
        <w:pStyle w:val="Heading1"/>
      </w:pPr>
      <w:bookmarkStart w:id="10" w:name="O_644874"/>
      <w:bookmarkEnd w:id="10"/>
      <w:r w:rsidRPr="00ED7AB7">
        <w:t>Knowledge Evidence</w:t>
      </w:r>
    </w:p>
    <w:p w:rsidR="00000000" w:rsidRPr="00ED7AB7" w:rsidP="00566E52">
      <w:pPr>
        <w:pStyle w:val="BodyText"/>
      </w:pPr>
      <w:r w:rsidRPr="00ED7AB7">
        <w:t>To complete the unit requirements safely and effectively, the individual must:</w:t>
      </w:r>
    </w:p>
    <w:p w:rsidR="00000000" w:rsidRPr="00ED7AB7" w:rsidP="00ED7AB7">
      <w:pPr>
        <w:pStyle w:val="ListBullet"/>
      </w:pPr>
      <w:r w:rsidRPr="00ED7AB7">
        <w:t>outline the legislation, regulations and codes of practice relevant to the organisation’s strategic plan.</w:t>
      </w:r>
    </w:p>
    <w:p w:rsidR="00000000" w:rsidRPr="00ED7AB7" w:rsidP="00ED7AB7">
      <w:pPr>
        <w:pStyle w:val="ListBullet"/>
      </w:pPr>
      <w:r w:rsidRPr="00ED7AB7">
        <w:t>give examples</w:t>
      </w:r>
      <w:r w:rsidRPr="00ED7AB7">
        <w:t xml:space="preserve"> of risks and risk management strategies relevant to strategic planning including:</w:t>
      </w:r>
    </w:p>
    <w:p w:rsidR="00000000" w:rsidRPr="00ED7AB7" w:rsidP="00ED7AB7">
      <w:pPr>
        <w:pStyle w:val="ListBullet2"/>
      </w:pPr>
      <w:r w:rsidRPr="00ED7AB7">
        <w:t>intellectual property rights and responsibilities</w:t>
      </w:r>
    </w:p>
    <w:p w:rsidR="00000000" w:rsidRPr="00ED7AB7" w:rsidP="00ED7AB7">
      <w:pPr>
        <w:pStyle w:val="ListBullet2"/>
      </w:pPr>
      <w:r w:rsidRPr="00ED7AB7">
        <w:t>other risks</w:t>
      </w:r>
    </w:p>
    <w:p w:rsidR="00000000" w:rsidRPr="00ED7AB7" w:rsidP="00ED7AB7">
      <w:pPr>
        <w:pStyle w:val="ListBullet"/>
      </w:pPr>
      <w:r w:rsidRPr="00ED7AB7">
        <w:t xml:space="preserve">outline strategic planning methodologies including political, economic, social and technological (PEST) </w:t>
      </w:r>
      <w:r w:rsidRPr="00ED7AB7">
        <w:t>analysis and strengths, weaknesses, opportunities and threats analysis (SWOT)</w:t>
      </w:r>
    </w:p>
    <w:p w:rsidR="00000000" w:rsidRPr="00ED7AB7" w:rsidP="00ED7AB7">
      <w:pPr>
        <w:pStyle w:val="ListBullet"/>
      </w:pPr>
      <w:r w:rsidRPr="00ED7AB7">
        <w:t>identify internal and external sources of information relevant to the organisation</w:t>
      </w:r>
      <w:r>
        <w:t>’</w:t>
      </w:r>
      <w:r w:rsidRPr="00ED7AB7">
        <w:t>s market, competitors, customer base, vision, values and capabilities</w:t>
      </w:r>
    </w:p>
    <w:p w:rsidR="00000000" w:rsidRPr="00ED7AB7" w:rsidP="00ED7AB7">
      <w:pPr>
        <w:pStyle w:val="ListBullet"/>
      </w:pPr>
      <w:r w:rsidRPr="00ED7AB7">
        <w:t>outline techniques for  d</w:t>
      </w:r>
      <w:r w:rsidRPr="00ED7AB7">
        <w:t>eveloping organisational values.</w:t>
      </w:r>
    </w:p>
    <w:p w:rsidR="00000000" w:rsidRPr="00ED7AB7" w:rsidP="00ED7AB7">
      <w:pPr>
        <w:pStyle w:val="AllowPageBreak"/>
      </w:pPr>
    </w:p>
    <w:p w:rsidR="00000000" w:rsidRPr="00ED7AB7" w:rsidP="00ED7AB7">
      <w:pPr>
        <w:pStyle w:val="Heading1"/>
      </w:pPr>
      <w:bookmarkStart w:id="11" w:name="O_644875"/>
      <w:bookmarkEnd w:id="11"/>
      <w:r w:rsidRPr="00ED7AB7">
        <w:t>Assessment Conditions</w:t>
      </w:r>
    </w:p>
    <w:p w:rsidR="00000000" w:rsidRPr="00ED7AB7" w:rsidP="00566E52">
      <w:pPr>
        <w:pStyle w:val="BodyText"/>
      </w:pPr>
      <w:r w:rsidRPr="00ED7AB7">
        <w:t xml:space="preserve">Assessment must be conducted in a safe environment where evidence gathered demonstrates consistent performance of typical activities experienced in the management and leadership field </w:t>
      </w:r>
      <w:r w:rsidRPr="00ED7AB7">
        <w:t>of work and include access to:</w:t>
      </w:r>
    </w:p>
    <w:p w:rsidR="00000000" w:rsidRPr="00ED7AB7" w:rsidP="00ED7AB7">
      <w:pPr>
        <w:pStyle w:val="ListBullet"/>
      </w:pPr>
      <w:r w:rsidRPr="00ED7AB7">
        <w:t>relevant legislation, regulations, standards and codes</w:t>
      </w:r>
    </w:p>
    <w:p w:rsidR="00000000" w:rsidRPr="00ED7AB7" w:rsidP="00ED7AB7">
      <w:pPr>
        <w:pStyle w:val="ListBullet"/>
      </w:pPr>
      <w:r w:rsidRPr="00ED7AB7">
        <w:t>workplace documentation and resources</w:t>
      </w:r>
    </w:p>
    <w:p w:rsidR="00000000" w:rsidRPr="00ED7AB7" w:rsidP="00ED7AB7">
      <w:pPr>
        <w:pStyle w:val="ListBullet"/>
      </w:pPr>
      <w:r w:rsidRPr="00ED7AB7">
        <w:t>case studies and, where possible, real situations</w:t>
      </w:r>
    </w:p>
    <w:p w:rsidR="00000000" w:rsidRPr="00ED7AB7" w:rsidP="00ED7AB7">
      <w:pPr>
        <w:pStyle w:val="ListBullet"/>
      </w:pPr>
      <w:r w:rsidRPr="00ED7AB7">
        <w:t>interaction with others.</w:t>
      </w:r>
    </w:p>
    <w:p w:rsidR="00000000" w:rsidRPr="00ED7AB7" w:rsidP="00ED7AB7">
      <w:pPr>
        <w:pStyle w:val="BodyText"/>
      </w:pPr>
    </w:p>
    <w:p w:rsidR="00000000" w:rsidRPr="00ED7AB7" w:rsidP="00566E52">
      <w:pPr>
        <w:pStyle w:val="BodyText"/>
      </w:pPr>
      <w:r w:rsidRPr="00ED7AB7">
        <w:t>Assessors must satisfy NVR/AQTF assessor requirements.</w:t>
      </w:r>
    </w:p>
    <w:p w:rsidR="00000000" w:rsidRPr="00ED7AB7" w:rsidP="00ED7AB7">
      <w:pPr>
        <w:pStyle w:val="Heading1"/>
      </w:pPr>
      <w:bookmarkStart w:id="12" w:name="O_644878"/>
      <w:bookmarkEnd w:id="12"/>
      <w:r w:rsidRPr="00ED7AB7">
        <w:t>Links</w:t>
      </w:r>
    </w:p>
    <w:p w:rsidR="00000000" w:rsidRPr="00ED7AB7" w:rsidP="00566E52">
      <w:pPr>
        <w:pStyle w:val="BodyText"/>
      </w:pPr>
      <w:r w:rsidRPr="00ED7AB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C506F">
        <w:rPr>
          <w:rStyle w:val="Hyperlink"/>
        </w:rPr>
        <w:t>https://vetnet.gov.au/Pages/TrainingDocs.aspx?q=11ef6853-ceed-4ba7-9d87-4da407e23c10</w:t>
      </w:r>
      <w:r>
        <w:fldChar w:fldCharType="end"/>
      </w:r>
    </w:p>
    <w:p w:rsidR="00000000" w:rsidRPr="00ED7AB7" w:rsidP="00ED7AB7"/>
    <w:sectPr w:rsidSect="00ED7A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rsidRPr="00566E52" w:rsidP="00566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2" w:rsidP="00ED7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6E52" w:rsidP="00ED7A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66E52" w:rsidP="00ED7A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rsidP="00ED7AB7">
    <w:pPr>
      <w:pStyle w:val="Footer"/>
      <w:framePr w:wrap="around"/>
    </w:pPr>
    <w:r>
      <w:fldChar w:fldCharType="begin"/>
    </w:r>
    <w:r>
      <w:instrText xml:space="preserve"> DOCPROPERTY  Subject  \* MERGEFORMAT </w:instrText>
    </w:r>
    <w:r>
      <w:fldChar w:fldCharType="separate"/>
    </w:r>
    <w:r w:rsidR="00566E52">
      <w:t>Approved</w:t>
    </w:r>
    <w:r w:rsidR="00566E52">
      <w:fldChar w:fldCharType="end"/>
    </w:r>
    <w:r>
      <w:tab/>
      <w:t xml:space="preserve">Page </w:t>
    </w:r>
    <w:r>
      <w:fldChar w:fldCharType="begin"/>
    </w:r>
    <w:r>
      <w:instrText xml:space="preserve"> PAGE  \* Arabic  \* MERGEFORMAT </w:instrText>
    </w:r>
    <w:r>
      <w:fldChar w:fldCharType="separate"/>
    </w:r>
    <w:r w:rsidR="00566E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6E52">
      <w:rPr>
        <w:noProof/>
      </w:rPr>
      <w:t>5</w:t>
    </w:r>
    <w:r>
      <w:rPr>
        <w:noProof/>
      </w:rPr>
      <w:fldChar w:fldCharType="end"/>
    </w:r>
  </w:p>
  <w:p w:rsidR="00ED7AB7" w:rsidP="00ED7AB7">
    <w:pPr>
      <w:pStyle w:val="Footer"/>
      <w:framePr w:wrap="around"/>
    </w:pPr>
    <w:r>
      <w:t xml:space="preserve">© Commonwealth of Australia, </w:t>
    </w:r>
    <w:r>
      <w:fldChar w:fldCharType="begin"/>
    </w:r>
    <w:r>
      <w:instrText xml:space="preserve"> DATE  \@ "yyyy"  \* MERGEFORMAT </w:instrText>
    </w:r>
    <w:r>
      <w:fldChar w:fldCharType="separate"/>
    </w:r>
    <w:r w:rsidR="00566E52">
      <w:rPr>
        <w:noProof/>
      </w:rPr>
      <w:t>2025</w:t>
    </w:r>
    <w:r>
      <w:fldChar w:fldCharType="end"/>
    </w:r>
    <w:r>
      <w:tab/>
    </w:r>
    <w:r>
      <w:fldChar w:fldCharType="begin"/>
    </w:r>
    <w:r>
      <w:instrText xml:space="preserve"> DOCPROPERTY  Author  \* MERGEFORMAT </w:instrText>
    </w:r>
    <w:r>
      <w:fldChar w:fldCharType="separate"/>
    </w:r>
    <w:r w:rsidR="00566E52">
      <w:t>Future Skills Organisation</w:t>
    </w:r>
    <w:r w:rsidR="00566E52">
      <w:fldChar w:fldCharType="end"/>
    </w:r>
  </w:p>
  <w:p w:rsidR="00ED7AB7" w:rsidP="00ED7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AB7" w:rsidRPr="00566E52" w:rsidP="00566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2" w:rsidRPr="002D2AF8" w:rsidP="00ED7AB7">
    <w:pPr>
      <w:pStyle w:val="Header"/>
      <w:framePr w:wrap="around"/>
    </w:pPr>
    <w:r>
      <w:fldChar w:fldCharType="begin"/>
    </w:r>
    <w:r>
      <w:instrText xml:space="preserve"> TITLE   \* MERGEFORMAT </w:instrText>
    </w:r>
    <w:r>
      <w:fldChar w:fldCharType="separate"/>
    </w:r>
    <w:r>
      <w:t>BSBMGT616 Develop and implement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6E52" w:rsidP="00ED7A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B7" w:rsidRPr="002D2AF8" w:rsidP="00ED7AB7">
    <w:pPr>
      <w:pStyle w:val="Header"/>
      <w:framePr w:wrap="around"/>
    </w:pPr>
    <w:r>
      <w:fldChar w:fldCharType="begin"/>
    </w:r>
    <w:r>
      <w:instrText xml:space="preserve"> TITLE   \* MERGEFORMAT </w:instrText>
    </w:r>
    <w:r>
      <w:fldChar w:fldCharType="separate"/>
    </w:r>
    <w:r w:rsidR="00566E52">
      <w:t>BSBMGT616 Develop and implement strategic plans</w:t>
    </w:r>
    <w:r w:rsidR="00566E52">
      <w:fldChar w:fldCharType="end"/>
    </w:r>
    <w:r>
      <w:tab/>
      <w:t xml:space="preserve">Date this document was generated: </w:t>
    </w:r>
    <w:r>
      <w:fldChar w:fldCharType="begin"/>
    </w:r>
    <w:r>
      <w:instrText xml:space="preserve"> CREATEDATE  \@ "d MMMM yyyy"  \* MERGEFORMAT </w:instrText>
    </w:r>
    <w:r>
      <w:fldChar w:fldCharType="separate"/>
    </w:r>
    <w:r w:rsidR="00566E52">
      <w:rPr>
        <w:noProof/>
      </w:rPr>
      <w:t>2 March 2025</w:t>
    </w:r>
    <w:r>
      <w:fldChar w:fldCharType="end"/>
    </w:r>
  </w:p>
  <w:p w:rsidR="00ED7AB7" w:rsidP="00ED7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0A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A7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20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AB7"/>
    <w:pPr>
      <w:spacing w:before="360" w:after="60"/>
      <w:outlineLvl w:val="0"/>
    </w:pPr>
    <w:rPr>
      <w:sz w:val="32"/>
    </w:rPr>
  </w:style>
  <w:style w:type="paragraph" w:styleId="Heading2">
    <w:name w:val="heading 2"/>
    <w:basedOn w:val="HeadingBase"/>
    <w:next w:val="BodyText"/>
    <w:link w:val="Heading2Char"/>
    <w:qFormat/>
    <w:rsid w:val="00ED7AB7"/>
    <w:pPr>
      <w:keepLines/>
      <w:spacing w:before="240" w:after="120"/>
      <w:outlineLvl w:val="1"/>
    </w:pPr>
    <w:rPr>
      <w:sz w:val="28"/>
      <w:szCs w:val="40"/>
    </w:rPr>
  </w:style>
  <w:style w:type="paragraph" w:styleId="Heading3">
    <w:name w:val="heading 3"/>
    <w:basedOn w:val="HeadingBase"/>
    <w:next w:val="BodyText"/>
    <w:link w:val="Heading3Char"/>
    <w:qFormat/>
    <w:rsid w:val="00ED7AB7"/>
    <w:pPr>
      <w:spacing w:before="180" w:after="120"/>
      <w:outlineLvl w:val="2"/>
    </w:pPr>
    <w:rPr>
      <w:spacing w:val="-10"/>
      <w:kern w:val="32"/>
    </w:rPr>
  </w:style>
  <w:style w:type="paragraph" w:styleId="Heading4">
    <w:name w:val="heading 4"/>
    <w:basedOn w:val="HeadingBase"/>
    <w:next w:val="BodyText"/>
    <w:link w:val="Heading4Char"/>
    <w:qFormat/>
    <w:rsid w:val="00ED7AB7"/>
    <w:pPr>
      <w:spacing w:before="160" w:after="120"/>
      <w:outlineLvl w:val="3"/>
    </w:pPr>
    <w:rPr>
      <w:sz w:val="22"/>
    </w:rPr>
  </w:style>
  <w:style w:type="paragraph" w:styleId="Heading5">
    <w:name w:val="heading 5"/>
    <w:basedOn w:val="HeadingBase"/>
    <w:next w:val="Normal"/>
    <w:link w:val="Heading5Char"/>
    <w:qFormat/>
    <w:rsid w:val="00ED7AB7"/>
    <w:pPr>
      <w:spacing w:before="80"/>
      <w:outlineLvl w:val="4"/>
    </w:pPr>
    <w:rPr>
      <w:color w:val="918585"/>
      <w:sz w:val="20"/>
    </w:rPr>
  </w:style>
  <w:style w:type="paragraph" w:styleId="Heading6">
    <w:name w:val="heading 6"/>
    <w:basedOn w:val="HeadingBase"/>
    <w:next w:val="Normal"/>
    <w:link w:val="Heading6Char"/>
    <w:qFormat/>
    <w:rsid w:val="00ED7AB7"/>
    <w:pPr>
      <w:spacing w:before="60"/>
      <w:outlineLvl w:val="5"/>
    </w:pPr>
    <w:rPr>
      <w:color w:val="918585"/>
      <w:sz w:val="20"/>
    </w:rPr>
  </w:style>
  <w:style w:type="paragraph" w:styleId="Heading7">
    <w:name w:val="heading 7"/>
    <w:basedOn w:val="Normal"/>
    <w:next w:val="Normal"/>
    <w:link w:val="Heading7Char"/>
    <w:qFormat/>
    <w:rsid w:val="00ED7AB7"/>
    <w:pPr>
      <w:ind w:left="720"/>
      <w:outlineLvl w:val="6"/>
    </w:pPr>
    <w:rPr>
      <w:i/>
    </w:rPr>
  </w:style>
  <w:style w:type="paragraph" w:styleId="Heading8">
    <w:name w:val="heading 8"/>
    <w:basedOn w:val="Normal"/>
    <w:next w:val="Normal"/>
    <w:link w:val="Heading8Char"/>
    <w:qFormat/>
    <w:rsid w:val="00ED7AB7"/>
    <w:pPr>
      <w:ind w:left="720"/>
      <w:outlineLvl w:val="7"/>
    </w:pPr>
    <w:rPr>
      <w:i/>
    </w:rPr>
  </w:style>
  <w:style w:type="paragraph" w:styleId="Heading9">
    <w:name w:val="heading 9"/>
    <w:basedOn w:val="Normal"/>
    <w:next w:val="Normal"/>
    <w:link w:val="Heading9Char"/>
    <w:qFormat/>
    <w:rsid w:val="00ED7AB7"/>
    <w:pPr>
      <w:ind w:left="720"/>
      <w:outlineLvl w:val="8"/>
    </w:pPr>
    <w:rPr>
      <w:i/>
    </w:rPr>
  </w:style>
  <w:style w:type="character" w:default="1" w:styleId="DefaultParagraphFont">
    <w:name w:val="Default Paragraph Font"/>
    <w:uiPriority w:val="1"/>
    <w:unhideWhenUsed/>
    <w:rsid w:val="00ED7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AB7"/>
  </w:style>
  <w:style w:type="character" w:customStyle="1" w:styleId="Heading1Char">
    <w:name w:val="Heading 1 Char"/>
    <w:basedOn w:val="DefaultParagraphFont"/>
    <w:link w:val="Heading1"/>
    <w:rsid w:val="00ED7AB7"/>
    <w:rPr>
      <w:rFonts w:ascii="Times New Roman" w:eastAsia="Times New Roman" w:hAnsi="Times New Roman" w:cs="Times New Roman"/>
      <w:b/>
      <w:sz w:val="32"/>
      <w:szCs w:val="20"/>
      <w:lang w:eastAsia="en-US"/>
    </w:rPr>
  </w:style>
  <w:style w:type="paragraph" w:styleId="BodyText">
    <w:name w:val="Body Text"/>
    <w:basedOn w:val="Normal"/>
    <w:link w:val="BodyTextChar"/>
    <w:rsid w:val="00ED7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AB7"/>
    <w:rPr>
      <w:rFonts w:ascii="Times New Roman" w:eastAsia="Times New Roman" w:hAnsi="Times New Roman" w:cs="Times New Roman"/>
      <w:sz w:val="24"/>
      <w:lang w:eastAsia="en-US"/>
    </w:rPr>
  </w:style>
  <w:style w:type="paragraph" w:styleId="ListBullet">
    <w:name w:val="List Bullet"/>
    <w:basedOn w:val="List"/>
    <w:rsid w:val="00ED7AB7"/>
    <w:pPr>
      <w:numPr>
        <w:numId w:val="12"/>
      </w:numPr>
      <w:tabs>
        <w:tab w:val="clear" w:pos="340"/>
      </w:tabs>
      <w:spacing w:before="40" w:after="40"/>
    </w:pPr>
  </w:style>
  <w:style w:type="character" w:customStyle="1" w:styleId="SpecialBold">
    <w:name w:val="Special Bold"/>
    <w:basedOn w:val="DefaultParagraphFont"/>
    <w:rsid w:val="00ED7AB7"/>
    <w:rPr>
      <w:b/>
      <w:spacing w:val="0"/>
    </w:rPr>
  </w:style>
  <w:style w:type="paragraph" w:styleId="ListBullet2">
    <w:name w:val="List Bullet 2"/>
    <w:basedOn w:val="List2"/>
    <w:rsid w:val="00ED7AB7"/>
    <w:pPr>
      <w:numPr>
        <w:numId w:val="13"/>
      </w:numPr>
      <w:tabs>
        <w:tab w:val="clear" w:pos="680"/>
      </w:tabs>
    </w:pPr>
  </w:style>
  <w:style w:type="character" w:styleId="Emphasis">
    <w:name w:val="Emphasis"/>
    <w:basedOn w:val="DefaultParagraphFont"/>
    <w:qFormat/>
    <w:rsid w:val="00ED7AB7"/>
    <w:rPr>
      <w:i/>
    </w:rPr>
  </w:style>
  <w:style w:type="paragraph" w:customStyle="1" w:styleId="SuperHeading">
    <w:name w:val="SuperHeading"/>
    <w:basedOn w:val="Normal"/>
    <w:rsid w:val="00ED7AB7"/>
    <w:pPr>
      <w:spacing w:before="240" w:after="120"/>
      <w:outlineLvl w:val="0"/>
    </w:pPr>
    <w:rPr>
      <w:rFonts w:ascii="Times New Roman" w:hAnsi="Times New Roman"/>
      <w:b/>
      <w:sz w:val="32"/>
    </w:rPr>
  </w:style>
  <w:style w:type="paragraph" w:customStyle="1" w:styleId="AllowPageBreak">
    <w:name w:val="AllowPageBreak"/>
    <w:rsid w:val="00ED7A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AB7"/>
    <w:rPr>
      <w:rFonts w:ascii="Courier New" w:eastAsia="Times New Roman" w:hAnsi="Courier New" w:cs="Times New Roman"/>
      <w:i/>
      <w:szCs w:val="20"/>
      <w:lang w:eastAsia="en-US"/>
    </w:rPr>
  </w:style>
  <w:style w:type="paragraph" w:customStyle="1" w:styleId="HeadingBase">
    <w:name w:val="Heading Base"/>
    <w:rsid w:val="00ED7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AB7"/>
    <w:pPr>
      <w:tabs>
        <w:tab w:val="right" w:leader="dot" w:pos="9072"/>
      </w:tabs>
      <w:ind w:left="567"/>
    </w:pPr>
    <w:rPr>
      <w:szCs w:val="22"/>
    </w:rPr>
  </w:style>
  <w:style w:type="paragraph" w:customStyle="1" w:styleId="TOCBase">
    <w:name w:val="TOC Base"/>
    <w:rsid w:val="00ED7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AB7"/>
    <w:pPr>
      <w:tabs>
        <w:tab w:val="right" w:leader="dot" w:pos="9072"/>
      </w:tabs>
      <w:spacing w:before="40" w:after="40"/>
      <w:ind w:left="284"/>
    </w:pPr>
    <w:rPr>
      <w:rFonts w:ascii="Times New Roman" w:hAnsi="Times New Roman"/>
    </w:rPr>
  </w:style>
  <w:style w:type="paragraph" w:styleId="TOC1">
    <w:name w:val="toc 1"/>
    <w:basedOn w:val="TOCBase"/>
    <w:next w:val="Normal"/>
    <w:rsid w:val="00ED7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AB7"/>
    <w:rPr>
      <w:rFonts w:ascii="Times New Roman" w:eastAsia="Times New Roman" w:hAnsi="Times New Roman" w:cs="Times New Roman"/>
      <w:sz w:val="16"/>
      <w:lang w:eastAsia="en-US"/>
    </w:rPr>
  </w:style>
  <w:style w:type="paragraph" w:styleId="Title">
    <w:name w:val="Title"/>
    <w:basedOn w:val="HeadingBase"/>
    <w:link w:val="TitleChar"/>
    <w:qFormat/>
    <w:rsid w:val="00ED7AB7"/>
    <w:pPr>
      <w:spacing w:before="5040"/>
      <w:jc w:val="center"/>
    </w:pPr>
    <w:rPr>
      <w:sz w:val="48"/>
      <w:szCs w:val="72"/>
      <w:lang w:val="en-US"/>
    </w:rPr>
  </w:style>
  <w:style w:type="character" w:customStyle="1" w:styleId="TitleChar">
    <w:name w:val="Title Char"/>
    <w:basedOn w:val="DefaultParagraphFont"/>
    <w:link w:val="Title"/>
    <w:rsid w:val="00ED7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AB7"/>
    <w:pPr>
      <w:tabs>
        <w:tab w:val="left" w:pos="3600"/>
        <w:tab w:val="left" w:pos="3958"/>
      </w:tabs>
    </w:pPr>
  </w:style>
  <w:style w:type="paragraph" w:styleId="List">
    <w:name w:val="List"/>
    <w:basedOn w:val="BodyText"/>
    <w:next w:val="BodyText"/>
    <w:rsid w:val="00ED7AB7"/>
    <w:pPr>
      <w:tabs>
        <w:tab w:val="left" w:pos="340"/>
      </w:tabs>
      <w:spacing w:before="60" w:after="60"/>
      <w:ind w:left="340" w:hanging="340"/>
    </w:pPr>
  </w:style>
  <w:style w:type="paragraph" w:customStyle="1" w:styleId="Note">
    <w:name w:val="Note"/>
    <w:basedOn w:val="BodyText"/>
    <w:rsid w:val="00ED7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AB7"/>
    <w:pPr>
      <w:framePr w:wrap="auto" w:hAnchor="text" w:y="6049"/>
    </w:pPr>
    <w:rPr>
      <w:color w:val="000000"/>
      <w:sz w:val="40"/>
    </w:rPr>
  </w:style>
  <w:style w:type="paragraph" w:customStyle="1" w:styleId="TOCTitle">
    <w:name w:val="TOCTitle"/>
    <w:basedOn w:val="Heading1"/>
    <w:rsid w:val="00ED7AB7"/>
    <w:pPr>
      <w:spacing w:after="240"/>
      <w:jc w:val="center"/>
      <w:outlineLvl w:val="9"/>
    </w:pPr>
    <w:rPr>
      <w:caps/>
    </w:rPr>
  </w:style>
  <w:style w:type="paragraph" w:customStyle="1" w:styleId="Version">
    <w:name w:val="Version"/>
    <w:rsid w:val="00ED7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AB7"/>
    <w:pPr>
      <w:keepNext w:val="0"/>
      <w:tabs>
        <w:tab w:val="right" w:pos="4176"/>
      </w:tabs>
      <w:ind w:left="198" w:hanging="198"/>
    </w:pPr>
    <w:rPr>
      <w:rFonts w:ascii="Garamond" w:hAnsi="Garamond"/>
    </w:rPr>
  </w:style>
  <w:style w:type="paragraph" w:styleId="IndexHeading">
    <w:name w:val="index heading"/>
    <w:basedOn w:val="Normal"/>
    <w:next w:val="Index1"/>
    <w:semiHidden/>
    <w:rsid w:val="00ED7AB7"/>
    <w:pPr>
      <w:spacing w:before="120" w:after="120"/>
    </w:pPr>
    <w:rPr>
      <w:rFonts w:ascii="Arial" w:hAnsi="Arial"/>
      <w:b/>
      <w:color w:val="918585"/>
      <w:sz w:val="24"/>
    </w:rPr>
  </w:style>
  <w:style w:type="paragraph" w:styleId="Header">
    <w:name w:val="header"/>
    <w:basedOn w:val="Normal"/>
    <w:link w:val="HeaderChar"/>
    <w:rsid w:val="00ED7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AB7"/>
    <w:rPr>
      <w:rFonts w:ascii="Times New Roman" w:eastAsia="Times New Roman" w:hAnsi="Times New Roman" w:cs="Times New Roman"/>
      <w:sz w:val="16"/>
      <w:szCs w:val="20"/>
      <w:lang w:val="en-GB" w:eastAsia="en-US"/>
    </w:rPr>
  </w:style>
  <w:style w:type="paragraph" w:customStyle="1" w:styleId="Chapter">
    <w:name w:val="Chapter"/>
    <w:basedOn w:val="Normal"/>
    <w:rsid w:val="00ED7AB7"/>
    <w:pPr>
      <w:spacing w:before="240"/>
    </w:pPr>
    <w:rPr>
      <w:rFonts w:ascii="Times New Roman" w:hAnsi="Times New Roman"/>
      <w:smallCaps/>
      <w:spacing w:val="80"/>
      <w:sz w:val="28"/>
    </w:rPr>
  </w:style>
  <w:style w:type="paragraph" w:customStyle="1" w:styleId="InChapter">
    <w:name w:val="InChapter"/>
    <w:basedOn w:val="Heading3"/>
    <w:rsid w:val="00ED7AB7"/>
    <w:pPr>
      <w:spacing w:after="240"/>
      <w:outlineLvl w:val="9"/>
    </w:pPr>
    <w:rPr>
      <w:noProof/>
    </w:rPr>
  </w:style>
  <w:style w:type="paragraph" w:styleId="Index2">
    <w:name w:val="index 2"/>
    <w:basedOn w:val="Normal"/>
    <w:next w:val="Normal"/>
    <w:semiHidden/>
    <w:rsid w:val="00ED7AB7"/>
    <w:pPr>
      <w:tabs>
        <w:tab w:val="right" w:pos="4176"/>
      </w:tabs>
      <w:ind w:left="568" w:hanging="284"/>
    </w:pPr>
    <w:rPr>
      <w:rFonts w:ascii="Garamond" w:hAnsi="Garamond"/>
    </w:rPr>
  </w:style>
  <w:style w:type="paragraph" w:customStyle="1" w:styleId="Byline">
    <w:name w:val="Byline"/>
    <w:rsid w:val="00ED7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AB7"/>
    <w:pPr>
      <w:tabs>
        <w:tab w:val="clear" w:pos="3600"/>
        <w:tab w:val="clear" w:pos="3958"/>
      </w:tabs>
      <w:jc w:val="right"/>
    </w:pPr>
  </w:style>
  <w:style w:type="paragraph" w:styleId="Caption">
    <w:name w:val="caption"/>
    <w:basedOn w:val="BodyText"/>
    <w:next w:val="Normal"/>
    <w:qFormat/>
    <w:rsid w:val="00ED7AB7"/>
    <w:pPr>
      <w:framePr w:w="2268" w:hSpace="181" w:vSpace="181" w:wrap="around" w:vAnchor="text" w:hAnchor="page" w:x="1135" w:y="285" w:anchorLock="1"/>
    </w:pPr>
    <w:rPr>
      <w:i/>
    </w:rPr>
  </w:style>
  <w:style w:type="paragraph" w:customStyle="1" w:styleId="MiniTOCTitle">
    <w:name w:val="MiniTOCTitle"/>
    <w:basedOn w:val="Heading4"/>
    <w:rsid w:val="00ED7AB7"/>
    <w:pPr>
      <w:spacing w:before="240"/>
      <w:outlineLvl w:val="9"/>
    </w:pPr>
    <w:rPr>
      <w:noProof/>
      <w:sz w:val="24"/>
    </w:rPr>
  </w:style>
  <w:style w:type="paragraph" w:customStyle="1" w:styleId="MiniTOCItem">
    <w:name w:val="MiniTOCItem"/>
    <w:basedOn w:val="ListBullet"/>
    <w:rsid w:val="00ED7AB7"/>
    <w:pPr>
      <w:numPr>
        <w:numId w:val="0"/>
      </w:numPr>
      <w:tabs>
        <w:tab w:val="right" w:leader="dot" w:pos="6521"/>
      </w:tabs>
      <w:spacing w:before="0" w:after="0"/>
    </w:pPr>
  </w:style>
  <w:style w:type="paragraph" w:customStyle="1" w:styleId="TOFTitle">
    <w:name w:val="TOFTitle"/>
    <w:basedOn w:val="TOCTitle"/>
    <w:rsid w:val="00ED7AB7"/>
  </w:style>
  <w:style w:type="paragraph" w:styleId="TableofFigures">
    <w:name w:val="table of figures"/>
    <w:basedOn w:val="Normal"/>
    <w:next w:val="Normal"/>
    <w:semiHidden/>
    <w:rsid w:val="00ED7AB7"/>
    <w:pPr>
      <w:tabs>
        <w:tab w:val="right" w:leader="dot" w:pos="9072"/>
      </w:tabs>
      <w:ind w:left="970" w:hanging="403"/>
    </w:pPr>
    <w:rPr>
      <w:rFonts w:ascii="Times New Roman" w:hAnsi="Times New Roman"/>
      <w:b/>
    </w:rPr>
  </w:style>
  <w:style w:type="paragraph" w:styleId="ListNumber">
    <w:name w:val="List Number"/>
    <w:basedOn w:val="List"/>
    <w:rsid w:val="00ED7AB7"/>
    <w:pPr>
      <w:numPr>
        <w:numId w:val="15"/>
      </w:numPr>
      <w:tabs>
        <w:tab w:val="clear" w:pos="340"/>
      </w:tabs>
    </w:pPr>
  </w:style>
  <w:style w:type="character" w:customStyle="1" w:styleId="WingdingSymbols">
    <w:name w:val="Wingding Symbols"/>
    <w:rsid w:val="00ED7AB7"/>
    <w:rPr>
      <w:rFonts w:ascii="Wingdings" w:hAnsi="Wingdings"/>
    </w:rPr>
  </w:style>
  <w:style w:type="paragraph" w:customStyle="1" w:styleId="TableHeading">
    <w:name w:val="Table Heading"/>
    <w:basedOn w:val="HeadingBase"/>
    <w:rsid w:val="00ED7AB7"/>
    <w:pPr>
      <w:keepLines/>
      <w:pBdr>
        <w:bottom w:val="single" w:sz="6" w:space="1" w:color="918585"/>
      </w:pBdr>
      <w:spacing w:before="240"/>
    </w:pPr>
  </w:style>
  <w:style w:type="character" w:customStyle="1" w:styleId="HotSpot">
    <w:name w:val="HotSpot"/>
    <w:rsid w:val="00ED7AB7"/>
    <w:rPr>
      <w:color w:val="0033CC"/>
      <w:u w:val="none"/>
    </w:rPr>
  </w:style>
  <w:style w:type="paragraph" w:customStyle="1" w:styleId="BodyTextRight">
    <w:name w:val="Body Text Right"/>
    <w:basedOn w:val="BodyText"/>
    <w:rsid w:val="00ED7AB7"/>
    <w:pPr>
      <w:spacing w:before="0" w:after="0"/>
      <w:jc w:val="right"/>
    </w:pPr>
  </w:style>
  <w:style w:type="paragraph" w:styleId="Index3">
    <w:name w:val="index 3"/>
    <w:basedOn w:val="ListNumber2"/>
    <w:next w:val="Normal"/>
    <w:semiHidden/>
    <w:rsid w:val="00ED7AB7"/>
    <w:pPr>
      <w:numPr>
        <w:numId w:val="0"/>
      </w:numPr>
      <w:tabs>
        <w:tab w:val="right" w:leader="dot" w:pos="4176"/>
      </w:tabs>
    </w:pPr>
  </w:style>
  <w:style w:type="paragraph" w:styleId="ListNumber2">
    <w:name w:val="List Number 2"/>
    <w:basedOn w:val="List2"/>
    <w:rsid w:val="00ED7AB7"/>
    <w:pPr>
      <w:numPr>
        <w:numId w:val="10"/>
      </w:numPr>
      <w:tabs>
        <w:tab w:val="clear" w:pos="1060"/>
      </w:tabs>
    </w:pPr>
  </w:style>
  <w:style w:type="paragraph" w:customStyle="1" w:styleId="MarginNote">
    <w:name w:val="Margin Note"/>
    <w:basedOn w:val="BodyText"/>
    <w:rsid w:val="00ED7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AB7"/>
    <w:rPr>
      <w:sz w:val="32"/>
    </w:rPr>
  </w:style>
  <w:style w:type="paragraph" w:customStyle="1" w:styleId="HeadingProcedure">
    <w:name w:val="Heading Procedure"/>
    <w:basedOn w:val="HeadingBase"/>
    <w:next w:val="Normal"/>
    <w:rsid w:val="00ED7AB7"/>
    <w:pPr>
      <w:tabs>
        <w:tab w:val="left" w:pos="0"/>
      </w:tabs>
      <w:spacing w:before="120" w:after="60"/>
    </w:pPr>
    <w:rPr>
      <w:i/>
      <w:color w:val="918585"/>
      <w:sz w:val="22"/>
    </w:rPr>
  </w:style>
  <w:style w:type="paragraph" w:customStyle="1" w:styleId="TableBodyText">
    <w:name w:val="Table Body Text"/>
    <w:basedOn w:val="BodyText"/>
    <w:rsid w:val="00ED7AB7"/>
    <w:pPr>
      <w:spacing w:before="60" w:after="60"/>
    </w:pPr>
  </w:style>
  <w:style w:type="paragraph" w:styleId="ListContinue">
    <w:name w:val="List Continue"/>
    <w:basedOn w:val="List"/>
    <w:rsid w:val="00ED7AB7"/>
    <w:pPr>
      <w:ind w:firstLine="0"/>
    </w:pPr>
  </w:style>
  <w:style w:type="paragraph" w:customStyle="1" w:styleId="ListNote">
    <w:name w:val="List Note"/>
    <w:basedOn w:val="List"/>
    <w:rsid w:val="00ED7AB7"/>
    <w:pPr>
      <w:pBdr>
        <w:top w:val="single" w:sz="6" w:space="2" w:color="918585"/>
        <w:bottom w:val="single" w:sz="6" w:space="2" w:color="918585"/>
      </w:pBdr>
      <w:tabs>
        <w:tab w:val="left" w:pos="1021"/>
      </w:tabs>
      <w:ind w:firstLine="0"/>
    </w:pPr>
  </w:style>
  <w:style w:type="paragraph" w:customStyle="1" w:styleId="Warning">
    <w:name w:val="Warning"/>
    <w:basedOn w:val="BodyText"/>
    <w:rsid w:val="00ED7AB7"/>
    <w:pPr>
      <w:shd w:val="clear" w:color="auto" w:fill="D9D9D9"/>
      <w:tabs>
        <w:tab w:val="left" w:pos="992"/>
      </w:tabs>
      <w:ind w:left="119" w:right="119"/>
    </w:pPr>
    <w:rPr>
      <w:sz w:val="20"/>
    </w:rPr>
  </w:style>
  <w:style w:type="paragraph" w:customStyle="1" w:styleId="MarginIcons">
    <w:name w:val="Margin Icons"/>
    <w:basedOn w:val="BodyText"/>
    <w:rsid w:val="00ED7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AB7"/>
    <w:rPr>
      <w:rFonts w:ascii="Courier New" w:hAnsi="Courier New"/>
    </w:rPr>
  </w:style>
  <w:style w:type="paragraph" w:customStyle="1" w:styleId="NoteBullet">
    <w:name w:val="Note Bullet"/>
    <w:basedOn w:val="Note"/>
    <w:rsid w:val="00ED7AB7"/>
    <w:pPr>
      <w:tabs>
        <w:tab w:val="clear" w:pos="680"/>
      </w:tabs>
      <w:spacing w:before="60" w:after="60"/>
    </w:pPr>
  </w:style>
  <w:style w:type="paragraph" w:customStyle="1" w:styleId="SubHeading2">
    <w:name w:val="SubHeading2"/>
    <w:basedOn w:val="HeadingBase"/>
    <w:rsid w:val="00ED7AB7"/>
    <w:pPr>
      <w:spacing w:before="240" w:after="60"/>
    </w:pPr>
    <w:rPr>
      <w:sz w:val="20"/>
    </w:rPr>
  </w:style>
  <w:style w:type="paragraph" w:customStyle="1" w:styleId="SubHeading1">
    <w:name w:val="SubHeading1"/>
    <w:basedOn w:val="HeadingBase"/>
    <w:rsid w:val="00ED7AB7"/>
    <w:pPr>
      <w:spacing w:before="240" w:after="60"/>
    </w:pPr>
    <w:rPr>
      <w:color w:val="918585"/>
      <w:sz w:val="22"/>
    </w:rPr>
  </w:style>
  <w:style w:type="paragraph" w:customStyle="1" w:styleId="SideHeading">
    <w:name w:val="Side Heading"/>
    <w:basedOn w:val="HeadingBase"/>
    <w:rsid w:val="00ED7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AB7"/>
    <w:pPr>
      <w:tabs>
        <w:tab w:val="num" w:pos="360"/>
      </w:tabs>
    </w:pPr>
  </w:style>
  <w:style w:type="paragraph" w:styleId="PlainText">
    <w:name w:val="Plain Text"/>
    <w:basedOn w:val="Normal"/>
    <w:link w:val="PlainTextChar"/>
    <w:rsid w:val="00ED7AB7"/>
    <w:rPr>
      <w:sz w:val="20"/>
    </w:rPr>
  </w:style>
  <w:style w:type="character" w:customStyle="1" w:styleId="PlainTextChar">
    <w:name w:val="Plain Text Char"/>
    <w:basedOn w:val="DefaultParagraphFont"/>
    <w:link w:val="PlainText"/>
    <w:rsid w:val="00ED7AB7"/>
    <w:rPr>
      <w:rFonts w:ascii="Courier New" w:eastAsia="Times New Roman" w:hAnsi="Courier New" w:cs="Times New Roman"/>
      <w:sz w:val="20"/>
      <w:szCs w:val="20"/>
      <w:lang w:eastAsia="en-US"/>
    </w:rPr>
  </w:style>
  <w:style w:type="character" w:customStyle="1" w:styleId="MenuOption">
    <w:name w:val="Menu Option"/>
    <w:basedOn w:val="DefaultParagraphFont"/>
    <w:rsid w:val="00ED7AB7"/>
    <w:rPr>
      <w:b/>
      <w:smallCaps/>
    </w:rPr>
  </w:style>
  <w:style w:type="paragraph" w:customStyle="1" w:styleId="TableListNumber">
    <w:name w:val="Table List Number"/>
    <w:basedOn w:val="ListNumber"/>
    <w:rsid w:val="00ED7AB7"/>
    <w:pPr>
      <w:numPr>
        <w:numId w:val="0"/>
      </w:numPr>
    </w:pPr>
  </w:style>
  <w:style w:type="paragraph" w:styleId="TOC4">
    <w:name w:val="toc 4"/>
    <w:basedOn w:val="TOCBase"/>
    <w:next w:val="Normal"/>
    <w:semiHidden/>
    <w:rsid w:val="00ED7AB7"/>
    <w:pPr>
      <w:tabs>
        <w:tab w:val="right" w:leader="dot" w:pos="9071"/>
      </w:tabs>
      <w:ind w:left="1701"/>
    </w:pPr>
  </w:style>
  <w:style w:type="paragraph" w:customStyle="1" w:styleId="ListAlpha">
    <w:name w:val="List Alpha"/>
    <w:basedOn w:val="List"/>
    <w:rsid w:val="00ED7AB7"/>
    <w:pPr>
      <w:numPr>
        <w:numId w:val="9"/>
      </w:numPr>
    </w:pPr>
  </w:style>
  <w:style w:type="paragraph" w:customStyle="1" w:styleId="ListAlpha2">
    <w:name w:val="List Alpha 2"/>
    <w:basedOn w:val="List2"/>
    <w:rsid w:val="00ED7AB7"/>
    <w:pPr>
      <w:numPr>
        <w:numId w:val="8"/>
      </w:numPr>
    </w:pPr>
  </w:style>
  <w:style w:type="paragraph" w:styleId="List2">
    <w:name w:val="List 2"/>
    <w:basedOn w:val="BodyText"/>
    <w:rsid w:val="00ED7AB7"/>
    <w:pPr>
      <w:tabs>
        <w:tab w:val="left" w:pos="680"/>
      </w:tabs>
      <w:spacing w:before="60" w:after="60"/>
      <w:ind w:left="680" w:hanging="340"/>
    </w:pPr>
  </w:style>
  <w:style w:type="paragraph" w:styleId="List3">
    <w:name w:val="List 3"/>
    <w:basedOn w:val="BodyText"/>
    <w:rsid w:val="00ED7AB7"/>
    <w:pPr>
      <w:tabs>
        <w:tab w:val="left" w:pos="1021"/>
      </w:tabs>
      <w:spacing w:before="60" w:after="60"/>
      <w:ind w:left="1020" w:hanging="340"/>
    </w:pPr>
  </w:style>
  <w:style w:type="paragraph" w:styleId="List4">
    <w:name w:val="List 4"/>
    <w:basedOn w:val="BodyText"/>
    <w:rsid w:val="00ED7AB7"/>
    <w:pPr>
      <w:tabs>
        <w:tab w:val="left" w:pos="1361"/>
      </w:tabs>
      <w:spacing w:before="60" w:after="60"/>
      <w:ind w:left="1361" w:hanging="340"/>
    </w:pPr>
  </w:style>
  <w:style w:type="paragraph" w:styleId="List5">
    <w:name w:val="List 5"/>
    <w:basedOn w:val="BodyText"/>
    <w:rsid w:val="00ED7AB7"/>
    <w:pPr>
      <w:tabs>
        <w:tab w:val="left" w:pos="1701"/>
      </w:tabs>
      <w:spacing w:before="60" w:after="60"/>
      <w:ind w:left="1701" w:hanging="340"/>
    </w:pPr>
  </w:style>
  <w:style w:type="paragraph" w:styleId="ListBullet3">
    <w:name w:val="List Bullet 3"/>
    <w:basedOn w:val="List3"/>
    <w:rsid w:val="00ED7AB7"/>
    <w:pPr>
      <w:numPr>
        <w:numId w:val="14"/>
      </w:numPr>
      <w:tabs>
        <w:tab w:val="clear" w:pos="1021"/>
      </w:tabs>
      <w:ind w:left="1037" w:hanging="357"/>
    </w:pPr>
  </w:style>
  <w:style w:type="paragraph" w:styleId="ListBullet4">
    <w:name w:val="List Bullet 4"/>
    <w:basedOn w:val="List4"/>
    <w:rsid w:val="00ED7AB7"/>
    <w:pPr>
      <w:numPr>
        <w:numId w:val="3"/>
      </w:numPr>
      <w:tabs>
        <w:tab w:val="clear" w:pos="1361"/>
      </w:tabs>
    </w:pPr>
  </w:style>
  <w:style w:type="paragraph" w:styleId="ListBullet5">
    <w:name w:val="List Bullet 5"/>
    <w:basedOn w:val="List5"/>
    <w:rsid w:val="00ED7AB7"/>
    <w:pPr>
      <w:numPr>
        <w:numId w:val="4"/>
      </w:numPr>
    </w:pPr>
  </w:style>
  <w:style w:type="paragraph" w:styleId="ListContinue2">
    <w:name w:val="List Continue 2"/>
    <w:basedOn w:val="List2"/>
    <w:rsid w:val="00ED7AB7"/>
    <w:pPr>
      <w:ind w:firstLine="0"/>
    </w:pPr>
  </w:style>
  <w:style w:type="paragraph" w:styleId="ListContinue3">
    <w:name w:val="List Continue 3"/>
    <w:basedOn w:val="List3"/>
    <w:rsid w:val="00ED7AB7"/>
    <w:pPr>
      <w:ind w:left="1021" w:firstLine="0"/>
    </w:pPr>
  </w:style>
  <w:style w:type="paragraph" w:styleId="ListContinue4">
    <w:name w:val="List Continue 4"/>
    <w:basedOn w:val="List4"/>
    <w:rsid w:val="00ED7AB7"/>
    <w:pPr>
      <w:ind w:firstLine="0"/>
    </w:pPr>
  </w:style>
  <w:style w:type="paragraph" w:styleId="ListContinue5">
    <w:name w:val="List Continue 5"/>
    <w:basedOn w:val="List5"/>
    <w:rsid w:val="00ED7AB7"/>
    <w:pPr>
      <w:ind w:firstLine="0"/>
    </w:pPr>
  </w:style>
  <w:style w:type="paragraph" w:styleId="ListNumber3">
    <w:name w:val="List Number 3"/>
    <w:basedOn w:val="List3"/>
    <w:rsid w:val="00ED7AB7"/>
    <w:pPr>
      <w:numPr>
        <w:numId w:val="5"/>
      </w:numPr>
    </w:pPr>
  </w:style>
  <w:style w:type="paragraph" w:styleId="ListNumber4">
    <w:name w:val="List Number 4"/>
    <w:basedOn w:val="List4"/>
    <w:rsid w:val="00ED7AB7"/>
    <w:pPr>
      <w:numPr>
        <w:numId w:val="6"/>
      </w:numPr>
    </w:pPr>
  </w:style>
  <w:style w:type="paragraph" w:styleId="ListNumber5">
    <w:name w:val="List Number 5"/>
    <w:basedOn w:val="List5"/>
    <w:rsid w:val="00ED7AB7"/>
    <w:pPr>
      <w:numPr>
        <w:numId w:val="7"/>
      </w:numPr>
    </w:pPr>
  </w:style>
  <w:style w:type="paragraph" w:styleId="BlockText">
    <w:name w:val="Block Text"/>
    <w:basedOn w:val="Normal"/>
    <w:rsid w:val="00ED7AB7"/>
    <w:pPr>
      <w:spacing w:after="120"/>
      <w:ind w:left="1440" w:right="1440"/>
    </w:pPr>
  </w:style>
  <w:style w:type="character" w:customStyle="1" w:styleId="Subscript">
    <w:name w:val="Subscript"/>
    <w:basedOn w:val="DefaultParagraphFont"/>
    <w:rsid w:val="00ED7AB7"/>
    <w:rPr>
      <w:sz w:val="16"/>
      <w:vertAlign w:val="subscript"/>
    </w:rPr>
  </w:style>
  <w:style w:type="character" w:customStyle="1" w:styleId="Superscript">
    <w:name w:val="Superscript"/>
    <w:basedOn w:val="DefaultParagraphFont"/>
    <w:rsid w:val="00ED7AB7"/>
    <w:rPr>
      <w:sz w:val="16"/>
      <w:vertAlign w:val="superscript"/>
    </w:rPr>
  </w:style>
  <w:style w:type="character" w:customStyle="1" w:styleId="Symbols">
    <w:name w:val="Symbols"/>
    <w:basedOn w:val="DefaultParagraphFont"/>
    <w:rsid w:val="00ED7AB7"/>
    <w:rPr>
      <w:rFonts w:ascii="Symbol" w:hAnsi="Symbol"/>
    </w:rPr>
  </w:style>
  <w:style w:type="character" w:customStyle="1" w:styleId="MenuOptions">
    <w:name w:val="Menu Options"/>
    <w:basedOn w:val="DefaultParagraphFont"/>
    <w:rsid w:val="00ED7AB7"/>
    <w:rPr>
      <w:rFonts w:ascii="Arial Narrow" w:hAnsi="Arial Narrow"/>
      <w:smallCaps/>
    </w:rPr>
  </w:style>
  <w:style w:type="character" w:customStyle="1" w:styleId="Buttons">
    <w:name w:val="Buttons"/>
    <w:basedOn w:val="DefaultParagraphFont"/>
    <w:rsid w:val="00ED7AB7"/>
    <w:rPr>
      <w:b/>
    </w:rPr>
  </w:style>
  <w:style w:type="character" w:customStyle="1" w:styleId="Underlined">
    <w:name w:val="Underlined"/>
    <w:basedOn w:val="DefaultParagraphFont"/>
    <w:rsid w:val="00ED7AB7"/>
    <w:rPr>
      <w:u w:val="single"/>
    </w:rPr>
  </w:style>
  <w:style w:type="paragraph" w:customStyle="1" w:styleId="TableBodyTextRight">
    <w:name w:val="Table Body Text Right"/>
    <w:basedOn w:val="TableBodyText"/>
    <w:rsid w:val="00ED7AB7"/>
    <w:pPr>
      <w:widowControl w:val="0"/>
      <w:autoSpaceDE w:val="0"/>
      <w:autoSpaceDN w:val="0"/>
      <w:adjustRightInd w:val="0"/>
      <w:jc w:val="right"/>
    </w:pPr>
    <w:rPr>
      <w:rFonts w:cs="Arial"/>
      <w:szCs w:val="18"/>
    </w:rPr>
  </w:style>
  <w:style w:type="paragraph" w:customStyle="1" w:styleId="CopyrightText">
    <w:name w:val="Copyright Text"/>
    <w:basedOn w:val="BodyText"/>
    <w:rsid w:val="00ED7AB7"/>
    <w:rPr>
      <w:sz w:val="18"/>
    </w:rPr>
  </w:style>
  <w:style w:type="paragraph" w:customStyle="1" w:styleId="BodySmallRight">
    <w:name w:val="Body Small Right"/>
    <w:basedOn w:val="BodyTextRight"/>
    <w:rsid w:val="00ED7AB7"/>
    <w:rPr>
      <w:sz w:val="18"/>
      <w:szCs w:val="18"/>
    </w:rPr>
  </w:style>
  <w:style w:type="paragraph" w:customStyle="1" w:styleId="MarginEdition">
    <w:name w:val="Margin Edition"/>
    <w:basedOn w:val="MarginNote"/>
    <w:rsid w:val="00ED7AB7"/>
    <w:pPr>
      <w:spacing w:before="0" w:after="0"/>
    </w:pPr>
    <w:rPr>
      <w:rFonts w:ascii="Times New Roman" w:hAnsi="Times New Roman"/>
      <w:color w:val="999999"/>
    </w:rPr>
  </w:style>
  <w:style w:type="paragraph" w:customStyle="1" w:styleId="Spacer">
    <w:name w:val="Spacer"/>
    <w:basedOn w:val="Normal"/>
    <w:rsid w:val="00ED7AB7"/>
    <w:rPr>
      <w:sz w:val="2"/>
      <w:szCs w:val="2"/>
    </w:rPr>
  </w:style>
  <w:style w:type="character" w:customStyle="1" w:styleId="Small">
    <w:name w:val="Small"/>
    <w:basedOn w:val="DefaultParagraphFont"/>
    <w:rsid w:val="00ED7AB7"/>
    <w:rPr>
      <w:sz w:val="16"/>
    </w:rPr>
  </w:style>
  <w:style w:type="paragraph" w:customStyle="1" w:styleId="WideTable">
    <w:name w:val="Wide Table"/>
    <w:basedOn w:val="Normal"/>
    <w:rsid w:val="00ED7AB7"/>
    <w:pPr>
      <w:ind w:left="-1418"/>
    </w:pPr>
    <w:rPr>
      <w:sz w:val="2"/>
      <w:szCs w:val="2"/>
    </w:rPr>
  </w:style>
  <w:style w:type="character" w:styleId="PageNumber">
    <w:name w:val="page number"/>
    <w:basedOn w:val="DefaultParagraphFont"/>
    <w:rsid w:val="00ED7AB7"/>
  </w:style>
  <w:style w:type="paragraph" w:styleId="Quote">
    <w:name w:val="Quote"/>
    <w:basedOn w:val="Heading1"/>
    <w:link w:val="QuoteChar"/>
    <w:qFormat/>
    <w:rsid w:val="00ED7AB7"/>
    <w:rPr>
      <w:b w:val="0"/>
      <w:sz w:val="72"/>
      <w:szCs w:val="72"/>
      <w:lang w:val="en-NZ"/>
    </w:rPr>
  </w:style>
  <w:style w:type="character" w:customStyle="1" w:styleId="QuoteChar">
    <w:name w:val="Quote Char"/>
    <w:basedOn w:val="DefaultParagraphFont"/>
    <w:link w:val="Quote"/>
    <w:rsid w:val="00ED7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AB7"/>
    <w:pPr>
      <w:pageBreakBefore/>
    </w:pPr>
  </w:style>
  <w:style w:type="paragraph" w:customStyle="1" w:styleId="Border">
    <w:name w:val="Border"/>
    <w:basedOn w:val="Normal"/>
    <w:qFormat/>
    <w:rsid w:val="00ED7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AB7"/>
    <w:rPr>
      <w:b/>
      <w:bCs/>
      <w:i/>
      <w:iCs/>
      <w:color w:val="auto"/>
    </w:rPr>
  </w:style>
  <w:style w:type="paragraph" w:styleId="IntenseQuote">
    <w:name w:val="Intense Quote"/>
    <w:basedOn w:val="Normal"/>
    <w:next w:val="Normal"/>
    <w:link w:val="IntenseQuoteChar"/>
    <w:uiPriority w:val="30"/>
    <w:qFormat/>
    <w:rsid w:val="00ED7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AB7"/>
    <w:rPr>
      <w:smallCaps/>
      <w:color w:val="auto"/>
      <w:u w:val="single"/>
    </w:rPr>
  </w:style>
  <w:style w:type="character" w:styleId="IntenseReference">
    <w:name w:val="Intense Reference"/>
    <w:basedOn w:val="DefaultParagraphFont"/>
    <w:uiPriority w:val="32"/>
    <w:qFormat/>
    <w:rsid w:val="00ED7AB7"/>
    <w:rPr>
      <w:b/>
      <w:bCs/>
      <w:smallCaps/>
      <w:color w:val="auto"/>
      <w:spacing w:val="5"/>
      <w:u w:val="single"/>
    </w:rPr>
  </w:style>
  <w:style w:type="paragraph" w:customStyle="1" w:styleId="2ColumnHeading">
    <w:name w:val="2Column Heading"/>
    <w:basedOn w:val="BodyText"/>
    <w:qFormat/>
    <w:rsid w:val="00ED7AB7"/>
    <w:pPr>
      <w:spacing w:after="60"/>
      <w:ind w:left="-2268"/>
    </w:pPr>
    <w:rPr>
      <w:b/>
    </w:rPr>
  </w:style>
  <w:style w:type="paragraph" w:customStyle="1" w:styleId="Heading1TOC">
    <w:name w:val="Heading1 TOC"/>
    <w:basedOn w:val="Normal"/>
    <w:qFormat/>
    <w:rsid w:val="00ED7AB7"/>
    <w:pPr>
      <w:spacing w:before="240" w:after="120"/>
    </w:pPr>
    <w:rPr>
      <w:rFonts w:ascii="Times New Roman" w:hAnsi="Times New Roman"/>
      <w:b/>
      <w:sz w:val="32"/>
    </w:rPr>
  </w:style>
  <w:style w:type="paragraph" w:customStyle="1" w:styleId="Heading2TOC">
    <w:name w:val="Heading2 TOC"/>
    <w:basedOn w:val="Normal"/>
    <w:qFormat/>
    <w:rsid w:val="00ED7AB7"/>
    <w:pPr>
      <w:spacing w:before="240" w:after="60"/>
    </w:pPr>
    <w:rPr>
      <w:rFonts w:ascii="Times New Roman" w:hAnsi="Times New Roman"/>
      <w:b/>
      <w:sz w:val="28"/>
    </w:rPr>
  </w:style>
  <w:style w:type="character" w:customStyle="1" w:styleId="Underline">
    <w:name w:val="Underline"/>
    <w:basedOn w:val="DefaultParagraphFont"/>
    <w:qFormat/>
    <w:rsid w:val="00ED7AB7"/>
    <w:rPr>
      <w:u w:val="single"/>
    </w:rPr>
  </w:style>
  <w:style w:type="character" w:customStyle="1" w:styleId="BoldandItalics">
    <w:name w:val="Bold and Italics"/>
    <w:qFormat/>
    <w:rsid w:val="00ED7AB7"/>
    <w:rPr>
      <w:b/>
      <w:i/>
      <w:u w:val="none"/>
    </w:rPr>
  </w:style>
  <w:style w:type="paragraph" w:styleId="BalloonText">
    <w:name w:val="Balloon Text"/>
    <w:basedOn w:val="Normal"/>
    <w:link w:val="BalloonTextChar"/>
    <w:rsid w:val="00ED7AB7"/>
    <w:rPr>
      <w:rFonts w:ascii="Tahoma" w:hAnsi="Tahoma" w:cs="Tahoma"/>
      <w:sz w:val="16"/>
      <w:szCs w:val="16"/>
    </w:rPr>
  </w:style>
  <w:style w:type="character" w:customStyle="1" w:styleId="BalloonTextChar">
    <w:name w:val="Balloon Text Char"/>
    <w:basedOn w:val="DefaultParagraphFont"/>
    <w:link w:val="BalloonText"/>
    <w:rsid w:val="00ED7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AB7"/>
    <w:rPr>
      <w:b/>
      <w:color w:val="660033"/>
      <w:spacing w:val="0"/>
    </w:rPr>
  </w:style>
  <w:style w:type="paragraph" w:customStyle="1" w:styleId="Nameditemlist">
    <w:name w:val="Named item list"/>
    <w:basedOn w:val="BodyText"/>
    <w:qFormat/>
    <w:rsid w:val="00ED7AB7"/>
    <w:pPr>
      <w:tabs>
        <w:tab w:val="left" w:pos="2835"/>
      </w:tabs>
      <w:ind w:left="2835" w:hanging="2835"/>
    </w:pPr>
  </w:style>
  <w:style w:type="paragraph" w:customStyle="1" w:styleId="BodyTextnopadding">
    <w:name w:val="Body Text no padding"/>
    <w:basedOn w:val="BodyText"/>
    <w:qFormat/>
    <w:rsid w:val="00ED7AB7"/>
    <w:pPr>
      <w:spacing w:before="0" w:after="0"/>
    </w:pPr>
  </w:style>
  <w:style w:type="paragraph" w:customStyle="1" w:styleId="BodyTextBold">
    <w:name w:val="Body Text Bold"/>
    <w:basedOn w:val="BodyText"/>
    <w:qFormat/>
    <w:rsid w:val="00ED7AB7"/>
    <w:rPr>
      <w:b/>
    </w:rPr>
  </w:style>
  <w:style w:type="character" w:styleId="Hyperlink">
    <w:name w:val="Hyperlink"/>
    <w:basedOn w:val="DefaultParagraphFont"/>
    <w:uiPriority w:val="99"/>
    <w:unhideWhenUsed/>
    <w:rsid w:val="00566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7834</Characters>
  <Application>Microsoft Office Word</Application>
  <DocSecurity>0</DocSecurity>
  <Lines>252</Lines>
  <Paragraphs>160</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BSBMGT616 Develop and implement strategic plans</dc:title>
  <dc:subject>Approved</dc:subject>
  <dc:creator>Future Skills Organisation</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