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F3C" w:rsidP="004E1F3C">
      <w:pPr>
        <w:pStyle w:val="Title"/>
      </w:pPr>
      <w:r>
        <w:fldChar w:fldCharType="begin"/>
      </w:r>
      <w:r>
        <w:instrText xml:space="preserve"> TITLE   \* MERGEFORMAT </w:instrText>
      </w:r>
      <w:r>
        <w:fldChar w:fldCharType="separate"/>
      </w:r>
      <w:r>
        <w:t>BSBMGT403 Implement continuous improvement</w:t>
      </w:r>
      <w:r>
        <w:fldChar w:fldCharType="end"/>
      </w:r>
    </w:p>
    <w:p w:rsidR="004E1F3C" w:rsidP="004E1F3C">
      <w:pPr>
        <w:pStyle w:val="Version"/>
        <w:sectPr w:rsidSect="002601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19C" w:rsidP="0026019C">
      <w:pPr>
        <w:pStyle w:val="SuperHeading"/>
      </w:pPr>
      <w:r w:rsidRPr="0026019C">
        <w:t>BSBMGT403 Implement continuous improvement</w:t>
      </w:r>
    </w:p>
    <w:p w:rsidR="00000000" w:rsidRPr="0026019C" w:rsidP="0026019C">
      <w:pPr>
        <w:pStyle w:val="Heading1"/>
      </w:pPr>
      <w:bookmarkStart w:id="1" w:name="O_644084"/>
      <w:bookmarkEnd w:id="1"/>
      <w:r w:rsidRPr="0026019C">
        <w:t>Modification History</w:t>
      </w:r>
    </w:p>
    <w:tbl>
      <w:tblPr>
        <w:tblW w:w="0" w:type="auto"/>
        <w:tblLayout w:type="fixed"/>
        <w:tblCellMar>
          <w:left w:w="62" w:type="dxa"/>
          <w:right w:w="62" w:type="dxa"/>
        </w:tblCellMar>
        <w:tblLook w:val="0000"/>
      </w:tblPr>
      <w:tblGrid>
        <w:gridCol w:w="3091"/>
        <w:gridCol w:w="5873"/>
      </w:tblGrid>
      <w:tr w:rsidTr="0026019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rPr>
                <w:rStyle w:val="SpecialBold"/>
              </w:rPr>
              <w:t>Comments</w:t>
            </w:r>
          </w:p>
        </w:tc>
      </w:tr>
      <w:tr w:rsidTr="0026019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t>This version first released with BSB Business Services Training Package Version 1.0.</w:t>
            </w:r>
          </w:p>
        </w:tc>
      </w:tr>
    </w:tbl>
    <w:p w:rsidR="00000000" w:rsidRPr="0026019C" w:rsidP="0026019C">
      <w:pPr>
        <w:pStyle w:val="BodyText"/>
      </w:pPr>
    </w:p>
    <w:p w:rsidR="00000000" w:rsidRPr="0026019C" w:rsidP="0026019C">
      <w:pPr>
        <w:pStyle w:val="AllowPageBreak"/>
      </w:pPr>
    </w:p>
    <w:p w:rsidR="00000000" w:rsidRPr="0026019C" w:rsidP="0026019C">
      <w:pPr>
        <w:pStyle w:val="Heading1"/>
      </w:pPr>
      <w:bookmarkStart w:id="2" w:name="O_644085"/>
      <w:bookmarkEnd w:id="2"/>
      <w:r w:rsidRPr="0026019C">
        <w:t>Application</w:t>
      </w:r>
    </w:p>
    <w:p w:rsidR="00000000" w:rsidRPr="0026019C" w:rsidP="004E1F3C">
      <w:pPr>
        <w:pStyle w:val="BodyText"/>
      </w:pPr>
      <w:r w:rsidRPr="0026019C">
        <w:t>This unit describes the skills and knowledge required to implement the organisation’s conti</w:t>
      </w:r>
      <w:r w:rsidRPr="0026019C">
        <w:t>nuous improvement systems and processes. It covers using systems and strategies to actively encourage the team to participate in the process, monitoring and reviewing performance, and identifying opportunities for further improvements.</w:t>
      </w:r>
    </w:p>
    <w:p w:rsidR="00000000" w:rsidRPr="0026019C" w:rsidP="004E1F3C">
      <w:pPr>
        <w:pStyle w:val="BodyText"/>
      </w:pPr>
      <w:r w:rsidRPr="0026019C">
        <w:t>It applies to manag</w:t>
      </w:r>
      <w:r w:rsidRPr="0026019C">
        <w:t>ers who have an active role in implementing the continuous improvement process to achieve the organisation</w:t>
      </w:r>
      <w:r>
        <w:t>’</w:t>
      </w:r>
      <w:r w:rsidRPr="0026019C">
        <w:t>s objectives. Their position is closely associated with the creation and delivery of products and services which means that they have an important ro</w:t>
      </w:r>
      <w:r w:rsidRPr="0026019C">
        <w:t>le in influencing the ongoing development of the organisation.</w:t>
      </w:r>
    </w:p>
    <w:p w:rsidR="00000000" w:rsidRPr="0026019C" w:rsidP="004E1F3C">
      <w:pPr>
        <w:pStyle w:val="BodyText"/>
      </w:pPr>
      <w:r w:rsidRPr="0026019C">
        <w:t>At this level, work will normally be carried out within routine and non-routine methods and procedures, which require planning, evaluation, leadership and guidance of others.</w:t>
      </w:r>
    </w:p>
    <w:p w:rsidR="00000000" w:rsidRPr="0026019C" w:rsidP="004E1F3C">
      <w:pPr>
        <w:pStyle w:val="BodyText"/>
      </w:pPr>
      <w:r w:rsidRPr="0026019C">
        <w:t>No licensing, le</w:t>
      </w:r>
      <w:r w:rsidRPr="0026019C">
        <w:t>gislative or certification requirements apply to this unit at the time of publication.</w:t>
      </w:r>
    </w:p>
    <w:p w:rsidR="00000000" w:rsidRPr="0026019C" w:rsidP="0026019C">
      <w:pPr>
        <w:pStyle w:val="Heading1"/>
      </w:pPr>
      <w:bookmarkStart w:id="3" w:name="O_644088"/>
      <w:bookmarkEnd w:id="3"/>
      <w:r w:rsidRPr="0026019C">
        <w:t>Unit Sector</w:t>
      </w:r>
    </w:p>
    <w:p w:rsidR="00000000" w:rsidRPr="0026019C" w:rsidP="004E1F3C">
      <w:pPr>
        <w:pStyle w:val="BodyText"/>
      </w:pPr>
      <w:r w:rsidRPr="0026019C">
        <w:t>Management and Leadership – Management</w:t>
      </w:r>
    </w:p>
    <w:p w:rsidR="00000000" w:rsidRPr="0026019C" w:rsidP="0026019C">
      <w:pPr>
        <w:pStyle w:val="Heading1"/>
      </w:pPr>
      <w:bookmarkStart w:id="4" w:name="O_644089"/>
      <w:bookmarkEnd w:id="4"/>
      <w:r w:rsidRPr="0026019C">
        <w:t>Elements and Performance Criteria</w:t>
      </w:r>
    </w:p>
    <w:tbl>
      <w:tblPr>
        <w:tblW w:w="9236" w:type="dxa"/>
        <w:tblLayout w:type="fixed"/>
        <w:tblCellMar>
          <w:left w:w="62" w:type="dxa"/>
          <w:right w:w="62" w:type="dxa"/>
        </w:tblCellMar>
        <w:tblLook w:val="0000"/>
      </w:tblPr>
      <w:tblGrid>
        <w:gridCol w:w="2645"/>
        <w:gridCol w:w="6591"/>
      </w:tblGrid>
      <w:tr w:rsidTr="0026019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019C" w:rsidP="0026019C">
            <w:pPr>
              <w:pStyle w:val="BodyText"/>
            </w:pPr>
            <w:r w:rsidRPr="0026019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019C">
            <w:pPr>
              <w:pStyle w:val="BodyText"/>
              <w:rPr>
                <w:lang w:val="en-NZ"/>
              </w:rPr>
            </w:pPr>
            <w:r w:rsidRPr="0026019C">
              <w:rPr>
                <w:rStyle w:val="SpecialBold"/>
              </w:rPr>
              <w:t>PERFORMANCE CRITERIA</w:t>
            </w:r>
          </w:p>
        </w:tc>
      </w:tr>
      <w:tr w:rsidTr="0026019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rPr>
                <w:rStyle w:val="Emphasis"/>
              </w:rPr>
              <w:t>Performance criteria describe the performance needed to demonstrate achievement of the element.</w:t>
            </w:r>
          </w:p>
        </w:tc>
      </w:tr>
      <w:tr w:rsidTr="002601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 xml:space="preserve">1. Implement continuous improvement systems and </w:t>
            </w:r>
            <w:r w:rsidRPr="0026019C">
              <w:t>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t xml:space="preserve">1.1 Implement systems to ensure that individuals and teams </w:t>
            </w:r>
            <w:r w:rsidRPr="0026019C">
              <w:t xml:space="preserve">are actively encouraged and supported to participate in decision </w:t>
            </w:r>
            <w:r w:rsidRPr="0026019C">
              <w:t>making processes, assume responsibility and exercise initiative</w:t>
            </w:r>
          </w:p>
          <w:p w:rsidR="00000000" w:rsidRPr="0026019C" w:rsidP="0026019C">
            <w:pPr>
              <w:pStyle w:val="BodyText"/>
            </w:pPr>
            <w:r w:rsidRPr="0026019C">
              <w:t>1.2 Communicate the organisation’s continuous improvement processes to individuals and teams, and obtain feedback</w:t>
            </w:r>
          </w:p>
          <w:p w:rsidR="00000000" w:rsidP="0026019C">
            <w:pPr>
              <w:pStyle w:val="BodyText"/>
              <w:rPr>
                <w:lang w:val="en-NZ"/>
              </w:rPr>
            </w:pPr>
            <w:r w:rsidRPr="0026019C">
              <w:t>1.3 Ensure ef</w:t>
            </w:r>
            <w:r w:rsidRPr="0026019C">
              <w:t>fective mentoring and coaching allows individuals and teams to implement the organisation’s continuous improvement processes</w:t>
            </w:r>
          </w:p>
        </w:tc>
      </w:tr>
      <w:tr w:rsidTr="002601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2. Monitor and review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t>2.1 Use the organisation’</w:t>
            </w:r>
            <w:r w:rsidRPr="0026019C">
              <w:t>s systems and technology to monitor and review progress and to identify ways in which planning and operations could be improved</w:t>
            </w:r>
          </w:p>
          <w:p w:rsidR="00000000" w:rsidRPr="0026019C" w:rsidP="0026019C">
            <w:pPr>
              <w:pStyle w:val="BodyText"/>
            </w:pPr>
            <w:r w:rsidRPr="0026019C">
              <w:t>2.2 Improve customer service through continuous improvement techniques and processes</w:t>
            </w:r>
          </w:p>
          <w:p w:rsidR="00000000" w:rsidP="0026019C">
            <w:pPr>
              <w:pStyle w:val="BodyText"/>
              <w:rPr>
                <w:lang w:val="en-NZ"/>
              </w:rPr>
            </w:pPr>
            <w:r w:rsidRPr="0026019C">
              <w:t>2.3 Formulate and communicate recommendatio</w:t>
            </w:r>
            <w:r w:rsidRPr="0026019C">
              <w:t>ns for adjustments to those who have a role in their development and implementation</w:t>
            </w:r>
          </w:p>
        </w:tc>
      </w:tr>
      <w:tr w:rsidTr="002601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3. Provide opportunities for further improvement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t>3.1 Implement processes to ensure that team members are informed of savings and productivity/service improvements in achie</w:t>
            </w:r>
            <w:r w:rsidRPr="0026019C">
              <w:t>ving the business plan</w:t>
            </w:r>
          </w:p>
          <w:p w:rsidR="00000000" w:rsidRPr="0026019C" w:rsidP="0026019C">
            <w:pPr>
              <w:pStyle w:val="BodyText"/>
            </w:pPr>
            <w:r w:rsidRPr="0026019C">
              <w:t>3.2 Document work performance to aid the identification of further opportunities for improvement</w:t>
            </w:r>
          </w:p>
          <w:p w:rsidR="00000000" w:rsidRPr="0026019C" w:rsidP="0026019C">
            <w:pPr>
              <w:pStyle w:val="BodyText"/>
            </w:pPr>
            <w:r w:rsidRPr="0026019C">
              <w:t>3.3 Manage records, reports and recommendations for improvement within the organisation’s systems and processes</w:t>
            </w:r>
          </w:p>
        </w:tc>
      </w:tr>
    </w:tbl>
    <w:p w:rsidR="00000000" w:rsidRPr="0026019C" w:rsidP="0026019C">
      <w:pPr>
        <w:pStyle w:val="BodyText"/>
      </w:pPr>
    </w:p>
    <w:p w:rsidR="00000000" w:rsidRPr="0026019C" w:rsidP="0026019C">
      <w:pPr>
        <w:pStyle w:val="AllowPageBreak"/>
      </w:pPr>
    </w:p>
    <w:p w:rsidR="00000000" w:rsidRPr="0026019C" w:rsidP="0026019C">
      <w:pPr>
        <w:pStyle w:val="Heading1"/>
      </w:pPr>
      <w:bookmarkStart w:id="5" w:name="O_644090"/>
      <w:bookmarkEnd w:id="5"/>
      <w:r w:rsidRPr="0026019C">
        <w:t>Found</w:t>
      </w:r>
      <w:r w:rsidRPr="0026019C">
        <w:t>ation Skills</w:t>
      </w:r>
    </w:p>
    <w:p w:rsidR="00000000" w:rsidRPr="004E1F3C" w:rsidP="004E1F3C">
      <w:pPr>
        <w:pStyle w:val="BodyText"/>
        <w:rPr>
          <w:i/>
        </w:rPr>
      </w:pPr>
      <w:r w:rsidRPr="004E1F3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2601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rPr>
                <w:rStyle w:val="SpecialBold"/>
              </w:rPr>
              <w:t>Description</w:t>
            </w:r>
          </w:p>
        </w:tc>
      </w:tr>
      <w:tr w:rsidTr="002601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1.1, 1.2, 2.1, 3.2, 3.3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ListBullet"/>
              <w:rPr>
                <w:lang w:val="en-NZ"/>
              </w:rPr>
            </w:pPr>
            <w:r w:rsidRPr="0026019C">
              <w:t>Evaluates and integrates facts and ideas to construct meaning from a range of text types in an effort to implement continuous improvement systems and processes</w:t>
            </w:r>
          </w:p>
        </w:tc>
      </w:tr>
      <w:tr w:rsidTr="002601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1.1, 1.2, 2.1, 2.2, 2.3, 3.1, 3.2, 3.3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ListBullet"/>
            </w:pPr>
            <w:r w:rsidRPr="0026019C">
              <w:t xml:space="preserve">Selects vocabulary, grammatical structures and </w:t>
            </w:r>
            <w:r w:rsidRPr="0026019C">
              <w:t>conventions appropriate to text</w:t>
            </w:r>
          </w:p>
          <w:p w:rsidR="00000000" w:rsidP="0026019C">
            <w:pPr>
              <w:pStyle w:val="ListBullet"/>
              <w:rPr>
                <w:lang w:val="en-NZ"/>
              </w:rPr>
            </w:pPr>
            <w:r w:rsidRPr="0026019C">
              <w:t>Researches, plans and prepares continuous improvement documentation for relevant stakeholders</w:t>
            </w:r>
          </w:p>
        </w:tc>
      </w:tr>
      <w:tr w:rsidTr="002601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 xml:space="preserve">Oral </w:t>
            </w:r>
            <w:r w:rsidRPr="0026019C">
              <w:t>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1.2, 1.3, 2.3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ListBullet"/>
              <w:rPr>
                <w:lang w:val="en-NZ"/>
              </w:rPr>
            </w:pPr>
            <w:r w:rsidRPr="0026019C">
              <w:t>Participates in a variety of spoken exchanges with a range of audiences using structure and lan</w:t>
            </w:r>
            <w:r w:rsidRPr="0026019C">
              <w:t xml:space="preserve">guage to suit </w:t>
            </w:r>
            <w:r w:rsidRPr="0026019C">
              <w:t>the audience</w:t>
            </w:r>
          </w:p>
        </w:tc>
      </w:tr>
      <w:tr w:rsidTr="002601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2.1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ListBullet"/>
              <w:rPr>
                <w:lang w:val="en-NZ"/>
              </w:rPr>
            </w:pPr>
            <w:r w:rsidRPr="0026019C">
              <w:t>Monitors adherence to organisational policies and procedures and considers own role in terms of its contribution to broader goals of the work environment</w:t>
            </w:r>
          </w:p>
        </w:tc>
      </w:tr>
      <w:tr w:rsidTr="002601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Interact the work of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1.2, 1.3, 2.3, 3.1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ListBullet"/>
            </w:pPr>
            <w:r w:rsidRPr="0026019C">
              <w:t>Selects and uses appropriate conventions and protocols when communicating with diverse individuals to seek or share information</w:t>
            </w:r>
          </w:p>
          <w:p w:rsidR="00000000" w:rsidP="0026019C">
            <w:pPr>
              <w:pStyle w:val="ListBullet"/>
              <w:rPr>
                <w:lang w:val="en-NZ"/>
              </w:rPr>
            </w:pPr>
            <w:r w:rsidRPr="0026019C">
              <w:t>Collaborates with others to achieve joint outcomes, playing an active role in facilitating effective group c</w:t>
            </w:r>
            <w:r w:rsidRPr="0026019C">
              <w:t>ommunication, influencing direction and taking a leadership role on occasion</w:t>
            </w:r>
          </w:p>
        </w:tc>
      </w:tr>
      <w:tr w:rsidTr="002601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1.1, 1.3, 2.1, 2.2, 3.1, 3.2, 3.3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ListBullet"/>
            </w:pPr>
            <w:r w:rsidRPr="0026019C">
              <w:t>Takes responsibility for planning and organising own workload to achieve required outcomes</w:t>
            </w:r>
          </w:p>
          <w:p w:rsidR="00000000" w:rsidRPr="0026019C" w:rsidP="0026019C">
            <w:pPr>
              <w:pStyle w:val="ListBullet"/>
            </w:pPr>
            <w:r w:rsidRPr="0026019C">
              <w:t>Uses systematic, analytical proces</w:t>
            </w:r>
            <w:r w:rsidRPr="0026019C">
              <w:t>ses in complex, non-routine situations, setting goals, gathering relevant information and identifying and evaluating options against agreed criteria</w:t>
            </w:r>
          </w:p>
          <w:p w:rsidR="00000000" w:rsidRPr="0026019C" w:rsidP="0026019C">
            <w:pPr>
              <w:pStyle w:val="ListBullet"/>
            </w:pPr>
            <w:r w:rsidRPr="0026019C">
              <w:t>Evaluates effectiveness of decisions in terms of how well they meet stated goals</w:t>
            </w:r>
          </w:p>
          <w:p w:rsidR="00000000" w:rsidRPr="0026019C" w:rsidP="0026019C">
            <w:pPr>
              <w:pStyle w:val="ListBullet"/>
            </w:pPr>
            <w:r w:rsidRPr="0026019C">
              <w:t xml:space="preserve">Uses digital applications </w:t>
            </w:r>
            <w:r w:rsidRPr="0026019C">
              <w:t>to access and filter data, extract, organise, integrate and share relevant information</w:t>
            </w:r>
          </w:p>
          <w:p w:rsidR="00000000" w:rsidRPr="0026019C" w:rsidP="0026019C">
            <w:pPr>
              <w:pStyle w:val="ListBullet"/>
            </w:pPr>
            <w:r w:rsidRPr="0026019C">
              <w:t>Recognises the potential of new approaches to enhance work practices and outcomes</w:t>
            </w:r>
          </w:p>
        </w:tc>
      </w:tr>
    </w:tbl>
    <w:p w:rsidR="00000000" w:rsidRPr="0026019C" w:rsidP="0026019C">
      <w:pPr>
        <w:pStyle w:val="BodyText"/>
      </w:pPr>
    </w:p>
    <w:p w:rsidR="00000000" w:rsidRPr="0026019C" w:rsidP="0026019C">
      <w:pPr>
        <w:pStyle w:val="AllowPageBreak"/>
      </w:pPr>
    </w:p>
    <w:p w:rsidR="00000000" w:rsidRPr="0026019C" w:rsidP="0026019C">
      <w:pPr>
        <w:pStyle w:val="Heading1"/>
      </w:pPr>
      <w:bookmarkStart w:id="6" w:name="O_644092"/>
      <w:bookmarkEnd w:id="6"/>
      <w:r w:rsidRPr="0026019C">
        <w:t>Unit Mapping Information</w:t>
      </w:r>
    </w:p>
    <w:tbl>
      <w:tblPr>
        <w:tblW w:w="0" w:type="auto"/>
        <w:tblLayout w:type="fixed"/>
        <w:tblCellMar>
          <w:left w:w="62" w:type="dxa"/>
          <w:right w:w="62" w:type="dxa"/>
        </w:tblCellMar>
        <w:tblLook w:val="0000"/>
      </w:tblPr>
      <w:tblGrid>
        <w:gridCol w:w="2355"/>
        <w:gridCol w:w="2160"/>
        <w:gridCol w:w="2295"/>
        <w:gridCol w:w="2295"/>
      </w:tblGrid>
      <w:tr w:rsidTr="0026019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rPr>
                <w:rStyle w:val="SpecialBold"/>
              </w:rPr>
              <w:t>Code and title</w:t>
            </w:r>
          </w:p>
          <w:p w:rsidR="00000000" w:rsidRPr="0026019C" w:rsidP="0026019C">
            <w:pPr>
              <w:pStyle w:val="BodyText"/>
            </w:pPr>
            <w:r w:rsidRPr="0026019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rPr>
                <w:rStyle w:val="SpecialBold"/>
              </w:rPr>
              <w:t>Code and title</w:t>
            </w:r>
          </w:p>
          <w:p w:rsidR="00000000" w:rsidRPr="0026019C" w:rsidP="0026019C">
            <w:pPr>
              <w:pStyle w:val="BodyText"/>
            </w:pPr>
            <w:r w:rsidRPr="0026019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rPr>
                <w:rStyle w:val="SpecialBold"/>
              </w:rPr>
              <w:t>Equivalence status</w:t>
            </w:r>
          </w:p>
        </w:tc>
      </w:tr>
      <w:tr w:rsidTr="0026019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BSBMGT403 Implement continuous improvement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BSBMGT403A Implement continuous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t>Equivalent unit</w:t>
            </w:r>
          </w:p>
        </w:tc>
      </w:tr>
    </w:tbl>
    <w:p w:rsidR="00000000" w:rsidRPr="0026019C" w:rsidP="0026019C">
      <w:pPr>
        <w:pStyle w:val="BodyText"/>
      </w:pPr>
    </w:p>
    <w:p w:rsidR="00000000" w:rsidRPr="0026019C" w:rsidP="0026019C">
      <w:pPr>
        <w:pStyle w:val="AllowPageBreak"/>
      </w:pPr>
    </w:p>
    <w:p w:rsidR="00000000" w:rsidRPr="0026019C" w:rsidP="0026019C">
      <w:pPr>
        <w:pStyle w:val="Heading1"/>
      </w:pPr>
      <w:bookmarkStart w:id="7" w:name="O_644099"/>
      <w:bookmarkEnd w:id="7"/>
      <w:r w:rsidRPr="0026019C">
        <w:t>Links</w:t>
      </w:r>
    </w:p>
    <w:p w:rsidR="00000000" w:rsidRPr="0026019C" w:rsidP="004E1F3C">
      <w:pPr>
        <w:pStyle w:val="BodyText"/>
      </w:pPr>
      <w:r w:rsidRPr="0026019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30653">
        <w:rPr>
          <w:rStyle w:val="Hyperlink"/>
        </w:rPr>
        <w:t>https://vetnet.gov.au/Pages/TrainingDocs.aspx?q=11ef6853-ceed-4ba7-9d87-4da407e23c10</w:t>
      </w:r>
      <w:r>
        <w:fldChar w:fldCharType="end"/>
      </w:r>
    </w:p>
    <w:p w:rsidR="00000000" w:rsidRPr="0026019C" w:rsidP="004E1F3C">
      <w:pPr>
        <w:pStyle w:val="BodyText"/>
        <w:sectPr w:rsidSect="0026019C">
          <w:headerReference w:type="default" r:id="rId10"/>
          <w:footerReference w:type="default" r:id="rId11"/>
          <w:pgSz w:w="11908" w:h="16833"/>
          <w:pgMar w:top="1702" w:right="1418" w:bottom="1702" w:left="1418" w:header="992" w:footer="992" w:gutter="0"/>
          <w:cols w:space="720"/>
          <w:noEndnote/>
          <w:docGrid w:linePitch="299"/>
        </w:sectPr>
      </w:pPr>
    </w:p>
    <w:p w:rsidR="00000000" w:rsidRPr="0026019C" w:rsidP="0026019C">
      <w:pPr>
        <w:pStyle w:val="SuperHeading"/>
      </w:pPr>
      <w:r w:rsidRPr="0026019C">
        <w:t xml:space="preserve">Assessment </w:t>
      </w:r>
      <w:r w:rsidRPr="0026019C">
        <w:t>Requirements for BSBMGT403 Implement continuous improvement</w:t>
      </w:r>
    </w:p>
    <w:p w:rsidR="00000000" w:rsidRPr="0026019C" w:rsidP="0026019C">
      <w:pPr>
        <w:pStyle w:val="Heading1"/>
      </w:pPr>
      <w:bookmarkStart w:id="8" w:name="O_644094"/>
      <w:bookmarkEnd w:id="8"/>
      <w:r w:rsidRPr="0026019C">
        <w:t>Modification History</w:t>
      </w:r>
    </w:p>
    <w:tbl>
      <w:tblPr>
        <w:tblW w:w="0" w:type="auto"/>
        <w:tblLayout w:type="fixed"/>
        <w:tblCellMar>
          <w:left w:w="62" w:type="dxa"/>
          <w:right w:w="62" w:type="dxa"/>
        </w:tblCellMar>
        <w:tblLook w:val="0000"/>
      </w:tblPr>
      <w:tblGrid>
        <w:gridCol w:w="2627"/>
        <w:gridCol w:w="6337"/>
      </w:tblGrid>
      <w:tr w:rsidTr="002601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rPr>
                <w:rStyle w:val="SpecialBold"/>
              </w:rPr>
              <w:t>Comments</w:t>
            </w:r>
          </w:p>
        </w:tc>
      </w:tr>
      <w:tr w:rsidTr="002601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19C">
            <w:pPr>
              <w:pStyle w:val="BodyText"/>
              <w:rPr>
                <w:lang w:val="en-NZ"/>
              </w:rPr>
            </w:pPr>
            <w:r w:rsidRPr="0026019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19C" w:rsidP="0026019C">
            <w:pPr>
              <w:pStyle w:val="BodyText"/>
            </w:pPr>
            <w:r w:rsidRPr="0026019C">
              <w:t>This version first released with BSB Business Services Training Package Version 1.0.</w:t>
            </w:r>
          </w:p>
        </w:tc>
      </w:tr>
    </w:tbl>
    <w:p w:rsidR="00000000" w:rsidRPr="0026019C" w:rsidP="0026019C">
      <w:pPr>
        <w:pStyle w:val="BodyText"/>
      </w:pPr>
    </w:p>
    <w:p w:rsidR="00000000" w:rsidRPr="0026019C" w:rsidP="0026019C">
      <w:pPr>
        <w:pStyle w:val="AllowPageBreak"/>
      </w:pPr>
    </w:p>
    <w:p w:rsidR="00000000" w:rsidRPr="0026019C" w:rsidP="0026019C">
      <w:pPr>
        <w:pStyle w:val="Heading1"/>
      </w:pPr>
      <w:bookmarkStart w:id="9" w:name="O_644095"/>
      <w:bookmarkEnd w:id="9"/>
      <w:r w:rsidRPr="0026019C">
        <w:t>Performance Evidence</w:t>
      </w:r>
    </w:p>
    <w:p w:rsidR="00000000" w:rsidRPr="0026019C" w:rsidP="004E1F3C">
      <w:pPr>
        <w:pStyle w:val="BodyText"/>
      </w:pPr>
      <w:r w:rsidRPr="0026019C">
        <w:t>Evidence of the ability to:</w:t>
      </w:r>
    </w:p>
    <w:p w:rsidR="00000000" w:rsidRPr="0026019C" w:rsidP="0026019C">
      <w:pPr>
        <w:pStyle w:val="ListBullet"/>
      </w:pPr>
      <w:r w:rsidRPr="0026019C">
        <w:t>implement continuous improvement systems and provide mentoring and coaching support to enable individuals and teams to participate in decisions, take responsibility, show initiative and implement improvement processes</w:t>
      </w:r>
    </w:p>
    <w:p w:rsidR="00000000" w:rsidRPr="0026019C" w:rsidP="0026019C">
      <w:pPr>
        <w:pStyle w:val="ListBullet"/>
      </w:pPr>
      <w:r w:rsidRPr="0026019C">
        <w:t>implement</w:t>
      </w:r>
      <w:r w:rsidRPr="0026019C">
        <w:t xml:space="preserve"> processes to inform team members about savings and productivity/service improvements achievements</w:t>
      </w:r>
    </w:p>
    <w:p w:rsidR="00000000" w:rsidRPr="0026019C" w:rsidP="0026019C">
      <w:pPr>
        <w:pStyle w:val="ListBullet"/>
      </w:pPr>
      <w:r w:rsidRPr="0026019C">
        <w:t>communicate effectively to support the continuous improvement system and implementation of improvements</w:t>
      </w:r>
    </w:p>
    <w:p w:rsidR="00000000" w:rsidRPr="0026019C" w:rsidP="0026019C">
      <w:pPr>
        <w:pStyle w:val="ListBullet"/>
      </w:pPr>
      <w:r w:rsidRPr="0026019C">
        <w:t>apply continuous improvement to customer services including internal and external customers</w:t>
      </w:r>
    </w:p>
    <w:p w:rsidR="00000000" w:rsidRPr="0026019C" w:rsidP="0026019C">
      <w:pPr>
        <w:pStyle w:val="ListBullet"/>
      </w:pPr>
      <w:r w:rsidRPr="0026019C">
        <w:t>implement, monitor and adjust improvement plans, processes and procedures to improve performance</w:t>
      </w:r>
    </w:p>
    <w:p w:rsidR="00000000" w:rsidRPr="0026019C" w:rsidP="0026019C">
      <w:pPr>
        <w:pStyle w:val="ListBullet"/>
      </w:pPr>
      <w:r w:rsidRPr="0026019C">
        <w:t>document performance to identify further opportunities for improvem</w:t>
      </w:r>
      <w:r w:rsidRPr="0026019C">
        <w:t>ent</w:t>
      </w:r>
    </w:p>
    <w:p w:rsidR="00000000" w:rsidRPr="0026019C" w:rsidP="0026019C">
      <w:pPr>
        <w:pStyle w:val="ListBullet"/>
      </w:pPr>
      <w:r w:rsidRPr="0026019C">
        <w:t>manage records and reports within the organisation’s systems and procedures.</w:t>
      </w:r>
    </w:p>
    <w:p w:rsidR="00000000" w:rsidRPr="0026019C" w:rsidP="0026019C">
      <w:pPr>
        <w:pStyle w:val="BodyText"/>
      </w:pPr>
    </w:p>
    <w:p w:rsidR="00000000" w:rsidRPr="0026019C" w:rsidP="004E1F3C">
      <w:pPr>
        <w:pStyle w:val="BodyText"/>
      </w:pPr>
      <w:r w:rsidRPr="0026019C">
        <w:t>Note: If a specific volume or frequency is not stated, then evidence must be provided at least once.</w:t>
      </w:r>
    </w:p>
    <w:p w:rsidR="00000000" w:rsidRPr="0026019C" w:rsidP="0026019C">
      <w:pPr>
        <w:pStyle w:val="Heading1"/>
      </w:pPr>
      <w:bookmarkStart w:id="10" w:name="O_644096"/>
      <w:bookmarkEnd w:id="10"/>
      <w:r w:rsidRPr="0026019C">
        <w:t>Knowledge Evidence</w:t>
      </w:r>
    </w:p>
    <w:p w:rsidR="00000000" w:rsidRPr="0026019C" w:rsidP="004E1F3C">
      <w:pPr>
        <w:pStyle w:val="BodyText"/>
      </w:pPr>
      <w:r w:rsidRPr="0026019C">
        <w:t>To complete the unit requirements saf</w:t>
      </w:r>
      <w:r w:rsidRPr="0026019C">
        <w:t>ely and effectively, the individual must:</w:t>
      </w:r>
    </w:p>
    <w:p w:rsidR="00000000" w:rsidRPr="0026019C" w:rsidP="0026019C">
      <w:pPr>
        <w:pStyle w:val="ListBullet"/>
      </w:pPr>
      <w:r w:rsidRPr="0026019C">
        <w:t>give examples of continuous improvement processes</w:t>
      </w:r>
    </w:p>
    <w:p w:rsidR="00000000" w:rsidRPr="0026019C" w:rsidP="0026019C">
      <w:pPr>
        <w:pStyle w:val="ListBullet"/>
      </w:pPr>
      <w:r w:rsidRPr="0026019C">
        <w:t>list typical areas of need for coaching and mentoring to support continuous improvement</w:t>
      </w:r>
    </w:p>
    <w:p w:rsidR="00000000" w:rsidRPr="0026019C" w:rsidP="0026019C">
      <w:pPr>
        <w:pStyle w:val="ListBullet"/>
      </w:pPr>
      <w:r w:rsidRPr="0026019C">
        <w:t>explain how change management techniques can support continuous improvement</w:t>
      </w:r>
      <w:r w:rsidRPr="0026019C">
        <w:t xml:space="preserve"> and initiative</w:t>
      </w:r>
    </w:p>
    <w:p w:rsidR="00000000" w:rsidRPr="0026019C" w:rsidP="0026019C">
      <w:pPr>
        <w:pStyle w:val="ListBullet"/>
      </w:pPr>
      <w:r w:rsidRPr="0026019C">
        <w:t>identify the organisation’s systems and data that can be used for benchmarking and monitoring performance for continuous improvement.</w:t>
      </w:r>
    </w:p>
    <w:p w:rsidR="00000000" w:rsidRPr="0026019C" w:rsidP="0026019C">
      <w:pPr>
        <w:pStyle w:val="AllowPageBreak"/>
      </w:pPr>
    </w:p>
    <w:p w:rsidR="00000000" w:rsidRPr="0026019C" w:rsidP="0026019C">
      <w:pPr>
        <w:pStyle w:val="Heading1"/>
      </w:pPr>
      <w:bookmarkStart w:id="11" w:name="O_644097"/>
      <w:bookmarkEnd w:id="11"/>
      <w:r w:rsidRPr="0026019C">
        <w:t>Assessment Conditions</w:t>
      </w:r>
    </w:p>
    <w:p w:rsidR="00000000" w:rsidRPr="0026019C" w:rsidP="004E1F3C">
      <w:pPr>
        <w:pStyle w:val="BodyText"/>
      </w:pPr>
      <w:r w:rsidRPr="0026019C">
        <w:t>Assessment must be conducted in a safe environment where evidence g</w:t>
      </w:r>
      <w:r w:rsidRPr="0026019C">
        <w:t>athered demonstrates consistent performance of typical activities experienced in the management and leadership field of work and include access to:</w:t>
      </w:r>
    </w:p>
    <w:p w:rsidR="00000000" w:rsidRPr="0026019C" w:rsidP="0026019C">
      <w:pPr>
        <w:pStyle w:val="ListBullet"/>
      </w:pPr>
      <w:r w:rsidRPr="0026019C">
        <w:t>relevant workplace documentation and resources</w:t>
      </w:r>
    </w:p>
    <w:p w:rsidR="00000000" w:rsidRPr="0026019C" w:rsidP="0026019C">
      <w:pPr>
        <w:pStyle w:val="ListBullet"/>
      </w:pPr>
      <w:r w:rsidRPr="0026019C">
        <w:t>case studies and, where possible, real situations</w:t>
      </w:r>
    </w:p>
    <w:p w:rsidR="00000000" w:rsidRPr="0026019C" w:rsidP="0026019C">
      <w:pPr>
        <w:pStyle w:val="ListBullet"/>
      </w:pPr>
      <w:r w:rsidRPr="0026019C">
        <w:t>interactio</w:t>
      </w:r>
      <w:r w:rsidRPr="0026019C">
        <w:t>n with others.</w:t>
      </w:r>
    </w:p>
    <w:p w:rsidR="00000000" w:rsidRPr="0026019C" w:rsidP="0026019C">
      <w:pPr>
        <w:pStyle w:val="BodyText"/>
      </w:pPr>
    </w:p>
    <w:p w:rsidR="00000000" w:rsidRPr="0026019C" w:rsidP="004E1F3C">
      <w:pPr>
        <w:pStyle w:val="BodyText"/>
      </w:pPr>
      <w:r w:rsidRPr="0026019C">
        <w:t>Assessors must satisfy NVR/AQTF assessor requirements.</w:t>
      </w:r>
    </w:p>
    <w:p w:rsidR="00000000" w:rsidRPr="0026019C" w:rsidP="0026019C">
      <w:pPr>
        <w:pStyle w:val="Heading1"/>
      </w:pPr>
      <w:bookmarkStart w:id="12" w:name="O_644100"/>
      <w:bookmarkEnd w:id="12"/>
      <w:r w:rsidRPr="0026019C">
        <w:t>Links</w:t>
      </w:r>
    </w:p>
    <w:p w:rsidR="00000000" w:rsidRPr="0026019C" w:rsidP="004E1F3C">
      <w:pPr>
        <w:pStyle w:val="BodyText"/>
      </w:pPr>
      <w:r w:rsidRPr="0026019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30653">
        <w:rPr>
          <w:rStyle w:val="Hyperlink"/>
        </w:rPr>
        <w:t>https://vetnet.gov.au/Pages/TrainingDocs.aspx?q=11ef6853-ceed-4ba7-9d87-4da407e23c10</w:t>
      </w:r>
      <w:r>
        <w:fldChar w:fldCharType="end"/>
      </w:r>
    </w:p>
    <w:p w:rsidR="00000000" w:rsidRPr="0026019C" w:rsidP="0026019C"/>
    <w:sectPr w:rsidSect="002601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9C" w:rsidRPr="004E1F3C" w:rsidP="004E1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3C" w:rsidP="00260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1F3C" w:rsidP="002601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E1F3C" w:rsidP="002601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9C" w:rsidP="0026019C">
    <w:pPr>
      <w:pStyle w:val="Footer"/>
      <w:framePr w:wrap="around"/>
    </w:pPr>
    <w:r>
      <w:fldChar w:fldCharType="begin"/>
    </w:r>
    <w:r>
      <w:instrText xml:space="preserve"> DOCPROPERTY  Subject  \* MERGEFORMAT </w:instrText>
    </w:r>
    <w:r>
      <w:fldChar w:fldCharType="separate"/>
    </w:r>
    <w:r w:rsidR="004E1F3C">
      <w:t>Approved</w:t>
    </w:r>
    <w:r w:rsidR="004E1F3C">
      <w:fldChar w:fldCharType="end"/>
    </w:r>
    <w:r>
      <w:tab/>
      <w:t xml:space="preserve">Page </w:t>
    </w:r>
    <w:r>
      <w:fldChar w:fldCharType="begin"/>
    </w:r>
    <w:r>
      <w:instrText xml:space="preserve"> PAGE  \* Arabic  \* MERGEFORMAT </w:instrText>
    </w:r>
    <w:r>
      <w:fldChar w:fldCharType="separate"/>
    </w:r>
    <w:r w:rsidR="004E1F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1F3C">
      <w:rPr>
        <w:noProof/>
      </w:rPr>
      <w:t>5</w:t>
    </w:r>
    <w:r>
      <w:rPr>
        <w:noProof/>
      </w:rPr>
      <w:fldChar w:fldCharType="end"/>
    </w:r>
  </w:p>
  <w:p w:rsidR="0026019C" w:rsidP="0026019C">
    <w:pPr>
      <w:pStyle w:val="Footer"/>
      <w:framePr w:wrap="around"/>
    </w:pPr>
    <w:r>
      <w:t xml:space="preserve">© Commonwealth of Australia, </w:t>
    </w:r>
    <w:r>
      <w:fldChar w:fldCharType="begin"/>
    </w:r>
    <w:r>
      <w:instrText xml:space="preserve"> DATE  \@ "yyyy"  \* MERGEFORMAT </w:instrText>
    </w:r>
    <w:r>
      <w:fldChar w:fldCharType="separate"/>
    </w:r>
    <w:r w:rsidR="004E1F3C">
      <w:rPr>
        <w:noProof/>
      </w:rPr>
      <w:t>2025</w:t>
    </w:r>
    <w:r>
      <w:fldChar w:fldCharType="end"/>
    </w:r>
    <w:r>
      <w:tab/>
    </w:r>
    <w:r>
      <w:fldChar w:fldCharType="begin"/>
    </w:r>
    <w:r>
      <w:instrText xml:space="preserve"> DOCPROPERTY  Author  \* MERGEFORMAT </w:instrText>
    </w:r>
    <w:r>
      <w:fldChar w:fldCharType="separate"/>
    </w:r>
    <w:r w:rsidR="004E1F3C">
      <w:t>Future Skills Organisation</w:t>
    </w:r>
    <w:r w:rsidR="004E1F3C">
      <w:fldChar w:fldCharType="end"/>
    </w:r>
  </w:p>
  <w:p w:rsidR="0026019C" w:rsidP="00260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19C" w:rsidRPr="004E1F3C" w:rsidP="004E1F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3C" w:rsidRPr="002D2AF8" w:rsidP="0026019C">
    <w:pPr>
      <w:pStyle w:val="Header"/>
      <w:framePr w:wrap="around"/>
    </w:pPr>
    <w:r>
      <w:fldChar w:fldCharType="begin"/>
    </w:r>
    <w:r>
      <w:instrText xml:space="preserve"> TITLE   \* MERGEFORMAT </w:instrText>
    </w:r>
    <w:r>
      <w:fldChar w:fldCharType="separate"/>
    </w:r>
    <w:r>
      <w:t>BSBMGT403 Implement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1F3C" w:rsidP="002601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9C" w:rsidRPr="002D2AF8" w:rsidP="0026019C">
    <w:pPr>
      <w:pStyle w:val="Header"/>
      <w:framePr w:wrap="around"/>
    </w:pPr>
    <w:r>
      <w:fldChar w:fldCharType="begin"/>
    </w:r>
    <w:r>
      <w:instrText xml:space="preserve"> TITLE   \* MERGEFORMAT </w:instrText>
    </w:r>
    <w:r>
      <w:fldChar w:fldCharType="separate"/>
    </w:r>
    <w:r w:rsidR="004E1F3C">
      <w:t>BSBMGT403 Implement continuous improvement</w:t>
    </w:r>
    <w:r w:rsidR="004E1F3C">
      <w:fldChar w:fldCharType="end"/>
    </w:r>
    <w:r>
      <w:tab/>
      <w:t xml:space="preserve">Date this document was generated: </w:t>
    </w:r>
    <w:r>
      <w:fldChar w:fldCharType="begin"/>
    </w:r>
    <w:r>
      <w:instrText xml:space="preserve"> CREATEDATE  \@ "d MMMM yyyy"  \* MERGEFORMAT </w:instrText>
    </w:r>
    <w:r>
      <w:fldChar w:fldCharType="separate"/>
    </w:r>
    <w:r w:rsidR="004E1F3C">
      <w:rPr>
        <w:noProof/>
      </w:rPr>
      <w:t>2 March 2025</w:t>
    </w:r>
    <w:r>
      <w:fldChar w:fldCharType="end"/>
    </w:r>
  </w:p>
  <w:p w:rsidR="0026019C" w:rsidP="00260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E04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E25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19C"/>
    <w:pPr>
      <w:spacing w:before="360" w:after="60"/>
      <w:outlineLvl w:val="0"/>
    </w:pPr>
    <w:rPr>
      <w:sz w:val="32"/>
    </w:rPr>
  </w:style>
  <w:style w:type="paragraph" w:styleId="Heading2">
    <w:name w:val="heading 2"/>
    <w:basedOn w:val="HeadingBase"/>
    <w:next w:val="BodyText"/>
    <w:link w:val="Heading2Char"/>
    <w:qFormat/>
    <w:rsid w:val="0026019C"/>
    <w:pPr>
      <w:keepLines/>
      <w:spacing w:before="240" w:after="120"/>
      <w:outlineLvl w:val="1"/>
    </w:pPr>
    <w:rPr>
      <w:sz w:val="28"/>
      <w:szCs w:val="40"/>
    </w:rPr>
  </w:style>
  <w:style w:type="paragraph" w:styleId="Heading3">
    <w:name w:val="heading 3"/>
    <w:basedOn w:val="HeadingBase"/>
    <w:next w:val="BodyText"/>
    <w:link w:val="Heading3Char"/>
    <w:qFormat/>
    <w:rsid w:val="0026019C"/>
    <w:pPr>
      <w:spacing w:before="180" w:after="120"/>
      <w:outlineLvl w:val="2"/>
    </w:pPr>
    <w:rPr>
      <w:spacing w:val="-10"/>
      <w:kern w:val="32"/>
    </w:rPr>
  </w:style>
  <w:style w:type="paragraph" w:styleId="Heading4">
    <w:name w:val="heading 4"/>
    <w:basedOn w:val="HeadingBase"/>
    <w:next w:val="BodyText"/>
    <w:link w:val="Heading4Char"/>
    <w:qFormat/>
    <w:rsid w:val="0026019C"/>
    <w:pPr>
      <w:spacing w:before="160" w:after="120"/>
      <w:outlineLvl w:val="3"/>
    </w:pPr>
    <w:rPr>
      <w:sz w:val="22"/>
    </w:rPr>
  </w:style>
  <w:style w:type="paragraph" w:styleId="Heading5">
    <w:name w:val="heading 5"/>
    <w:basedOn w:val="HeadingBase"/>
    <w:next w:val="Normal"/>
    <w:link w:val="Heading5Char"/>
    <w:qFormat/>
    <w:rsid w:val="0026019C"/>
    <w:pPr>
      <w:spacing w:before="80"/>
      <w:outlineLvl w:val="4"/>
    </w:pPr>
    <w:rPr>
      <w:color w:val="918585"/>
      <w:sz w:val="20"/>
    </w:rPr>
  </w:style>
  <w:style w:type="paragraph" w:styleId="Heading6">
    <w:name w:val="heading 6"/>
    <w:basedOn w:val="HeadingBase"/>
    <w:next w:val="Normal"/>
    <w:link w:val="Heading6Char"/>
    <w:qFormat/>
    <w:rsid w:val="0026019C"/>
    <w:pPr>
      <w:spacing w:before="60"/>
      <w:outlineLvl w:val="5"/>
    </w:pPr>
    <w:rPr>
      <w:color w:val="918585"/>
      <w:sz w:val="20"/>
    </w:rPr>
  </w:style>
  <w:style w:type="paragraph" w:styleId="Heading7">
    <w:name w:val="heading 7"/>
    <w:basedOn w:val="Normal"/>
    <w:next w:val="Normal"/>
    <w:link w:val="Heading7Char"/>
    <w:qFormat/>
    <w:rsid w:val="0026019C"/>
    <w:pPr>
      <w:ind w:left="720"/>
      <w:outlineLvl w:val="6"/>
    </w:pPr>
    <w:rPr>
      <w:i/>
    </w:rPr>
  </w:style>
  <w:style w:type="paragraph" w:styleId="Heading8">
    <w:name w:val="heading 8"/>
    <w:basedOn w:val="Normal"/>
    <w:next w:val="Normal"/>
    <w:link w:val="Heading8Char"/>
    <w:qFormat/>
    <w:rsid w:val="0026019C"/>
    <w:pPr>
      <w:ind w:left="720"/>
      <w:outlineLvl w:val="7"/>
    </w:pPr>
    <w:rPr>
      <w:i/>
    </w:rPr>
  </w:style>
  <w:style w:type="paragraph" w:styleId="Heading9">
    <w:name w:val="heading 9"/>
    <w:basedOn w:val="Normal"/>
    <w:next w:val="Normal"/>
    <w:link w:val="Heading9Char"/>
    <w:qFormat/>
    <w:rsid w:val="0026019C"/>
    <w:pPr>
      <w:ind w:left="720"/>
      <w:outlineLvl w:val="8"/>
    </w:pPr>
    <w:rPr>
      <w:i/>
    </w:rPr>
  </w:style>
  <w:style w:type="character" w:default="1" w:styleId="DefaultParagraphFont">
    <w:name w:val="Default Paragraph Font"/>
    <w:uiPriority w:val="1"/>
    <w:unhideWhenUsed/>
    <w:rsid w:val="00260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19C"/>
  </w:style>
  <w:style w:type="character" w:customStyle="1" w:styleId="Heading1Char">
    <w:name w:val="Heading 1 Char"/>
    <w:basedOn w:val="DefaultParagraphFont"/>
    <w:link w:val="Heading1"/>
    <w:rsid w:val="0026019C"/>
    <w:rPr>
      <w:rFonts w:ascii="Times New Roman" w:eastAsia="Times New Roman" w:hAnsi="Times New Roman" w:cs="Times New Roman"/>
      <w:b/>
      <w:sz w:val="32"/>
      <w:szCs w:val="20"/>
      <w:lang w:eastAsia="en-US"/>
    </w:rPr>
  </w:style>
  <w:style w:type="paragraph" w:styleId="BodyText">
    <w:name w:val="Body Text"/>
    <w:basedOn w:val="Normal"/>
    <w:link w:val="BodyTextChar"/>
    <w:rsid w:val="00260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19C"/>
    <w:rPr>
      <w:rFonts w:ascii="Times New Roman" w:eastAsia="Times New Roman" w:hAnsi="Times New Roman" w:cs="Times New Roman"/>
      <w:sz w:val="24"/>
      <w:lang w:eastAsia="en-US"/>
    </w:rPr>
  </w:style>
  <w:style w:type="paragraph" w:styleId="ListBullet">
    <w:name w:val="List Bullet"/>
    <w:basedOn w:val="List"/>
    <w:rsid w:val="0026019C"/>
    <w:pPr>
      <w:numPr>
        <w:numId w:val="11"/>
      </w:numPr>
      <w:tabs>
        <w:tab w:val="clear" w:pos="340"/>
      </w:tabs>
      <w:spacing w:before="40" w:after="40"/>
    </w:pPr>
  </w:style>
  <w:style w:type="character" w:customStyle="1" w:styleId="SpecialBold">
    <w:name w:val="Special Bold"/>
    <w:basedOn w:val="DefaultParagraphFont"/>
    <w:rsid w:val="0026019C"/>
    <w:rPr>
      <w:b/>
      <w:spacing w:val="0"/>
    </w:rPr>
  </w:style>
  <w:style w:type="character" w:styleId="Emphasis">
    <w:name w:val="Emphasis"/>
    <w:basedOn w:val="DefaultParagraphFont"/>
    <w:qFormat/>
    <w:rsid w:val="0026019C"/>
    <w:rPr>
      <w:i/>
    </w:rPr>
  </w:style>
  <w:style w:type="paragraph" w:customStyle="1" w:styleId="SuperHeading">
    <w:name w:val="SuperHeading"/>
    <w:basedOn w:val="Normal"/>
    <w:rsid w:val="0026019C"/>
    <w:pPr>
      <w:spacing w:before="240" w:after="120"/>
      <w:outlineLvl w:val="0"/>
    </w:pPr>
    <w:rPr>
      <w:rFonts w:ascii="Times New Roman" w:hAnsi="Times New Roman"/>
      <w:b/>
      <w:sz w:val="32"/>
    </w:rPr>
  </w:style>
  <w:style w:type="paragraph" w:customStyle="1" w:styleId="AllowPageBreak">
    <w:name w:val="AllowPageBreak"/>
    <w:rsid w:val="00260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19C"/>
    <w:rPr>
      <w:rFonts w:ascii="Courier New" w:eastAsia="Times New Roman" w:hAnsi="Courier New" w:cs="Times New Roman"/>
      <w:i/>
      <w:szCs w:val="20"/>
      <w:lang w:eastAsia="en-US"/>
    </w:rPr>
  </w:style>
  <w:style w:type="paragraph" w:customStyle="1" w:styleId="HeadingBase">
    <w:name w:val="Heading Base"/>
    <w:rsid w:val="00260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19C"/>
    <w:pPr>
      <w:tabs>
        <w:tab w:val="right" w:leader="dot" w:pos="9072"/>
      </w:tabs>
      <w:ind w:left="567"/>
    </w:pPr>
    <w:rPr>
      <w:szCs w:val="22"/>
    </w:rPr>
  </w:style>
  <w:style w:type="paragraph" w:customStyle="1" w:styleId="TOCBase">
    <w:name w:val="TOC Base"/>
    <w:rsid w:val="00260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19C"/>
    <w:pPr>
      <w:tabs>
        <w:tab w:val="right" w:leader="dot" w:pos="9072"/>
      </w:tabs>
      <w:spacing w:before="40" w:after="40"/>
      <w:ind w:left="284"/>
    </w:pPr>
    <w:rPr>
      <w:rFonts w:ascii="Times New Roman" w:hAnsi="Times New Roman"/>
    </w:rPr>
  </w:style>
  <w:style w:type="paragraph" w:styleId="TOC1">
    <w:name w:val="toc 1"/>
    <w:basedOn w:val="TOCBase"/>
    <w:next w:val="Normal"/>
    <w:rsid w:val="00260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19C"/>
    <w:rPr>
      <w:rFonts w:ascii="Times New Roman" w:eastAsia="Times New Roman" w:hAnsi="Times New Roman" w:cs="Times New Roman"/>
      <w:sz w:val="16"/>
      <w:lang w:eastAsia="en-US"/>
    </w:rPr>
  </w:style>
  <w:style w:type="paragraph" w:styleId="Title">
    <w:name w:val="Title"/>
    <w:basedOn w:val="HeadingBase"/>
    <w:link w:val="TitleChar"/>
    <w:qFormat/>
    <w:rsid w:val="0026019C"/>
    <w:pPr>
      <w:spacing w:before="5040"/>
      <w:jc w:val="center"/>
    </w:pPr>
    <w:rPr>
      <w:sz w:val="48"/>
      <w:szCs w:val="72"/>
      <w:lang w:val="en-US"/>
    </w:rPr>
  </w:style>
  <w:style w:type="character" w:customStyle="1" w:styleId="TitleChar">
    <w:name w:val="Title Char"/>
    <w:basedOn w:val="DefaultParagraphFont"/>
    <w:link w:val="Title"/>
    <w:rsid w:val="00260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19C"/>
    <w:pPr>
      <w:tabs>
        <w:tab w:val="left" w:pos="3600"/>
        <w:tab w:val="left" w:pos="3958"/>
      </w:tabs>
    </w:pPr>
  </w:style>
  <w:style w:type="paragraph" w:styleId="List">
    <w:name w:val="List"/>
    <w:basedOn w:val="BodyText"/>
    <w:next w:val="BodyText"/>
    <w:rsid w:val="0026019C"/>
    <w:pPr>
      <w:tabs>
        <w:tab w:val="left" w:pos="340"/>
      </w:tabs>
      <w:spacing w:before="60" w:after="60"/>
      <w:ind w:left="340" w:hanging="340"/>
    </w:pPr>
  </w:style>
  <w:style w:type="paragraph" w:customStyle="1" w:styleId="Note">
    <w:name w:val="Note"/>
    <w:basedOn w:val="BodyText"/>
    <w:rsid w:val="00260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19C"/>
    <w:pPr>
      <w:framePr w:wrap="auto" w:hAnchor="text" w:y="6049"/>
    </w:pPr>
    <w:rPr>
      <w:color w:val="000000"/>
      <w:sz w:val="40"/>
    </w:rPr>
  </w:style>
  <w:style w:type="paragraph" w:customStyle="1" w:styleId="TOCTitle">
    <w:name w:val="TOCTitle"/>
    <w:basedOn w:val="Heading1"/>
    <w:rsid w:val="0026019C"/>
    <w:pPr>
      <w:spacing w:after="240"/>
      <w:jc w:val="center"/>
      <w:outlineLvl w:val="9"/>
    </w:pPr>
    <w:rPr>
      <w:caps/>
    </w:rPr>
  </w:style>
  <w:style w:type="paragraph" w:customStyle="1" w:styleId="Version">
    <w:name w:val="Version"/>
    <w:rsid w:val="002601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019C"/>
    <w:pPr>
      <w:numPr>
        <w:numId w:val="12"/>
      </w:numPr>
      <w:tabs>
        <w:tab w:val="clear" w:pos="680"/>
      </w:tabs>
    </w:pPr>
  </w:style>
  <w:style w:type="paragraph" w:styleId="Index1">
    <w:name w:val="index 1"/>
    <w:basedOn w:val="Normal"/>
    <w:next w:val="Normal"/>
    <w:semiHidden/>
    <w:rsid w:val="0026019C"/>
    <w:pPr>
      <w:keepNext w:val="0"/>
      <w:tabs>
        <w:tab w:val="right" w:pos="4176"/>
      </w:tabs>
      <w:ind w:left="198" w:hanging="198"/>
    </w:pPr>
    <w:rPr>
      <w:rFonts w:ascii="Garamond" w:hAnsi="Garamond"/>
    </w:rPr>
  </w:style>
  <w:style w:type="paragraph" w:styleId="IndexHeading">
    <w:name w:val="index heading"/>
    <w:basedOn w:val="Normal"/>
    <w:next w:val="Index1"/>
    <w:semiHidden/>
    <w:rsid w:val="0026019C"/>
    <w:pPr>
      <w:spacing w:before="120" w:after="120"/>
    </w:pPr>
    <w:rPr>
      <w:rFonts w:ascii="Arial" w:hAnsi="Arial"/>
      <w:b/>
      <w:color w:val="918585"/>
      <w:sz w:val="24"/>
    </w:rPr>
  </w:style>
  <w:style w:type="paragraph" w:styleId="Header">
    <w:name w:val="header"/>
    <w:basedOn w:val="Normal"/>
    <w:link w:val="HeaderChar"/>
    <w:rsid w:val="00260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19C"/>
    <w:rPr>
      <w:rFonts w:ascii="Times New Roman" w:eastAsia="Times New Roman" w:hAnsi="Times New Roman" w:cs="Times New Roman"/>
      <w:sz w:val="16"/>
      <w:szCs w:val="20"/>
      <w:lang w:val="en-GB" w:eastAsia="en-US"/>
    </w:rPr>
  </w:style>
  <w:style w:type="paragraph" w:customStyle="1" w:styleId="Chapter">
    <w:name w:val="Chapter"/>
    <w:basedOn w:val="Normal"/>
    <w:rsid w:val="0026019C"/>
    <w:pPr>
      <w:spacing w:before="240"/>
    </w:pPr>
    <w:rPr>
      <w:rFonts w:ascii="Times New Roman" w:hAnsi="Times New Roman"/>
      <w:smallCaps/>
      <w:spacing w:val="80"/>
      <w:sz w:val="28"/>
    </w:rPr>
  </w:style>
  <w:style w:type="paragraph" w:customStyle="1" w:styleId="InChapter">
    <w:name w:val="InChapter"/>
    <w:basedOn w:val="Heading3"/>
    <w:rsid w:val="0026019C"/>
    <w:pPr>
      <w:spacing w:after="240"/>
      <w:outlineLvl w:val="9"/>
    </w:pPr>
    <w:rPr>
      <w:noProof/>
    </w:rPr>
  </w:style>
  <w:style w:type="paragraph" w:styleId="Index2">
    <w:name w:val="index 2"/>
    <w:basedOn w:val="Normal"/>
    <w:next w:val="Normal"/>
    <w:semiHidden/>
    <w:rsid w:val="0026019C"/>
    <w:pPr>
      <w:tabs>
        <w:tab w:val="right" w:pos="4176"/>
      </w:tabs>
      <w:ind w:left="568" w:hanging="284"/>
    </w:pPr>
    <w:rPr>
      <w:rFonts w:ascii="Garamond" w:hAnsi="Garamond"/>
    </w:rPr>
  </w:style>
  <w:style w:type="paragraph" w:customStyle="1" w:styleId="Byline">
    <w:name w:val="Byline"/>
    <w:rsid w:val="00260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19C"/>
    <w:pPr>
      <w:tabs>
        <w:tab w:val="clear" w:pos="3600"/>
        <w:tab w:val="clear" w:pos="3958"/>
      </w:tabs>
      <w:jc w:val="right"/>
    </w:pPr>
  </w:style>
  <w:style w:type="paragraph" w:styleId="Caption">
    <w:name w:val="caption"/>
    <w:basedOn w:val="BodyText"/>
    <w:next w:val="Normal"/>
    <w:qFormat/>
    <w:rsid w:val="0026019C"/>
    <w:pPr>
      <w:framePr w:w="2268" w:hSpace="181" w:vSpace="181" w:wrap="around" w:vAnchor="text" w:hAnchor="page" w:x="1135" w:y="285" w:anchorLock="1"/>
    </w:pPr>
    <w:rPr>
      <w:i/>
    </w:rPr>
  </w:style>
  <w:style w:type="paragraph" w:customStyle="1" w:styleId="MiniTOCTitle">
    <w:name w:val="MiniTOCTitle"/>
    <w:basedOn w:val="Heading4"/>
    <w:rsid w:val="0026019C"/>
    <w:pPr>
      <w:spacing w:before="240"/>
      <w:outlineLvl w:val="9"/>
    </w:pPr>
    <w:rPr>
      <w:noProof/>
      <w:sz w:val="24"/>
    </w:rPr>
  </w:style>
  <w:style w:type="paragraph" w:customStyle="1" w:styleId="MiniTOCItem">
    <w:name w:val="MiniTOCItem"/>
    <w:basedOn w:val="ListBullet"/>
    <w:rsid w:val="0026019C"/>
    <w:pPr>
      <w:numPr>
        <w:numId w:val="0"/>
      </w:numPr>
      <w:tabs>
        <w:tab w:val="right" w:leader="dot" w:pos="6521"/>
      </w:tabs>
      <w:spacing w:before="0" w:after="0"/>
    </w:pPr>
  </w:style>
  <w:style w:type="paragraph" w:customStyle="1" w:styleId="TOFTitle">
    <w:name w:val="TOFTitle"/>
    <w:basedOn w:val="TOCTitle"/>
    <w:rsid w:val="0026019C"/>
  </w:style>
  <w:style w:type="paragraph" w:styleId="TableofFigures">
    <w:name w:val="table of figures"/>
    <w:basedOn w:val="Normal"/>
    <w:next w:val="Normal"/>
    <w:semiHidden/>
    <w:rsid w:val="0026019C"/>
    <w:pPr>
      <w:tabs>
        <w:tab w:val="right" w:leader="dot" w:pos="9072"/>
      </w:tabs>
      <w:ind w:left="970" w:hanging="403"/>
    </w:pPr>
    <w:rPr>
      <w:rFonts w:ascii="Times New Roman" w:hAnsi="Times New Roman"/>
      <w:b/>
    </w:rPr>
  </w:style>
  <w:style w:type="paragraph" w:styleId="ListNumber">
    <w:name w:val="List Number"/>
    <w:basedOn w:val="List"/>
    <w:rsid w:val="0026019C"/>
    <w:pPr>
      <w:numPr>
        <w:numId w:val="14"/>
      </w:numPr>
      <w:tabs>
        <w:tab w:val="clear" w:pos="340"/>
      </w:tabs>
    </w:pPr>
  </w:style>
  <w:style w:type="character" w:customStyle="1" w:styleId="WingdingSymbols">
    <w:name w:val="Wingding Symbols"/>
    <w:rsid w:val="0026019C"/>
    <w:rPr>
      <w:rFonts w:ascii="Wingdings" w:hAnsi="Wingdings"/>
    </w:rPr>
  </w:style>
  <w:style w:type="paragraph" w:customStyle="1" w:styleId="TableHeading">
    <w:name w:val="Table Heading"/>
    <w:basedOn w:val="HeadingBase"/>
    <w:rsid w:val="0026019C"/>
    <w:pPr>
      <w:keepLines/>
      <w:pBdr>
        <w:bottom w:val="single" w:sz="6" w:space="1" w:color="918585"/>
      </w:pBdr>
      <w:spacing w:before="240"/>
    </w:pPr>
  </w:style>
  <w:style w:type="character" w:customStyle="1" w:styleId="HotSpot">
    <w:name w:val="HotSpot"/>
    <w:rsid w:val="0026019C"/>
    <w:rPr>
      <w:color w:val="0033CC"/>
      <w:u w:val="none"/>
    </w:rPr>
  </w:style>
  <w:style w:type="paragraph" w:customStyle="1" w:styleId="BodyTextRight">
    <w:name w:val="Body Text Right"/>
    <w:basedOn w:val="BodyText"/>
    <w:rsid w:val="0026019C"/>
    <w:pPr>
      <w:spacing w:before="0" w:after="0"/>
      <w:jc w:val="right"/>
    </w:pPr>
  </w:style>
  <w:style w:type="paragraph" w:styleId="Index3">
    <w:name w:val="index 3"/>
    <w:basedOn w:val="ListNumber2"/>
    <w:next w:val="Normal"/>
    <w:semiHidden/>
    <w:rsid w:val="0026019C"/>
    <w:pPr>
      <w:numPr>
        <w:numId w:val="0"/>
      </w:numPr>
      <w:tabs>
        <w:tab w:val="right" w:leader="dot" w:pos="4176"/>
      </w:tabs>
    </w:pPr>
  </w:style>
  <w:style w:type="paragraph" w:styleId="ListNumber2">
    <w:name w:val="List Number 2"/>
    <w:basedOn w:val="List2"/>
    <w:rsid w:val="0026019C"/>
    <w:pPr>
      <w:numPr>
        <w:numId w:val="9"/>
      </w:numPr>
      <w:tabs>
        <w:tab w:val="clear" w:pos="1060"/>
      </w:tabs>
    </w:pPr>
  </w:style>
  <w:style w:type="paragraph" w:customStyle="1" w:styleId="MarginNote">
    <w:name w:val="Margin Note"/>
    <w:basedOn w:val="BodyText"/>
    <w:rsid w:val="00260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19C"/>
    <w:rPr>
      <w:sz w:val="32"/>
    </w:rPr>
  </w:style>
  <w:style w:type="paragraph" w:customStyle="1" w:styleId="HeadingProcedure">
    <w:name w:val="Heading Procedure"/>
    <w:basedOn w:val="HeadingBase"/>
    <w:next w:val="Normal"/>
    <w:rsid w:val="0026019C"/>
    <w:pPr>
      <w:tabs>
        <w:tab w:val="left" w:pos="0"/>
      </w:tabs>
      <w:spacing w:before="120" w:after="60"/>
    </w:pPr>
    <w:rPr>
      <w:i/>
      <w:color w:val="918585"/>
      <w:sz w:val="22"/>
    </w:rPr>
  </w:style>
  <w:style w:type="paragraph" w:customStyle="1" w:styleId="TableBodyText">
    <w:name w:val="Table Body Text"/>
    <w:basedOn w:val="BodyText"/>
    <w:rsid w:val="0026019C"/>
    <w:pPr>
      <w:spacing w:before="60" w:after="60"/>
    </w:pPr>
  </w:style>
  <w:style w:type="paragraph" w:styleId="ListContinue">
    <w:name w:val="List Continue"/>
    <w:basedOn w:val="List"/>
    <w:rsid w:val="0026019C"/>
    <w:pPr>
      <w:ind w:firstLine="0"/>
    </w:pPr>
  </w:style>
  <w:style w:type="paragraph" w:customStyle="1" w:styleId="ListNote">
    <w:name w:val="List Note"/>
    <w:basedOn w:val="List"/>
    <w:rsid w:val="0026019C"/>
    <w:pPr>
      <w:pBdr>
        <w:top w:val="single" w:sz="6" w:space="2" w:color="918585"/>
        <w:bottom w:val="single" w:sz="6" w:space="2" w:color="918585"/>
      </w:pBdr>
      <w:tabs>
        <w:tab w:val="left" w:pos="1021"/>
      </w:tabs>
      <w:ind w:firstLine="0"/>
    </w:pPr>
  </w:style>
  <w:style w:type="paragraph" w:customStyle="1" w:styleId="Warning">
    <w:name w:val="Warning"/>
    <w:basedOn w:val="BodyText"/>
    <w:rsid w:val="0026019C"/>
    <w:pPr>
      <w:shd w:val="clear" w:color="auto" w:fill="D9D9D9"/>
      <w:tabs>
        <w:tab w:val="left" w:pos="992"/>
      </w:tabs>
      <w:ind w:left="119" w:right="119"/>
    </w:pPr>
    <w:rPr>
      <w:sz w:val="20"/>
    </w:rPr>
  </w:style>
  <w:style w:type="paragraph" w:customStyle="1" w:styleId="MarginIcons">
    <w:name w:val="Margin Icons"/>
    <w:basedOn w:val="BodyText"/>
    <w:rsid w:val="00260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19C"/>
    <w:rPr>
      <w:rFonts w:ascii="Courier New" w:hAnsi="Courier New"/>
    </w:rPr>
  </w:style>
  <w:style w:type="paragraph" w:customStyle="1" w:styleId="NoteBullet">
    <w:name w:val="Note Bullet"/>
    <w:basedOn w:val="Note"/>
    <w:rsid w:val="0026019C"/>
    <w:pPr>
      <w:tabs>
        <w:tab w:val="clear" w:pos="680"/>
      </w:tabs>
      <w:spacing w:before="60" w:after="60"/>
    </w:pPr>
  </w:style>
  <w:style w:type="paragraph" w:customStyle="1" w:styleId="SubHeading2">
    <w:name w:val="SubHeading2"/>
    <w:basedOn w:val="HeadingBase"/>
    <w:rsid w:val="0026019C"/>
    <w:pPr>
      <w:spacing w:before="240" w:after="60"/>
    </w:pPr>
    <w:rPr>
      <w:sz w:val="20"/>
    </w:rPr>
  </w:style>
  <w:style w:type="paragraph" w:customStyle="1" w:styleId="SubHeading1">
    <w:name w:val="SubHeading1"/>
    <w:basedOn w:val="HeadingBase"/>
    <w:rsid w:val="0026019C"/>
    <w:pPr>
      <w:spacing w:before="240" w:after="60"/>
    </w:pPr>
    <w:rPr>
      <w:color w:val="918585"/>
      <w:sz w:val="22"/>
    </w:rPr>
  </w:style>
  <w:style w:type="paragraph" w:customStyle="1" w:styleId="SideHeading">
    <w:name w:val="Side Heading"/>
    <w:basedOn w:val="HeadingBase"/>
    <w:rsid w:val="00260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19C"/>
    <w:pPr>
      <w:numPr>
        <w:numId w:val="10"/>
      </w:numPr>
    </w:pPr>
  </w:style>
  <w:style w:type="paragraph" w:styleId="PlainText">
    <w:name w:val="Plain Text"/>
    <w:basedOn w:val="Normal"/>
    <w:link w:val="PlainTextChar"/>
    <w:rsid w:val="0026019C"/>
    <w:rPr>
      <w:sz w:val="20"/>
    </w:rPr>
  </w:style>
  <w:style w:type="character" w:customStyle="1" w:styleId="PlainTextChar">
    <w:name w:val="Plain Text Char"/>
    <w:basedOn w:val="DefaultParagraphFont"/>
    <w:link w:val="PlainText"/>
    <w:rsid w:val="0026019C"/>
    <w:rPr>
      <w:rFonts w:ascii="Courier New" w:eastAsia="Times New Roman" w:hAnsi="Courier New" w:cs="Times New Roman"/>
      <w:sz w:val="20"/>
      <w:szCs w:val="20"/>
      <w:lang w:eastAsia="en-US"/>
    </w:rPr>
  </w:style>
  <w:style w:type="character" w:customStyle="1" w:styleId="MenuOption">
    <w:name w:val="Menu Option"/>
    <w:basedOn w:val="DefaultParagraphFont"/>
    <w:rsid w:val="0026019C"/>
    <w:rPr>
      <w:b/>
      <w:smallCaps/>
    </w:rPr>
  </w:style>
  <w:style w:type="paragraph" w:customStyle="1" w:styleId="TableListNumber">
    <w:name w:val="Table List Number"/>
    <w:basedOn w:val="ListNumber"/>
    <w:rsid w:val="0026019C"/>
    <w:pPr>
      <w:numPr>
        <w:numId w:val="0"/>
      </w:numPr>
    </w:pPr>
  </w:style>
  <w:style w:type="paragraph" w:styleId="TOC4">
    <w:name w:val="toc 4"/>
    <w:basedOn w:val="TOCBase"/>
    <w:next w:val="Normal"/>
    <w:semiHidden/>
    <w:rsid w:val="0026019C"/>
    <w:pPr>
      <w:tabs>
        <w:tab w:val="right" w:leader="dot" w:pos="9071"/>
      </w:tabs>
      <w:ind w:left="1701"/>
    </w:pPr>
  </w:style>
  <w:style w:type="paragraph" w:customStyle="1" w:styleId="ListAlpha">
    <w:name w:val="List Alpha"/>
    <w:basedOn w:val="List"/>
    <w:rsid w:val="0026019C"/>
    <w:pPr>
      <w:numPr>
        <w:numId w:val="8"/>
      </w:numPr>
    </w:pPr>
  </w:style>
  <w:style w:type="paragraph" w:customStyle="1" w:styleId="ListAlpha2">
    <w:name w:val="List Alpha 2"/>
    <w:basedOn w:val="List2"/>
    <w:rsid w:val="0026019C"/>
    <w:pPr>
      <w:numPr>
        <w:numId w:val="7"/>
      </w:numPr>
    </w:pPr>
  </w:style>
  <w:style w:type="paragraph" w:styleId="List2">
    <w:name w:val="List 2"/>
    <w:basedOn w:val="BodyText"/>
    <w:rsid w:val="0026019C"/>
    <w:pPr>
      <w:tabs>
        <w:tab w:val="left" w:pos="680"/>
      </w:tabs>
      <w:spacing w:before="60" w:after="60"/>
      <w:ind w:left="680" w:hanging="340"/>
    </w:pPr>
  </w:style>
  <w:style w:type="paragraph" w:styleId="List3">
    <w:name w:val="List 3"/>
    <w:basedOn w:val="BodyText"/>
    <w:rsid w:val="0026019C"/>
    <w:pPr>
      <w:tabs>
        <w:tab w:val="left" w:pos="1021"/>
      </w:tabs>
      <w:spacing w:before="60" w:after="60"/>
      <w:ind w:left="1020" w:hanging="340"/>
    </w:pPr>
  </w:style>
  <w:style w:type="paragraph" w:styleId="List4">
    <w:name w:val="List 4"/>
    <w:basedOn w:val="BodyText"/>
    <w:rsid w:val="0026019C"/>
    <w:pPr>
      <w:tabs>
        <w:tab w:val="left" w:pos="1361"/>
      </w:tabs>
      <w:spacing w:before="60" w:after="60"/>
      <w:ind w:left="1361" w:hanging="340"/>
    </w:pPr>
  </w:style>
  <w:style w:type="paragraph" w:styleId="List5">
    <w:name w:val="List 5"/>
    <w:basedOn w:val="BodyText"/>
    <w:rsid w:val="0026019C"/>
    <w:pPr>
      <w:tabs>
        <w:tab w:val="left" w:pos="1701"/>
      </w:tabs>
      <w:spacing w:before="60" w:after="60"/>
      <w:ind w:left="1701" w:hanging="340"/>
    </w:pPr>
  </w:style>
  <w:style w:type="paragraph" w:styleId="ListBullet3">
    <w:name w:val="List Bullet 3"/>
    <w:basedOn w:val="List3"/>
    <w:rsid w:val="0026019C"/>
    <w:pPr>
      <w:numPr>
        <w:numId w:val="13"/>
      </w:numPr>
      <w:tabs>
        <w:tab w:val="clear" w:pos="1021"/>
      </w:tabs>
      <w:ind w:left="1037" w:hanging="357"/>
    </w:pPr>
  </w:style>
  <w:style w:type="paragraph" w:styleId="ListBullet4">
    <w:name w:val="List Bullet 4"/>
    <w:basedOn w:val="List4"/>
    <w:rsid w:val="0026019C"/>
    <w:pPr>
      <w:numPr>
        <w:numId w:val="2"/>
      </w:numPr>
      <w:tabs>
        <w:tab w:val="clear" w:pos="1361"/>
      </w:tabs>
    </w:pPr>
  </w:style>
  <w:style w:type="paragraph" w:styleId="ListBullet5">
    <w:name w:val="List Bullet 5"/>
    <w:basedOn w:val="List5"/>
    <w:rsid w:val="0026019C"/>
    <w:pPr>
      <w:numPr>
        <w:numId w:val="3"/>
      </w:numPr>
    </w:pPr>
  </w:style>
  <w:style w:type="paragraph" w:styleId="ListContinue2">
    <w:name w:val="List Continue 2"/>
    <w:basedOn w:val="List2"/>
    <w:rsid w:val="0026019C"/>
    <w:pPr>
      <w:ind w:firstLine="0"/>
    </w:pPr>
  </w:style>
  <w:style w:type="paragraph" w:styleId="ListContinue3">
    <w:name w:val="List Continue 3"/>
    <w:basedOn w:val="List3"/>
    <w:rsid w:val="0026019C"/>
    <w:pPr>
      <w:ind w:left="1021" w:firstLine="0"/>
    </w:pPr>
  </w:style>
  <w:style w:type="paragraph" w:styleId="ListContinue4">
    <w:name w:val="List Continue 4"/>
    <w:basedOn w:val="List4"/>
    <w:rsid w:val="0026019C"/>
    <w:pPr>
      <w:ind w:firstLine="0"/>
    </w:pPr>
  </w:style>
  <w:style w:type="paragraph" w:styleId="ListContinue5">
    <w:name w:val="List Continue 5"/>
    <w:basedOn w:val="List5"/>
    <w:rsid w:val="0026019C"/>
    <w:pPr>
      <w:ind w:firstLine="0"/>
    </w:pPr>
  </w:style>
  <w:style w:type="paragraph" w:styleId="ListNumber3">
    <w:name w:val="List Number 3"/>
    <w:basedOn w:val="List3"/>
    <w:rsid w:val="0026019C"/>
    <w:pPr>
      <w:numPr>
        <w:numId w:val="4"/>
      </w:numPr>
    </w:pPr>
  </w:style>
  <w:style w:type="paragraph" w:styleId="ListNumber4">
    <w:name w:val="List Number 4"/>
    <w:basedOn w:val="List4"/>
    <w:rsid w:val="0026019C"/>
    <w:pPr>
      <w:numPr>
        <w:numId w:val="5"/>
      </w:numPr>
    </w:pPr>
  </w:style>
  <w:style w:type="paragraph" w:styleId="ListNumber5">
    <w:name w:val="List Number 5"/>
    <w:basedOn w:val="List5"/>
    <w:rsid w:val="0026019C"/>
    <w:pPr>
      <w:numPr>
        <w:numId w:val="6"/>
      </w:numPr>
    </w:pPr>
  </w:style>
  <w:style w:type="paragraph" w:styleId="BlockText">
    <w:name w:val="Block Text"/>
    <w:basedOn w:val="Normal"/>
    <w:rsid w:val="0026019C"/>
    <w:pPr>
      <w:spacing w:after="120"/>
      <w:ind w:left="1440" w:right="1440"/>
    </w:pPr>
  </w:style>
  <w:style w:type="character" w:customStyle="1" w:styleId="Subscript">
    <w:name w:val="Subscript"/>
    <w:basedOn w:val="DefaultParagraphFont"/>
    <w:rsid w:val="0026019C"/>
    <w:rPr>
      <w:sz w:val="16"/>
      <w:vertAlign w:val="subscript"/>
    </w:rPr>
  </w:style>
  <w:style w:type="character" w:customStyle="1" w:styleId="Superscript">
    <w:name w:val="Superscript"/>
    <w:basedOn w:val="DefaultParagraphFont"/>
    <w:rsid w:val="0026019C"/>
    <w:rPr>
      <w:sz w:val="16"/>
      <w:vertAlign w:val="superscript"/>
    </w:rPr>
  </w:style>
  <w:style w:type="character" w:customStyle="1" w:styleId="Symbols">
    <w:name w:val="Symbols"/>
    <w:basedOn w:val="DefaultParagraphFont"/>
    <w:rsid w:val="0026019C"/>
    <w:rPr>
      <w:rFonts w:ascii="Symbol" w:hAnsi="Symbol"/>
    </w:rPr>
  </w:style>
  <w:style w:type="character" w:customStyle="1" w:styleId="MenuOptions">
    <w:name w:val="Menu Options"/>
    <w:basedOn w:val="DefaultParagraphFont"/>
    <w:rsid w:val="0026019C"/>
    <w:rPr>
      <w:rFonts w:ascii="Arial Narrow" w:hAnsi="Arial Narrow"/>
      <w:smallCaps/>
    </w:rPr>
  </w:style>
  <w:style w:type="character" w:customStyle="1" w:styleId="Buttons">
    <w:name w:val="Buttons"/>
    <w:basedOn w:val="DefaultParagraphFont"/>
    <w:rsid w:val="0026019C"/>
    <w:rPr>
      <w:b/>
    </w:rPr>
  </w:style>
  <w:style w:type="character" w:customStyle="1" w:styleId="Underlined">
    <w:name w:val="Underlined"/>
    <w:basedOn w:val="DefaultParagraphFont"/>
    <w:rsid w:val="0026019C"/>
    <w:rPr>
      <w:u w:val="single"/>
    </w:rPr>
  </w:style>
  <w:style w:type="paragraph" w:customStyle="1" w:styleId="TableBodyTextRight">
    <w:name w:val="Table Body Text Right"/>
    <w:basedOn w:val="TableBodyText"/>
    <w:rsid w:val="0026019C"/>
    <w:pPr>
      <w:widowControl w:val="0"/>
      <w:autoSpaceDE w:val="0"/>
      <w:autoSpaceDN w:val="0"/>
      <w:adjustRightInd w:val="0"/>
      <w:jc w:val="right"/>
    </w:pPr>
    <w:rPr>
      <w:rFonts w:cs="Arial"/>
      <w:szCs w:val="18"/>
    </w:rPr>
  </w:style>
  <w:style w:type="paragraph" w:customStyle="1" w:styleId="CopyrightText">
    <w:name w:val="Copyright Text"/>
    <w:basedOn w:val="BodyText"/>
    <w:rsid w:val="0026019C"/>
    <w:rPr>
      <w:sz w:val="18"/>
    </w:rPr>
  </w:style>
  <w:style w:type="paragraph" w:customStyle="1" w:styleId="BodySmallRight">
    <w:name w:val="Body Small Right"/>
    <w:basedOn w:val="BodyTextRight"/>
    <w:rsid w:val="0026019C"/>
    <w:rPr>
      <w:sz w:val="18"/>
      <w:szCs w:val="18"/>
    </w:rPr>
  </w:style>
  <w:style w:type="paragraph" w:customStyle="1" w:styleId="MarginEdition">
    <w:name w:val="Margin Edition"/>
    <w:basedOn w:val="MarginNote"/>
    <w:rsid w:val="0026019C"/>
    <w:pPr>
      <w:spacing w:before="0" w:after="0"/>
    </w:pPr>
    <w:rPr>
      <w:rFonts w:ascii="Times New Roman" w:hAnsi="Times New Roman"/>
      <w:color w:val="999999"/>
    </w:rPr>
  </w:style>
  <w:style w:type="paragraph" w:customStyle="1" w:styleId="Spacer">
    <w:name w:val="Spacer"/>
    <w:basedOn w:val="Normal"/>
    <w:rsid w:val="0026019C"/>
    <w:rPr>
      <w:sz w:val="2"/>
      <w:szCs w:val="2"/>
    </w:rPr>
  </w:style>
  <w:style w:type="character" w:customStyle="1" w:styleId="Small">
    <w:name w:val="Small"/>
    <w:basedOn w:val="DefaultParagraphFont"/>
    <w:rsid w:val="0026019C"/>
    <w:rPr>
      <w:sz w:val="16"/>
    </w:rPr>
  </w:style>
  <w:style w:type="paragraph" w:customStyle="1" w:styleId="WideTable">
    <w:name w:val="Wide Table"/>
    <w:basedOn w:val="Normal"/>
    <w:rsid w:val="0026019C"/>
    <w:pPr>
      <w:ind w:left="-1418"/>
    </w:pPr>
    <w:rPr>
      <w:sz w:val="2"/>
      <w:szCs w:val="2"/>
    </w:rPr>
  </w:style>
  <w:style w:type="character" w:styleId="PageNumber">
    <w:name w:val="page number"/>
    <w:basedOn w:val="DefaultParagraphFont"/>
    <w:rsid w:val="0026019C"/>
  </w:style>
  <w:style w:type="paragraph" w:styleId="Quote">
    <w:name w:val="Quote"/>
    <w:basedOn w:val="Heading1"/>
    <w:link w:val="QuoteChar"/>
    <w:qFormat/>
    <w:rsid w:val="0026019C"/>
    <w:rPr>
      <w:b w:val="0"/>
      <w:sz w:val="72"/>
      <w:szCs w:val="72"/>
      <w:lang w:val="en-NZ"/>
    </w:rPr>
  </w:style>
  <w:style w:type="character" w:customStyle="1" w:styleId="QuoteChar">
    <w:name w:val="Quote Char"/>
    <w:basedOn w:val="DefaultParagraphFont"/>
    <w:link w:val="Quote"/>
    <w:rsid w:val="00260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19C"/>
    <w:pPr>
      <w:pageBreakBefore/>
    </w:pPr>
  </w:style>
  <w:style w:type="paragraph" w:customStyle="1" w:styleId="Border">
    <w:name w:val="Border"/>
    <w:basedOn w:val="Normal"/>
    <w:qFormat/>
    <w:rsid w:val="00260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19C"/>
    <w:rPr>
      <w:b/>
      <w:bCs/>
      <w:i/>
      <w:iCs/>
      <w:color w:val="auto"/>
    </w:rPr>
  </w:style>
  <w:style w:type="paragraph" w:styleId="IntenseQuote">
    <w:name w:val="Intense Quote"/>
    <w:basedOn w:val="Normal"/>
    <w:next w:val="Normal"/>
    <w:link w:val="IntenseQuoteChar"/>
    <w:uiPriority w:val="30"/>
    <w:qFormat/>
    <w:rsid w:val="00260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19C"/>
    <w:rPr>
      <w:smallCaps/>
      <w:color w:val="auto"/>
      <w:u w:val="single"/>
    </w:rPr>
  </w:style>
  <w:style w:type="character" w:styleId="IntenseReference">
    <w:name w:val="Intense Reference"/>
    <w:basedOn w:val="DefaultParagraphFont"/>
    <w:uiPriority w:val="32"/>
    <w:qFormat/>
    <w:rsid w:val="0026019C"/>
    <w:rPr>
      <w:b/>
      <w:bCs/>
      <w:smallCaps/>
      <w:color w:val="auto"/>
      <w:spacing w:val="5"/>
      <w:u w:val="single"/>
    </w:rPr>
  </w:style>
  <w:style w:type="paragraph" w:customStyle="1" w:styleId="2ColumnHeading">
    <w:name w:val="2Column Heading"/>
    <w:basedOn w:val="BodyText"/>
    <w:qFormat/>
    <w:rsid w:val="0026019C"/>
    <w:pPr>
      <w:spacing w:after="60"/>
      <w:ind w:left="-2268"/>
    </w:pPr>
    <w:rPr>
      <w:b/>
    </w:rPr>
  </w:style>
  <w:style w:type="paragraph" w:customStyle="1" w:styleId="Heading1TOC">
    <w:name w:val="Heading1 TOC"/>
    <w:basedOn w:val="Normal"/>
    <w:qFormat/>
    <w:rsid w:val="0026019C"/>
    <w:pPr>
      <w:spacing w:before="240" w:after="120"/>
    </w:pPr>
    <w:rPr>
      <w:rFonts w:ascii="Times New Roman" w:hAnsi="Times New Roman"/>
      <w:b/>
      <w:sz w:val="32"/>
    </w:rPr>
  </w:style>
  <w:style w:type="paragraph" w:customStyle="1" w:styleId="Heading2TOC">
    <w:name w:val="Heading2 TOC"/>
    <w:basedOn w:val="Normal"/>
    <w:qFormat/>
    <w:rsid w:val="0026019C"/>
    <w:pPr>
      <w:spacing w:before="240" w:after="60"/>
    </w:pPr>
    <w:rPr>
      <w:rFonts w:ascii="Times New Roman" w:hAnsi="Times New Roman"/>
      <w:b/>
      <w:sz w:val="28"/>
    </w:rPr>
  </w:style>
  <w:style w:type="character" w:customStyle="1" w:styleId="Underline">
    <w:name w:val="Underline"/>
    <w:basedOn w:val="DefaultParagraphFont"/>
    <w:qFormat/>
    <w:rsid w:val="0026019C"/>
    <w:rPr>
      <w:u w:val="single"/>
    </w:rPr>
  </w:style>
  <w:style w:type="character" w:customStyle="1" w:styleId="BoldandItalics">
    <w:name w:val="Bold and Italics"/>
    <w:qFormat/>
    <w:rsid w:val="0026019C"/>
    <w:rPr>
      <w:b/>
      <w:i/>
      <w:u w:val="none"/>
    </w:rPr>
  </w:style>
  <w:style w:type="paragraph" w:styleId="BalloonText">
    <w:name w:val="Balloon Text"/>
    <w:basedOn w:val="Normal"/>
    <w:link w:val="BalloonTextChar"/>
    <w:rsid w:val="0026019C"/>
    <w:rPr>
      <w:rFonts w:ascii="Tahoma" w:hAnsi="Tahoma" w:cs="Tahoma"/>
      <w:sz w:val="16"/>
      <w:szCs w:val="16"/>
    </w:rPr>
  </w:style>
  <w:style w:type="character" w:customStyle="1" w:styleId="BalloonTextChar">
    <w:name w:val="Balloon Text Char"/>
    <w:basedOn w:val="DefaultParagraphFont"/>
    <w:link w:val="BalloonText"/>
    <w:rsid w:val="00260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19C"/>
    <w:rPr>
      <w:b/>
      <w:color w:val="660033"/>
      <w:spacing w:val="0"/>
    </w:rPr>
  </w:style>
  <w:style w:type="paragraph" w:customStyle="1" w:styleId="Nameditemlist">
    <w:name w:val="Named item list"/>
    <w:basedOn w:val="BodyText"/>
    <w:qFormat/>
    <w:rsid w:val="0026019C"/>
    <w:pPr>
      <w:tabs>
        <w:tab w:val="left" w:pos="2835"/>
      </w:tabs>
      <w:ind w:left="2835" w:hanging="2835"/>
    </w:pPr>
  </w:style>
  <w:style w:type="paragraph" w:customStyle="1" w:styleId="BodyTextnopadding">
    <w:name w:val="Body Text no padding"/>
    <w:basedOn w:val="BodyText"/>
    <w:qFormat/>
    <w:rsid w:val="0026019C"/>
    <w:pPr>
      <w:spacing w:before="0" w:after="0"/>
    </w:pPr>
  </w:style>
  <w:style w:type="paragraph" w:customStyle="1" w:styleId="BodyTextBold">
    <w:name w:val="Body Text Bold"/>
    <w:basedOn w:val="BodyText"/>
    <w:qFormat/>
    <w:rsid w:val="0026019C"/>
    <w:rPr>
      <w:b/>
    </w:rPr>
  </w:style>
  <w:style w:type="character" w:styleId="Hyperlink">
    <w:name w:val="Hyperlink"/>
    <w:basedOn w:val="DefaultParagraphFont"/>
    <w:uiPriority w:val="99"/>
    <w:unhideWhenUsed/>
    <w:rsid w:val="004E1F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6553</Characters>
  <Application>Microsoft Office Word</Application>
  <DocSecurity>0</DocSecurity>
  <Lines>218</Lines>
  <Paragraphs>123</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BSBMGT403 Implement continuous improvement</dc:title>
  <dc:subject>Approved</dc:subject>
  <dc:creator>Future Skills Organisation</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