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EA6" w:rsidP="00323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BSBMED401 Manage patient recordkeeping system</w:t>
      </w:r>
      <w:r>
        <w:fldChar w:fldCharType="end"/>
      </w:r>
    </w:p>
    <w:p w:rsidR="00323EA6" w:rsidP="00323EA6">
      <w:pPr>
        <w:pStyle w:val="Version"/>
        <w:sectPr w:rsidSect="00EF1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219" w:rsidP="00EF1219">
      <w:pPr>
        <w:pStyle w:val="SuperHeading"/>
      </w:pPr>
      <w:r w:rsidRPr="00EF1219">
        <w:t>Assessment Requirements for BSBMED401 Manage patient recordkeeping system</w:t>
      </w:r>
    </w:p>
    <w:p w:rsidR="00000000" w:rsidRPr="00EF1219" w:rsidP="00EF1219">
      <w:pPr>
        <w:pStyle w:val="Heading1"/>
      </w:pPr>
      <w:bookmarkStart w:id="1" w:name="O_711174"/>
      <w:bookmarkEnd w:id="1"/>
      <w:r w:rsidRPr="00EF1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19" w:rsidP="00EF1219">
            <w:pPr>
              <w:pStyle w:val="BodyText"/>
            </w:pPr>
            <w:r w:rsidRPr="00EF12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19">
            <w:pPr>
              <w:pStyle w:val="BodyText"/>
              <w:rPr>
                <w:lang w:val="en-NZ"/>
              </w:rPr>
            </w:pPr>
            <w:r w:rsidRPr="00EF1219">
              <w:rPr>
                <w:rStyle w:val="SpecialBold"/>
              </w:rPr>
              <w:t>Comments</w:t>
            </w:r>
          </w:p>
        </w:tc>
      </w:tr>
      <w:tr w:rsidTr="00EF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219">
            <w:pPr>
              <w:pStyle w:val="BodyText"/>
              <w:rPr>
                <w:lang w:val="en-NZ"/>
              </w:rPr>
            </w:pPr>
            <w:r w:rsidRPr="00EF12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219" w:rsidP="00EF1219">
            <w:pPr>
              <w:pStyle w:val="BodyText"/>
            </w:pPr>
            <w:r w:rsidRPr="00EF1219">
              <w:t>This version first released with BSB Business Services Training Package Version 1.0.</w:t>
            </w:r>
          </w:p>
        </w:tc>
      </w:tr>
    </w:tbl>
    <w:p w:rsidR="00000000" w:rsidRPr="00EF1219" w:rsidP="00EF1219">
      <w:pPr>
        <w:pStyle w:val="BodyText"/>
      </w:pPr>
    </w:p>
    <w:p w:rsidR="00000000" w:rsidRPr="00EF1219" w:rsidP="00EF1219">
      <w:pPr>
        <w:pStyle w:val="AllowPageBreak"/>
      </w:pPr>
    </w:p>
    <w:p w:rsidR="00000000" w:rsidRPr="00EF1219" w:rsidP="00EF1219">
      <w:pPr>
        <w:pStyle w:val="Heading1"/>
      </w:pPr>
      <w:bookmarkStart w:id="2" w:name="O_711175"/>
      <w:bookmarkEnd w:id="2"/>
      <w:r w:rsidRPr="00EF1219">
        <w:t>Performance Evidence</w:t>
      </w:r>
    </w:p>
    <w:p w:rsidR="00000000" w:rsidRPr="00EF1219" w:rsidP="00323EA6">
      <w:pPr>
        <w:pStyle w:val="BodyText"/>
      </w:pPr>
      <w:r w:rsidRPr="00EF1219">
        <w:t>Evidence of the ability to:</w:t>
      </w:r>
    </w:p>
    <w:p w:rsidR="00000000" w:rsidRPr="00EF1219" w:rsidP="00EF1219">
      <w:pPr>
        <w:pStyle w:val="ListBullet"/>
      </w:pPr>
      <w:r w:rsidRPr="00EF1219">
        <w:t>manage a patient recordkeeping system and supervise its use</w:t>
      </w:r>
    </w:p>
    <w:p w:rsidR="00000000" w:rsidRPr="00EF1219" w:rsidP="00EF1219">
      <w:pPr>
        <w:pStyle w:val="ListBullet"/>
      </w:pPr>
      <w:r w:rsidRPr="00EF1219">
        <w:t>document how records have been accessed and archived by staff or self in accordance with organisational and legislative requirements</w:t>
      </w:r>
    </w:p>
    <w:p w:rsidR="00000000" w:rsidRPr="00EF1219" w:rsidP="00EF1219">
      <w:pPr>
        <w:pStyle w:val="ListBullet"/>
      </w:pPr>
      <w:r w:rsidRPr="00EF1219">
        <w:t>provide activ</w:t>
      </w:r>
      <w:r w:rsidRPr="00EF1219">
        <w:t>ities to others that support correct use of a patient record system.</w:t>
      </w:r>
    </w:p>
    <w:p w:rsidR="00000000" w:rsidRPr="00EF1219" w:rsidP="00EF1219">
      <w:pPr>
        <w:pStyle w:val="BodyText"/>
      </w:pPr>
    </w:p>
    <w:p w:rsidR="00000000" w:rsidRPr="00EF1219" w:rsidP="00323EA6">
      <w:pPr>
        <w:pStyle w:val="BodyText"/>
      </w:pPr>
      <w:r w:rsidRPr="00EF1219">
        <w:t>Note: if a specific volume or frequency is not stated, then evidence must be provided at least once.</w:t>
      </w:r>
    </w:p>
    <w:p w:rsidR="00000000" w:rsidRPr="00EF1219" w:rsidP="00EF1219">
      <w:pPr>
        <w:pStyle w:val="Heading1"/>
      </w:pPr>
      <w:bookmarkStart w:id="3" w:name="O_711176"/>
      <w:bookmarkEnd w:id="3"/>
      <w:r w:rsidRPr="00EF1219">
        <w:t>Knowledge Evidence</w:t>
      </w:r>
    </w:p>
    <w:p w:rsidR="00000000" w:rsidRPr="00EF1219" w:rsidP="00323EA6">
      <w:pPr>
        <w:pStyle w:val="BodyText"/>
      </w:pPr>
      <w:r w:rsidRPr="00EF1219">
        <w:t>To complete the unit requirements safely and effectively, the individual must:</w:t>
      </w:r>
    </w:p>
    <w:p w:rsidR="00000000" w:rsidRPr="00EF1219" w:rsidP="00EF1219">
      <w:pPr>
        <w:pStyle w:val="ListBullet"/>
      </w:pPr>
      <w:r w:rsidRPr="00EF1219">
        <w:t>outline relevant legislation, regulations, standards and codes of practice for maintaining records in a medical environment</w:t>
      </w:r>
    </w:p>
    <w:p w:rsidR="00000000" w:rsidRPr="00EF1219" w:rsidP="00EF1219">
      <w:pPr>
        <w:pStyle w:val="ListBullet"/>
      </w:pPr>
      <w:r w:rsidRPr="00EF1219">
        <w:t>explain enterprise policies and procedures related t</w:t>
      </w:r>
      <w:r w:rsidRPr="00EF1219">
        <w:t>o:</w:t>
      </w:r>
    </w:p>
    <w:p w:rsidR="00000000" w:rsidRPr="00EF1219" w:rsidP="00EF1219">
      <w:pPr>
        <w:pStyle w:val="ListBullet2"/>
      </w:pPr>
      <w:r w:rsidRPr="00EF1219">
        <w:t>patient recordkeeping including archiving and records transfer</w:t>
      </w:r>
    </w:p>
    <w:p w:rsidR="00000000" w:rsidRPr="00EF1219" w:rsidP="00EF1219">
      <w:pPr>
        <w:pStyle w:val="ListBullet2"/>
      </w:pPr>
      <w:r w:rsidRPr="00EF1219">
        <w:t>privacy and confidentiality</w:t>
      </w:r>
    </w:p>
    <w:p w:rsidR="00000000" w:rsidRPr="00EF1219" w:rsidP="00EF1219">
      <w:pPr>
        <w:pStyle w:val="ListBullet2"/>
      </w:pPr>
      <w:r w:rsidRPr="00EF1219">
        <w:t>access to records</w:t>
      </w:r>
    </w:p>
    <w:p w:rsidR="00000000" w:rsidRPr="00EF1219" w:rsidP="00EF1219">
      <w:pPr>
        <w:pStyle w:val="ListBullet"/>
      </w:pPr>
      <w:r w:rsidRPr="00EF1219">
        <w:t>describe filing systems and record management processes</w:t>
      </w:r>
    </w:p>
    <w:p w:rsidR="00000000" w:rsidRPr="00EF1219" w:rsidP="00EF1219">
      <w:pPr>
        <w:pStyle w:val="ListBullet"/>
      </w:pPr>
      <w:r w:rsidRPr="00EF1219">
        <w:t>explain how medical coding is used to help access and maintain patient records.</w:t>
      </w:r>
    </w:p>
    <w:p w:rsidR="00000000" w:rsidRPr="00EF1219" w:rsidP="00EF1219">
      <w:pPr>
        <w:pStyle w:val="AllowPageBreak"/>
      </w:pPr>
    </w:p>
    <w:p w:rsidR="00000000" w:rsidRPr="00EF1219" w:rsidP="00EF1219">
      <w:pPr>
        <w:pStyle w:val="Heading1"/>
      </w:pPr>
      <w:bookmarkStart w:id="4" w:name="O_711177"/>
      <w:bookmarkEnd w:id="4"/>
      <w:r w:rsidRPr="00EF1219">
        <w:t>Assessment Conditions</w:t>
      </w:r>
    </w:p>
    <w:p w:rsidR="00000000" w:rsidRPr="00EF1219" w:rsidP="00323EA6">
      <w:pPr>
        <w:pStyle w:val="BodyText"/>
      </w:pPr>
      <w:r w:rsidRPr="00EF1219">
        <w:t>Assessment must be conducted in a safe environment where evidence gathered demonstrates consistent performance of typical activities experienced in the  medical services administration field of work and include access to:</w:t>
      </w:r>
    </w:p>
    <w:p w:rsidR="00000000" w:rsidRPr="00EF1219" w:rsidP="00EF1219">
      <w:pPr>
        <w:pStyle w:val="ListBullet"/>
      </w:pPr>
      <w:r w:rsidRPr="00EF1219">
        <w:t>office equipment and resources</w:t>
      </w:r>
    </w:p>
    <w:p w:rsidR="00000000" w:rsidRPr="00EF1219" w:rsidP="00EF1219">
      <w:pPr>
        <w:pStyle w:val="ListBullet"/>
      </w:pPr>
      <w:r w:rsidRPr="00EF1219">
        <w:t>documents and records</w:t>
      </w:r>
    </w:p>
    <w:p w:rsidR="00000000" w:rsidRPr="00EF1219" w:rsidP="00EF1219">
      <w:pPr>
        <w:pStyle w:val="ListBullet"/>
      </w:pPr>
      <w:r w:rsidRPr="00EF1219">
        <w:t>a records system</w:t>
      </w:r>
    </w:p>
    <w:p w:rsidR="00000000" w:rsidRPr="00EF1219" w:rsidP="00EF1219">
      <w:pPr>
        <w:pStyle w:val="ListBullet"/>
      </w:pPr>
      <w:r w:rsidRPr="00EF1219">
        <w:t>documented procedures</w:t>
      </w:r>
    </w:p>
    <w:p w:rsidR="00000000" w:rsidRPr="00EF1219" w:rsidP="00EF1219">
      <w:pPr>
        <w:pStyle w:val="ListBullet"/>
      </w:pPr>
      <w:r w:rsidRPr="00EF1219">
        <w:t>case studies and, where possible, real situations.</w:t>
      </w:r>
    </w:p>
    <w:p w:rsidR="00000000" w:rsidRPr="00EF1219" w:rsidP="00EF1219">
      <w:pPr>
        <w:pStyle w:val="BodyText"/>
      </w:pPr>
    </w:p>
    <w:p w:rsidR="00000000" w:rsidRPr="00EF1219" w:rsidP="00323EA6">
      <w:pPr>
        <w:pStyle w:val="BodyText"/>
      </w:pPr>
      <w:r w:rsidRPr="00EF1219">
        <w:t>Assessors must satisfy NVR/AQTF assessor requirements.</w:t>
      </w:r>
    </w:p>
    <w:p w:rsidR="00000000" w:rsidRPr="00EF1219" w:rsidP="00EF1219">
      <w:pPr>
        <w:pStyle w:val="Heading1"/>
      </w:pPr>
      <w:bookmarkStart w:id="5" w:name="O_711180"/>
      <w:bookmarkEnd w:id="5"/>
      <w:r w:rsidRPr="00EF1219">
        <w:t>Links</w:t>
      </w:r>
    </w:p>
    <w:p w:rsidR="00000000" w:rsidRPr="00EF1219" w:rsidP="00323EA6">
      <w:pPr>
        <w:pStyle w:val="BodyText"/>
      </w:pPr>
      <w:r w:rsidRPr="00EF1219">
        <w:t>Companion Volume implementation gu</w:t>
      </w:r>
      <w:r w:rsidRPr="00EF1219">
        <w:t xml:space="preserve">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004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1219" w:rsidP="00EF1219"/>
    <w:sectPr w:rsidSect="00EF12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19" w:rsidRPr="00323EA6" w:rsidP="00323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A6" w:rsidP="00EF1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3EA6" w:rsidP="00EF1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3EA6" w:rsidP="00EF1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219" w:rsidRPr="00323EA6" w:rsidP="00323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A6" w:rsidRPr="002D2AF8" w:rsidP="00EF1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BSBMED401 Manage patient recordkeeping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23EA6" w:rsidP="00EF1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C81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E83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7E8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219"/>
  </w:style>
  <w:style w:type="character" w:customStyle="1" w:styleId="Heading1Char">
    <w:name w:val="Heading 1 Char"/>
    <w:basedOn w:val="DefaultParagraphFont"/>
    <w:link w:val="Heading1"/>
    <w:rsid w:val="00EF1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2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2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219"/>
    <w:rPr>
      <w:b/>
      <w:spacing w:val="0"/>
    </w:rPr>
  </w:style>
  <w:style w:type="paragraph" w:styleId="ListBullet2">
    <w:name w:val="List Bullet 2"/>
    <w:basedOn w:val="List2"/>
    <w:rsid w:val="00EF12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1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2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2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2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219"/>
    <w:rPr>
      <w:i/>
    </w:rPr>
  </w:style>
  <w:style w:type="paragraph" w:styleId="Caption">
    <w:name w:val="caption"/>
    <w:basedOn w:val="BodyText"/>
    <w:next w:val="Normal"/>
    <w:qFormat/>
    <w:rsid w:val="00EF1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219"/>
  </w:style>
  <w:style w:type="paragraph" w:styleId="TableofFigures">
    <w:name w:val="table of figures"/>
    <w:basedOn w:val="Normal"/>
    <w:next w:val="Normal"/>
    <w:semiHidden/>
    <w:rsid w:val="00EF1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2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1219"/>
    <w:rPr>
      <w:rFonts w:ascii="Wingdings" w:hAnsi="Wingdings"/>
    </w:rPr>
  </w:style>
  <w:style w:type="paragraph" w:customStyle="1" w:styleId="TableHeading">
    <w:name w:val="Table Heading"/>
    <w:basedOn w:val="HeadingBase"/>
    <w:rsid w:val="00EF1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219"/>
    <w:rPr>
      <w:color w:val="0033CC"/>
      <w:u w:val="none"/>
    </w:rPr>
  </w:style>
  <w:style w:type="paragraph" w:customStyle="1" w:styleId="BodyTextRight">
    <w:name w:val="Body Text Right"/>
    <w:basedOn w:val="BodyText"/>
    <w:rsid w:val="00EF1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2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219"/>
    <w:rPr>
      <w:sz w:val="32"/>
    </w:rPr>
  </w:style>
  <w:style w:type="paragraph" w:customStyle="1" w:styleId="HeadingProcedure">
    <w:name w:val="Heading Procedure"/>
    <w:basedOn w:val="HeadingBase"/>
    <w:next w:val="Normal"/>
    <w:rsid w:val="00EF1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219"/>
    <w:pPr>
      <w:spacing w:before="60" w:after="60"/>
    </w:pPr>
  </w:style>
  <w:style w:type="paragraph" w:styleId="ListContinue">
    <w:name w:val="List Continue"/>
    <w:basedOn w:val="List"/>
    <w:rsid w:val="00EF1219"/>
    <w:pPr>
      <w:ind w:firstLine="0"/>
    </w:pPr>
  </w:style>
  <w:style w:type="paragraph" w:customStyle="1" w:styleId="ListNote">
    <w:name w:val="List Note"/>
    <w:basedOn w:val="List"/>
    <w:rsid w:val="00EF1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219"/>
    <w:rPr>
      <w:rFonts w:ascii="Courier New" w:hAnsi="Courier New"/>
    </w:rPr>
  </w:style>
  <w:style w:type="paragraph" w:customStyle="1" w:styleId="NoteBullet">
    <w:name w:val="Note Bullet"/>
    <w:basedOn w:val="Note"/>
    <w:rsid w:val="00EF1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2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219"/>
    <w:rPr>
      <w:b/>
      <w:smallCaps/>
    </w:rPr>
  </w:style>
  <w:style w:type="paragraph" w:customStyle="1" w:styleId="TableListNumber">
    <w:name w:val="Table List Number"/>
    <w:basedOn w:val="ListNumber"/>
    <w:rsid w:val="00EF1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219"/>
    <w:pPr>
      <w:numPr>
        <w:numId w:val="9"/>
      </w:numPr>
    </w:pPr>
  </w:style>
  <w:style w:type="paragraph" w:customStyle="1" w:styleId="ListAlpha2">
    <w:name w:val="List Alpha 2"/>
    <w:basedOn w:val="List2"/>
    <w:rsid w:val="00EF1219"/>
    <w:pPr>
      <w:numPr>
        <w:numId w:val="8"/>
      </w:numPr>
    </w:pPr>
  </w:style>
  <w:style w:type="paragraph" w:styleId="List2">
    <w:name w:val="List 2"/>
    <w:basedOn w:val="BodyText"/>
    <w:rsid w:val="00EF1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2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2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219"/>
    <w:pPr>
      <w:numPr>
        <w:numId w:val="4"/>
      </w:numPr>
    </w:pPr>
  </w:style>
  <w:style w:type="paragraph" w:styleId="ListContinue2">
    <w:name w:val="List Continue 2"/>
    <w:basedOn w:val="List2"/>
    <w:rsid w:val="00EF1219"/>
    <w:pPr>
      <w:ind w:firstLine="0"/>
    </w:pPr>
  </w:style>
  <w:style w:type="paragraph" w:styleId="ListContinue3">
    <w:name w:val="List Continue 3"/>
    <w:basedOn w:val="List3"/>
    <w:rsid w:val="00EF1219"/>
    <w:pPr>
      <w:ind w:left="1021" w:firstLine="0"/>
    </w:pPr>
  </w:style>
  <w:style w:type="paragraph" w:styleId="ListContinue4">
    <w:name w:val="List Continue 4"/>
    <w:basedOn w:val="List4"/>
    <w:rsid w:val="00EF1219"/>
    <w:pPr>
      <w:ind w:firstLine="0"/>
    </w:pPr>
  </w:style>
  <w:style w:type="paragraph" w:styleId="ListContinue5">
    <w:name w:val="List Continue 5"/>
    <w:basedOn w:val="List5"/>
    <w:rsid w:val="00EF1219"/>
    <w:pPr>
      <w:ind w:firstLine="0"/>
    </w:pPr>
  </w:style>
  <w:style w:type="paragraph" w:styleId="ListNumber3">
    <w:name w:val="List Number 3"/>
    <w:basedOn w:val="List3"/>
    <w:rsid w:val="00EF1219"/>
    <w:pPr>
      <w:numPr>
        <w:numId w:val="5"/>
      </w:numPr>
    </w:pPr>
  </w:style>
  <w:style w:type="paragraph" w:styleId="ListNumber4">
    <w:name w:val="List Number 4"/>
    <w:basedOn w:val="List4"/>
    <w:rsid w:val="00EF1219"/>
    <w:pPr>
      <w:numPr>
        <w:numId w:val="6"/>
      </w:numPr>
    </w:pPr>
  </w:style>
  <w:style w:type="paragraph" w:styleId="ListNumber5">
    <w:name w:val="List Number 5"/>
    <w:basedOn w:val="List5"/>
    <w:rsid w:val="00EF1219"/>
    <w:pPr>
      <w:numPr>
        <w:numId w:val="7"/>
      </w:numPr>
    </w:pPr>
  </w:style>
  <w:style w:type="paragraph" w:styleId="BlockText">
    <w:name w:val="Block Text"/>
    <w:basedOn w:val="Normal"/>
    <w:rsid w:val="00EF1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219"/>
    <w:rPr>
      <w:sz w:val="16"/>
      <w:vertAlign w:val="superscript"/>
    </w:rPr>
  </w:style>
  <w:style w:type="character" w:customStyle="1" w:styleId="Symbols">
    <w:name w:val="Symbols"/>
    <w:basedOn w:val="DefaultParagraphFont"/>
    <w:rsid w:val="00EF1219"/>
    <w:rPr>
      <w:rFonts w:ascii="Symbol" w:hAnsi="Symbol"/>
    </w:rPr>
  </w:style>
  <w:style w:type="character" w:customStyle="1" w:styleId="MenuOptions">
    <w:name w:val="Menu Options"/>
    <w:basedOn w:val="DefaultParagraphFont"/>
    <w:rsid w:val="00EF1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219"/>
    <w:rPr>
      <w:b/>
    </w:rPr>
  </w:style>
  <w:style w:type="character" w:customStyle="1" w:styleId="Underlined">
    <w:name w:val="Underlined"/>
    <w:basedOn w:val="DefaultParagraphFont"/>
    <w:rsid w:val="00EF1219"/>
    <w:rPr>
      <w:u w:val="single"/>
    </w:rPr>
  </w:style>
  <w:style w:type="paragraph" w:customStyle="1" w:styleId="TableBodyTextRight">
    <w:name w:val="Table Body Text Right"/>
    <w:basedOn w:val="TableBodyText"/>
    <w:rsid w:val="00EF1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219"/>
    <w:rPr>
      <w:sz w:val="18"/>
    </w:rPr>
  </w:style>
  <w:style w:type="paragraph" w:customStyle="1" w:styleId="BodySmallRight">
    <w:name w:val="Body Small Right"/>
    <w:basedOn w:val="BodyTextRight"/>
    <w:rsid w:val="00EF1219"/>
    <w:rPr>
      <w:sz w:val="18"/>
      <w:szCs w:val="18"/>
    </w:rPr>
  </w:style>
  <w:style w:type="paragraph" w:customStyle="1" w:styleId="MarginEdition">
    <w:name w:val="Margin Edition"/>
    <w:basedOn w:val="MarginNote"/>
    <w:rsid w:val="00EF1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219"/>
    <w:rPr>
      <w:sz w:val="2"/>
      <w:szCs w:val="2"/>
    </w:rPr>
  </w:style>
  <w:style w:type="character" w:customStyle="1" w:styleId="Small">
    <w:name w:val="Small"/>
    <w:basedOn w:val="DefaultParagraphFont"/>
    <w:rsid w:val="00EF1219"/>
    <w:rPr>
      <w:sz w:val="16"/>
    </w:rPr>
  </w:style>
  <w:style w:type="paragraph" w:customStyle="1" w:styleId="WideTable">
    <w:name w:val="Wide Table"/>
    <w:basedOn w:val="Normal"/>
    <w:rsid w:val="00EF1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219"/>
  </w:style>
  <w:style w:type="paragraph" w:styleId="Quote">
    <w:name w:val="Quote"/>
    <w:basedOn w:val="Heading1"/>
    <w:link w:val="QuoteChar"/>
    <w:qFormat/>
    <w:rsid w:val="00EF1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219"/>
    <w:pPr>
      <w:pageBreakBefore/>
    </w:pPr>
  </w:style>
  <w:style w:type="paragraph" w:customStyle="1" w:styleId="Border">
    <w:name w:val="Border"/>
    <w:basedOn w:val="Normal"/>
    <w:qFormat/>
    <w:rsid w:val="00EF1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219"/>
    <w:rPr>
      <w:u w:val="single"/>
    </w:rPr>
  </w:style>
  <w:style w:type="character" w:customStyle="1" w:styleId="BoldandItalics">
    <w:name w:val="Bold and Italics"/>
    <w:qFormat/>
    <w:rsid w:val="00EF1219"/>
    <w:rPr>
      <w:b/>
      <w:i/>
      <w:u w:val="none"/>
    </w:rPr>
  </w:style>
  <w:style w:type="paragraph" w:styleId="BalloonText">
    <w:name w:val="Balloon Text"/>
    <w:basedOn w:val="Normal"/>
    <w:link w:val="BalloonTextChar"/>
    <w:rsid w:val="00EF1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219"/>
    <w:pPr>
      <w:spacing w:before="0" w:after="0"/>
    </w:pPr>
  </w:style>
  <w:style w:type="paragraph" w:customStyle="1" w:styleId="BodyTextBold">
    <w:name w:val="Body Text Bold"/>
    <w:basedOn w:val="BodyText"/>
    <w:qFormat/>
    <w:rsid w:val="00EF1219"/>
    <w:rPr>
      <w:b/>
    </w:rPr>
  </w:style>
  <w:style w:type="character" w:styleId="Hyperlink">
    <w:name w:val="Hyperlink"/>
    <w:basedOn w:val="DefaultParagraphFont"/>
    <w:uiPriority w:val="99"/>
    <w:unhideWhenUsed/>
    <w:rsid w:val="00323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1751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BSBMED401 Manage patient recordkeeping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2023-07-02T01:17:00Z</dcterms:created>
  <dcterms:modified xsi:type="dcterms:W3CDTF">2023-07-02T01:17:00Z</dcterms:modified>
</cp:coreProperties>
</file>