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D5C" w:rsidP="00865D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BSBLIB602 Develop and monitor procedures for the movement and storage of collection material</w:t>
      </w:r>
      <w:r>
        <w:fldChar w:fldCharType="end"/>
      </w:r>
    </w:p>
    <w:p w:rsidR="00865D5C" w:rsidP="00865D5C">
      <w:pPr>
        <w:pStyle w:val="Version"/>
        <w:sectPr w:rsidSect="00307D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7DE4" w:rsidP="00307DE4">
      <w:pPr>
        <w:pStyle w:val="SuperHeading"/>
      </w:pPr>
      <w:r w:rsidRPr="00307DE4">
        <w:t>BSBLIB602 Develop and monitor procedures for the movement and storage of collection material</w:t>
      </w:r>
    </w:p>
    <w:p w:rsidR="00000000" w:rsidRPr="00307DE4" w:rsidP="00307DE4">
      <w:pPr>
        <w:pStyle w:val="Heading1"/>
      </w:pPr>
      <w:bookmarkStart w:id="1" w:name="O_766967"/>
      <w:bookmarkEnd w:id="1"/>
      <w:r w:rsidRPr="00307D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07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DE4" w:rsidP="00307DE4">
            <w:pPr>
              <w:pStyle w:val="BodyText"/>
            </w:pPr>
            <w:r w:rsidRPr="00307DE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rPr>
                <w:rStyle w:val="SpecialBold"/>
              </w:rPr>
              <w:t>Comments</w:t>
            </w:r>
          </w:p>
        </w:tc>
      </w:tr>
      <w:tr w:rsidTr="00307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DE4" w:rsidP="00307DE4">
            <w:pPr>
              <w:pStyle w:val="BodyText"/>
            </w:pPr>
            <w:r w:rsidRPr="00307DE4">
              <w:t>This version first released with BSB Business Services Training Package Version 2.0.</w:t>
            </w:r>
          </w:p>
        </w:tc>
      </w:tr>
    </w:tbl>
    <w:p w:rsidR="00000000" w:rsidRPr="00307DE4" w:rsidP="00307DE4">
      <w:pPr>
        <w:pStyle w:val="BodyText"/>
      </w:pPr>
    </w:p>
    <w:p w:rsidR="00000000" w:rsidRPr="00307DE4" w:rsidP="00307DE4">
      <w:pPr>
        <w:pStyle w:val="AllowPageBreak"/>
      </w:pPr>
    </w:p>
    <w:p w:rsidR="00000000" w:rsidRPr="00307DE4" w:rsidP="00307DE4">
      <w:pPr>
        <w:pStyle w:val="Heading1"/>
      </w:pPr>
      <w:bookmarkStart w:id="2" w:name="O_766968"/>
      <w:bookmarkEnd w:id="2"/>
      <w:r w:rsidRPr="00307DE4">
        <w:t>Application</w:t>
      </w:r>
    </w:p>
    <w:p w:rsidR="00000000" w:rsidRPr="00307DE4" w:rsidP="00865D5C">
      <w:pPr>
        <w:pStyle w:val="BodyText"/>
      </w:pPr>
      <w:r w:rsidRPr="00307DE4">
        <w:t>This unit describes the skills and knowledge required to develop and monitor procedures for the movement and storage of collection material.</w:t>
      </w:r>
    </w:p>
    <w:p w:rsidR="00000000" w:rsidRPr="00307DE4" w:rsidP="00865D5C">
      <w:pPr>
        <w:pStyle w:val="BodyText"/>
      </w:pPr>
      <w:r w:rsidRPr="00307DE4">
        <w:t xml:space="preserve">It applies to individuals who work autonomously within established guidelines, and often as a </w:t>
      </w:r>
      <w:r w:rsidRPr="00307DE4">
        <w:t>team leader.</w:t>
      </w:r>
    </w:p>
    <w:p w:rsidR="00000000" w:rsidRPr="00307DE4" w:rsidP="00865D5C">
      <w:pPr>
        <w:pStyle w:val="BodyText"/>
      </w:pPr>
      <w:r w:rsidRPr="00307DE4">
        <w:t>No licensing, legislative or certification requirements apply to this unit at the time of publication.</w:t>
      </w:r>
    </w:p>
    <w:p w:rsidR="00000000" w:rsidRPr="00307DE4" w:rsidP="00307DE4">
      <w:pPr>
        <w:pStyle w:val="Heading1"/>
      </w:pPr>
      <w:bookmarkStart w:id="3" w:name="O_766971"/>
      <w:bookmarkEnd w:id="3"/>
      <w:r w:rsidRPr="00307DE4">
        <w:t>Unit Sector</w:t>
      </w:r>
    </w:p>
    <w:p w:rsidR="00000000" w:rsidRPr="00307DE4" w:rsidP="00865D5C">
      <w:pPr>
        <w:pStyle w:val="BodyText"/>
      </w:pPr>
      <w:r w:rsidRPr="00307DE4">
        <w:t>Library – Collection Management</w:t>
      </w:r>
    </w:p>
    <w:p w:rsidR="00000000" w:rsidRPr="00307DE4" w:rsidP="00307DE4">
      <w:pPr>
        <w:pStyle w:val="Heading1"/>
      </w:pPr>
      <w:bookmarkStart w:id="4" w:name="O_766972"/>
      <w:bookmarkEnd w:id="4"/>
      <w:r w:rsidRPr="00307DE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6589"/>
      </w:tblGrid>
      <w:tr w:rsidTr="00307D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DE4" w:rsidP="00307DE4">
            <w:pPr>
              <w:pStyle w:val="BodyText"/>
            </w:pPr>
            <w:r w:rsidRPr="00307DE4">
              <w:rPr>
                <w:rStyle w:val="SpecialBold"/>
              </w:rPr>
              <w:t>ELEMENT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rPr>
                <w:rStyle w:val="SpecialBold"/>
              </w:rPr>
              <w:t>PERFORMANCE CRITERIA</w:t>
            </w:r>
          </w:p>
        </w:tc>
      </w:tr>
      <w:tr w:rsidTr="00307D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DE4" w:rsidP="00307DE4">
            <w:pPr>
              <w:pStyle w:val="BodyText"/>
            </w:pPr>
            <w:r w:rsidRPr="00307DE4">
              <w:rPr>
                <w:rStyle w:val="Emphasis"/>
              </w:rPr>
              <w:t>Elements describe the essential outcomes.</w:t>
            </w:r>
          </w:p>
        </w:tc>
        <w:tc>
          <w:tcPr>
            <w:tcW w:w="65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7D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1 Establish procedures for handling, moving and storing collection material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DE4" w:rsidP="00307DE4">
            <w:pPr>
              <w:pStyle w:val="BodyText"/>
            </w:pPr>
            <w:r w:rsidRPr="00307DE4">
              <w:t>1.1 Assess key info</w:t>
            </w:r>
            <w:r w:rsidRPr="00307DE4">
              <w:t>rmation about collection material</w:t>
            </w:r>
          </w:p>
          <w:p w:rsidR="00000000" w:rsidRPr="00307DE4" w:rsidP="00307DE4">
            <w:pPr>
              <w:pStyle w:val="BodyText"/>
            </w:pPr>
            <w:r w:rsidRPr="00307DE4">
              <w:t>1.2 Assess internal and external factors that impact moving and storing collection material</w:t>
            </w:r>
          </w:p>
          <w:p w:rsidR="00000000" w:rsidRPr="00307DE4" w:rsidP="00307DE4">
            <w:pPr>
              <w:pStyle w:val="BodyText"/>
            </w:pPr>
            <w:r w:rsidRPr="00307DE4">
              <w:t xml:space="preserve">1.3 Integrate current industry best practice in procedure development </w:t>
            </w:r>
          </w:p>
          <w:p w:rsidR="00000000" w:rsidRPr="00307DE4" w:rsidP="00307DE4">
            <w:pPr>
              <w:pStyle w:val="BodyText"/>
            </w:pPr>
            <w:r w:rsidRPr="00307DE4">
              <w:t>1.4 Locate and consult with stakeholders on complex matters</w:t>
            </w:r>
            <w:r w:rsidRPr="00307DE4">
              <w:t xml:space="preserve"> of movement and storage</w:t>
            </w:r>
          </w:p>
          <w:p w:rsidR="00000000" w:rsidRPr="00307DE4" w:rsidP="00307DE4">
            <w:pPr>
              <w:pStyle w:val="BodyText"/>
            </w:pPr>
            <w:r w:rsidRPr="00307DE4">
              <w:t>1.5 Identify and address legal, insurance and other administrative requirements impacting handling, moving and storing collection material</w:t>
            </w:r>
          </w:p>
          <w:p w:rsidR="00000000" w:rsidRPr="00307DE4" w:rsidP="00307DE4">
            <w:pPr>
              <w:pStyle w:val="BodyText"/>
            </w:pPr>
            <w:r w:rsidRPr="00307DE4">
              <w:t>1.6 Identify and assess work health and safety issues and legislative requirements</w:t>
            </w:r>
          </w:p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1.7 Docum</w:t>
            </w:r>
            <w:r w:rsidRPr="00307DE4">
              <w:t>ent procedures for moving and storing collection material</w:t>
            </w:r>
          </w:p>
        </w:tc>
      </w:tr>
      <w:tr w:rsidTr="00307D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2 Manage operations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DE4" w:rsidP="00307DE4">
            <w:pPr>
              <w:pStyle w:val="BodyText"/>
            </w:pPr>
            <w:r w:rsidRPr="00307DE4">
              <w:t>2.1 Organise and monitor movement and storage arrangements according to agreed procedures and work requirements</w:t>
            </w:r>
          </w:p>
          <w:p w:rsidR="00000000" w:rsidRPr="00307DE4" w:rsidP="00307DE4">
            <w:pPr>
              <w:pStyle w:val="BodyText"/>
            </w:pPr>
            <w:r w:rsidRPr="00307DE4">
              <w:t>2.2 Check movement and storage of collection material against schedules and allocated budgets, and take action to address problems</w:t>
            </w:r>
          </w:p>
          <w:p w:rsidR="00000000" w:rsidRPr="00307DE4" w:rsidP="00307DE4">
            <w:pPr>
              <w:pStyle w:val="BodyText"/>
            </w:pPr>
            <w:r w:rsidRPr="00307DE4">
              <w:t>2.3 Evaluate information records to ensure completeness, currency, accuracy and compliance with legal, ethical and cultural c</w:t>
            </w:r>
            <w:r w:rsidRPr="00307DE4">
              <w:t>onstraints</w:t>
            </w:r>
          </w:p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2.4 Make adjustments and enhancements to record-keeping formats and systems based on ongoing review of records and feedback from users</w:t>
            </w:r>
          </w:p>
        </w:tc>
      </w:tr>
      <w:tr w:rsidTr="00307D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3 Maintain procedures for moving and storing collection material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DE4" w:rsidP="00307DE4">
            <w:pPr>
              <w:pStyle w:val="BodyText"/>
            </w:pPr>
            <w:r w:rsidRPr="00307DE4">
              <w:t>3.1 Consult with colleagues to obtain feedba</w:t>
            </w:r>
            <w:r w:rsidRPr="00307DE4">
              <w:t>ck on movement and storage procedures</w:t>
            </w:r>
          </w:p>
          <w:p w:rsidR="00000000" w:rsidRPr="00307DE4" w:rsidP="00307DE4">
            <w:pPr>
              <w:pStyle w:val="BodyText"/>
            </w:pPr>
            <w:r w:rsidRPr="00307DE4">
              <w:t>3.2 Update procedures based on feedback and industry practice</w:t>
            </w:r>
          </w:p>
        </w:tc>
      </w:tr>
    </w:tbl>
    <w:p w:rsidR="00000000" w:rsidRPr="00307DE4" w:rsidP="00307DE4">
      <w:pPr>
        <w:pStyle w:val="BodyText"/>
      </w:pPr>
    </w:p>
    <w:p w:rsidR="00000000" w:rsidRPr="00307DE4" w:rsidP="00307DE4">
      <w:pPr>
        <w:pStyle w:val="AllowPageBreak"/>
      </w:pPr>
    </w:p>
    <w:p w:rsidR="00000000" w:rsidRPr="00307DE4" w:rsidP="00307DE4">
      <w:pPr>
        <w:pStyle w:val="Heading1"/>
      </w:pPr>
      <w:bookmarkStart w:id="5" w:name="O_766973"/>
      <w:bookmarkEnd w:id="5"/>
      <w:r w:rsidRPr="00307DE4">
        <w:t>Foundation Skills</w:t>
      </w:r>
    </w:p>
    <w:p w:rsidR="00000000" w:rsidRPr="00865D5C" w:rsidP="00865D5C">
      <w:pPr>
        <w:pStyle w:val="BodyText"/>
        <w:rPr>
          <w:i/>
        </w:rPr>
      </w:pPr>
      <w:r w:rsidRPr="00865D5C">
        <w:rPr>
          <w:rStyle w:val="Emphasis"/>
        </w:rPr>
        <w:t>This section describes language, literacy, numeracy and employment skills incorporated in the performance criteria that</w:t>
      </w:r>
      <w:r w:rsidRPr="00865D5C">
        <w:rPr>
          <w:rStyle w:val="Emphasis"/>
        </w:rPr>
        <w:t xml:space="preserve">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07D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DE4" w:rsidP="00307DE4">
            <w:pPr>
              <w:pStyle w:val="BodyText"/>
            </w:pPr>
            <w:r w:rsidRPr="00307DE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DE4" w:rsidP="00307DE4">
            <w:pPr>
              <w:pStyle w:val="BodyText"/>
            </w:pPr>
            <w:r w:rsidRPr="00307DE4">
              <w:rPr>
                <w:rStyle w:val="SpecialBold"/>
              </w:rPr>
              <w:t>Performance</w:t>
            </w:r>
          </w:p>
          <w:p w:rsidR="00000000" w:rsidRPr="00307DE4" w:rsidP="00307DE4">
            <w:pPr>
              <w:pStyle w:val="BodyText"/>
            </w:pPr>
            <w:r w:rsidRPr="00307DE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rPr>
                <w:rStyle w:val="SpecialBold"/>
              </w:rPr>
              <w:t>Description</w:t>
            </w:r>
          </w:p>
        </w:tc>
      </w:tr>
      <w:tr w:rsidTr="00307D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1.1-1.3, 1.5, 1.6, 2.2-2.4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ListBullet"/>
              <w:rPr>
                <w:lang w:val="en-NZ"/>
              </w:rPr>
            </w:pPr>
            <w:r w:rsidRPr="00307DE4">
              <w:t>Analyses and interprets a wide range of information for incorporation into organisational practices and procedures</w:t>
            </w:r>
          </w:p>
        </w:tc>
      </w:tr>
      <w:tr w:rsidTr="00307D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1.3, 1.5, 1.7, 2.4, 3.2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DE4" w:rsidP="00307DE4">
            <w:pPr>
              <w:pStyle w:val="ListBullet"/>
            </w:pPr>
            <w:r w:rsidRPr="00307DE4">
              <w:t>Develops and updates detailed procedures which clearly and concisely define organisational systems and practices</w:t>
            </w:r>
          </w:p>
          <w:p w:rsidR="00000000" w:rsidP="00307DE4">
            <w:pPr>
              <w:pStyle w:val="ListBullet"/>
              <w:rPr>
                <w:lang w:val="en-NZ"/>
              </w:rPr>
            </w:pPr>
            <w:r w:rsidRPr="00307DE4">
              <w:t>Develops documents using language understood by target audience</w:t>
            </w:r>
          </w:p>
        </w:tc>
      </w:tr>
      <w:tr w:rsidTr="00307D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1.4, 1.5, 2.4, 3.1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DE4" w:rsidP="00307DE4">
            <w:pPr>
              <w:pStyle w:val="ListBullet"/>
            </w:pPr>
            <w:r w:rsidRPr="00307DE4">
              <w:t xml:space="preserve">Elicits views </w:t>
            </w:r>
            <w:r w:rsidRPr="00307DE4">
              <w:t>and opinions of others and obtains information by listening and questioning</w:t>
            </w:r>
          </w:p>
          <w:p w:rsidR="00000000" w:rsidP="00307DE4">
            <w:pPr>
              <w:pStyle w:val="ListBullet"/>
              <w:rPr>
                <w:lang w:val="en-NZ"/>
              </w:rPr>
            </w:pPr>
            <w:r w:rsidRPr="00307DE4">
              <w:t>Participates in a verbal exchange of ideas/solutions and uses inclusive and collaborative techniques to clarify and present information according to requirements and audience</w:t>
            </w:r>
          </w:p>
        </w:tc>
      </w:tr>
      <w:tr w:rsidTr="00307D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2.2-2.4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DE4" w:rsidP="00307DE4">
            <w:pPr>
              <w:pStyle w:val="ListBullet"/>
            </w:pPr>
            <w:r w:rsidRPr="00307DE4">
              <w:t>Interprets and uses budgets to meet required outcomes</w:t>
            </w:r>
          </w:p>
          <w:p w:rsidR="00000000" w:rsidP="00307DE4">
            <w:pPr>
              <w:pStyle w:val="ListBullet"/>
              <w:rPr>
                <w:lang w:val="en-NZ"/>
              </w:rPr>
            </w:pPr>
            <w:r w:rsidRPr="00307DE4">
              <w:t>Works effectively with numerical recordkeeping systems to manage and monitor storage collection materials and operations</w:t>
            </w:r>
          </w:p>
        </w:tc>
      </w:tr>
      <w:tr w:rsidTr="00307D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1.3, 1.5-1.7, 2.1-2.3,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DE4" w:rsidP="00307DE4">
            <w:pPr>
              <w:pStyle w:val="ListBullet"/>
            </w:pPr>
            <w:r w:rsidRPr="00307DE4">
              <w:t>Wo</w:t>
            </w:r>
            <w:r w:rsidRPr="00307DE4">
              <w:t>rks autonomously making high level decisions to achieve and improve organisational goals</w:t>
            </w:r>
          </w:p>
          <w:p w:rsidR="00000000" w:rsidRPr="00307DE4" w:rsidP="00307DE4">
            <w:pPr>
              <w:pStyle w:val="ListBullet"/>
            </w:pPr>
            <w:r w:rsidRPr="00307DE4">
              <w:t>Develops and implements strategies to ensure organisational policies, procedures, timelines and regulatory requirements are met</w:t>
            </w:r>
          </w:p>
          <w:p w:rsidR="00000000" w:rsidP="00307DE4">
            <w:pPr>
              <w:pStyle w:val="ListBullet"/>
              <w:rPr>
                <w:lang w:val="en-NZ"/>
              </w:rPr>
            </w:pPr>
            <w:r w:rsidRPr="00307DE4">
              <w:t>Monitors and reviews organisation’s pol</w:t>
            </w:r>
            <w:r w:rsidRPr="00307DE4">
              <w:t>icies, procedures and adherence to legislative requirements to implement and manage change</w:t>
            </w:r>
          </w:p>
        </w:tc>
      </w:tr>
      <w:tr w:rsidTr="00307D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1.4, 1.5, 2.4, 3.1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ListBullet"/>
              <w:rPr>
                <w:lang w:val="en-NZ"/>
              </w:rPr>
            </w:pPr>
            <w:r w:rsidRPr="00307DE4">
              <w:t>Uses a variety of strategies to build and maintain effective working relationships</w:t>
            </w:r>
          </w:p>
        </w:tc>
      </w:tr>
      <w:tr w:rsidTr="00307D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1.1-1.7, 2.1-2.4,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DE4" w:rsidP="00307DE4">
            <w:pPr>
              <w:pStyle w:val="ListBullet"/>
            </w:pPr>
            <w:r w:rsidRPr="00307DE4">
              <w:t>Sequences and schedules complex activities, monitors implementation and manages relevant communication</w:t>
            </w:r>
          </w:p>
          <w:p w:rsidR="00000000" w:rsidRPr="00307DE4" w:rsidP="00307DE4">
            <w:pPr>
              <w:pStyle w:val="ListBullet"/>
            </w:pPr>
            <w:r w:rsidRPr="00307DE4">
              <w:t>Plans, organises, implements and reviews systems and processes to manage compliance within relevant regulations and legislati</w:t>
            </w:r>
            <w:r w:rsidRPr="00307DE4">
              <w:t>on</w:t>
            </w:r>
          </w:p>
          <w:p w:rsidR="00000000" w:rsidRPr="00307DE4" w:rsidP="00307DE4">
            <w:pPr>
              <w:pStyle w:val="ListBullet"/>
            </w:pPr>
            <w:r w:rsidRPr="00307DE4">
              <w:t>Accepts responsibility for planning, prioritising and sequencing complex tasks and workload</w:t>
            </w:r>
          </w:p>
          <w:p w:rsidR="00000000" w:rsidRPr="00307DE4" w:rsidP="00307DE4">
            <w:pPr>
              <w:pStyle w:val="ListBullet"/>
            </w:pPr>
            <w:r w:rsidRPr="00307DE4">
              <w:t>Gathers and analyses data and seeks feedback to improve plans and processes</w:t>
            </w:r>
          </w:p>
          <w:p w:rsidR="00000000" w:rsidRPr="00307DE4" w:rsidP="00307DE4">
            <w:pPr>
              <w:pStyle w:val="ListBullet"/>
            </w:pPr>
            <w:r w:rsidRPr="00307DE4">
              <w:t>Evaluates effectiveness of systems and processes to inform decisions on how to implem</w:t>
            </w:r>
            <w:r w:rsidRPr="00307DE4">
              <w:t>ent improvements</w:t>
            </w:r>
          </w:p>
          <w:p w:rsidR="00000000" w:rsidRPr="00307DE4" w:rsidP="00307DE4">
            <w:pPr>
              <w:pStyle w:val="ListBullet"/>
            </w:pPr>
            <w:r w:rsidRPr="00307DE4">
              <w:t>Uses problem-solving techniques to identify and analyse issues</w:t>
            </w:r>
          </w:p>
          <w:p w:rsidR="00000000" w:rsidRPr="00307DE4" w:rsidP="00307DE4">
            <w:pPr>
              <w:pStyle w:val="ListBullet"/>
            </w:pPr>
            <w:r w:rsidRPr="00307DE4">
              <w:t>Uses main features and functions of digital tools to complete work tasks</w:t>
            </w:r>
          </w:p>
        </w:tc>
      </w:tr>
    </w:tbl>
    <w:p w:rsidR="00000000" w:rsidRPr="00307DE4" w:rsidP="00307DE4">
      <w:pPr>
        <w:pStyle w:val="BodyText"/>
      </w:pPr>
    </w:p>
    <w:p w:rsidR="00000000" w:rsidRPr="00307DE4" w:rsidP="00307DE4">
      <w:pPr>
        <w:pStyle w:val="AllowPageBreak"/>
      </w:pPr>
    </w:p>
    <w:p w:rsidR="00000000" w:rsidRPr="00307DE4" w:rsidP="00307DE4">
      <w:pPr>
        <w:pStyle w:val="Heading1"/>
      </w:pPr>
      <w:bookmarkStart w:id="6" w:name="O_766975"/>
      <w:bookmarkEnd w:id="6"/>
      <w:r w:rsidRPr="00307DE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307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DE4" w:rsidP="00307DE4">
            <w:pPr>
              <w:pStyle w:val="BodyText"/>
            </w:pPr>
            <w:r w:rsidRPr="00307DE4">
              <w:rPr>
                <w:rStyle w:val="SpecialBold"/>
              </w:rPr>
              <w:t xml:space="preserve">Code and title </w:t>
            </w:r>
          </w:p>
          <w:p w:rsidR="00000000" w:rsidRPr="00307DE4" w:rsidP="00307DE4">
            <w:pPr>
              <w:pStyle w:val="BodyText"/>
            </w:pPr>
            <w:r w:rsidRPr="00307DE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DE4" w:rsidP="00307DE4">
            <w:pPr>
              <w:pStyle w:val="BodyText"/>
            </w:pPr>
            <w:r w:rsidRPr="00307DE4">
              <w:rPr>
                <w:rStyle w:val="SpecialBold"/>
              </w:rPr>
              <w:t>Code and title</w:t>
            </w:r>
          </w:p>
          <w:p w:rsidR="00000000" w:rsidRPr="00307DE4" w:rsidP="00307DE4">
            <w:pPr>
              <w:pStyle w:val="BodyText"/>
            </w:pPr>
            <w:r w:rsidRPr="00307DE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DE4" w:rsidP="00307DE4">
            <w:pPr>
              <w:pStyle w:val="BodyText"/>
            </w:pPr>
            <w:r w:rsidRPr="00307DE4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rPr>
                <w:rStyle w:val="SpecialBold"/>
              </w:rPr>
              <w:t>Equivalence status</w:t>
            </w:r>
          </w:p>
        </w:tc>
      </w:tr>
      <w:tr w:rsidTr="00307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BSBLIB602 Develop and monitor procedures for the movement and storage of collection material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CULCNM602A Develop and monitor procedures for the movement and storage of collection material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DE4" w:rsidP="00307DE4">
            <w:pPr>
              <w:pStyle w:val="BodyText"/>
            </w:pPr>
            <w:r w:rsidRPr="00307DE4">
              <w:t>Updated to meet Standar</w:t>
            </w:r>
            <w:r w:rsidRPr="00307DE4">
              <w:t>ds for Training Packages</w:t>
            </w:r>
          </w:p>
          <w:p w:rsidR="00000000" w:rsidRPr="00307DE4" w:rsidP="00307DE4">
            <w:pPr>
              <w:pStyle w:val="BodyText"/>
            </w:pPr>
          </w:p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Unit moved from Library, Information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DE4" w:rsidP="00307DE4">
            <w:pPr>
              <w:pStyle w:val="BodyText"/>
            </w:pPr>
            <w:r w:rsidRPr="00307DE4">
              <w:t>Equivalent unit</w:t>
            </w:r>
          </w:p>
        </w:tc>
      </w:tr>
    </w:tbl>
    <w:p w:rsidR="00000000" w:rsidRPr="00307DE4" w:rsidP="00307DE4">
      <w:pPr>
        <w:pStyle w:val="BodyText"/>
      </w:pPr>
    </w:p>
    <w:p w:rsidR="00000000" w:rsidRPr="00307DE4" w:rsidP="00307DE4">
      <w:pPr>
        <w:pStyle w:val="AllowPageBreak"/>
      </w:pPr>
    </w:p>
    <w:p w:rsidR="00000000" w:rsidRPr="00307DE4" w:rsidP="00307DE4">
      <w:pPr>
        <w:pStyle w:val="Heading1"/>
      </w:pPr>
      <w:bookmarkStart w:id="7" w:name="O_766982"/>
      <w:bookmarkEnd w:id="7"/>
      <w:r w:rsidRPr="00307DE4">
        <w:t>Links</w:t>
      </w:r>
    </w:p>
    <w:p w:rsidR="00000000" w:rsidRPr="00307DE4" w:rsidP="00865D5C">
      <w:pPr>
        <w:pStyle w:val="BodyText"/>
      </w:pPr>
      <w:r w:rsidRPr="00307DE4">
        <w:t>Companion Vo</w:t>
      </w:r>
      <w:r w:rsidRPr="00307DE4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25AC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07DE4" w:rsidP="00865D5C">
      <w:pPr>
        <w:pStyle w:val="BodyText"/>
        <w:sectPr w:rsidSect="00307D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7DE4" w:rsidP="00307DE4">
      <w:pPr>
        <w:pStyle w:val="SuperHeading"/>
      </w:pPr>
      <w:r w:rsidRPr="00307DE4">
        <w:t xml:space="preserve">Assessment </w:t>
      </w:r>
      <w:r w:rsidRPr="00307DE4">
        <w:t>Requirements for BSBLIB602 Develop and monitor procedures for the movement and storage of collection material</w:t>
      </w:r>
    </w:p>
    <w:p w:rsidR="00000000" w:rsidRPr="00307DE4" w:rsidP="00307DE4">
      <w:pPr>
        <w:pStyle w:val="Heading1"/>
      </w:pPr>
      <w:bookmarkStart w:id="8" w:name="O_766977"/>
      <w:bookmarkEnd w:id="8"/>
      <w:r w:rsidRPr="00307D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07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DE4" w:rsidP="00307DE4">
            <w:pPr>
              <w:pStyle w:val="BodyText"/>
            </w:pPr>
            <w:r w:rsidRPr="00307DE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rPr>
                <w:rStyle w:val="SpecialBold"/>
              </w:rPr>
              <w:t>Comments</w:t>
            </w:r>
          </w:p>
        </w:tc>
      </w:tr>
      <w:tr w:rsidTr="00307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DE4">
            <w:pPr>
              <w:pStyle w:val="BodyText"/>
              <w:rPr>
                <w:lang w:val="en-NZ"/>
              </w:rPr>
            </w:pPr>
            <w:r w:rsidRPr="00307DE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DE4" w:rsidP="00307DE4">
            <w:pPr>
              <w:pStyle w:val="BodyText"/>
            </w:pPr>
            <w:r w:rsidRPr="00307DE4">
              <w:t>This version first released with BSB Business Services Training Package Version 2</w:t>
            </w:r>
            <w:r w:rsidRPr="00307DE4">
              <w:t>.0.</w:t>
            </w:r>
          </w:p>
        </w:tc>
      </w:tr>
    </w:tbl>
    <w:p w:rsidR="00000000" w:rsidRPr="00307DE4" w:rsidP="00307DE4">
      <w:pPr>
        <w:pStyle w:val="BodyText"/>
      </w:pPr>
    </w:p>
    <w:p w:rsidR="00000000" w:rsidRPr="00307DE4" w:rsidP="00307DE4">
      <w:pPr>
        <w:pStyle w:val="AllowPageBreak"/>
      </w:pPr>
    </w:p>
    <w:p w:rsidR="00000000" w:rsidRPr="00307DE4" w:rsidP="00307DE4">
      <w:pPr>
        <w:pStyle w:val="Heading1"/>
      </w:pPr>
      <w:bookmarkStart w:id="9" w:name="O_766978"/>
      <w:bookmarkEnd w:id="9"/>
      <w:r w:rsidRPr="00307DE4">
        <w:t>Performance Evidence</w:t>
      </w:r>
    </w:p>
    <w:p w:rsidR="00000000" w:rsidRPr="00307DE4" w:rsidP="00865D5C">
      <w:pPr>
        <w:pStyle w:val="BodyText"/>
      </w:pPr>
      <w:r w:rsidRPr="00307DE4">
        <w:t>Evidence of the ability to:</w:t>
      </w:r>
    </w:p>
    <w:p w:rsidR="00000000" w:rsidRPr="00307DE4" w:rsidP="00307DE4">
      <w:pPr>
        <w:pStyle w:val="ListBullet"/>
      </w:pPr>
      <w:r w:rsidRPr="00307DE4">
        <w:t>develop procedures for moving and storing collection material</w:t>
      </w:r>
    </w:p>
    <w:p w:rsidR="00000000" w:rsidRPr="00307DE4" w:rsidP="00307DE4">
      <w:pPr>
        <w:pStyle w:val="ListBullet"/>
      </w:pPr>
      <w:r w:rsidRPr="00307DE4">
        <w:t>implement and monitor procedures for moving and storing collection material</w:t>
      </w:r>
    </w:p>
    <w:p w:rsidR="00000000" w:rsidRPr="00307DE4" w:rsidP="00307DE4">
      <w:pPr>
        <w:pStyle w:val="ListBullet"/>
      </w:pPr>
      <w:r w:rsidRPr="00307DE4">
        <w:t>integrate into procedures, internal, external and technical issues that impact movement and storage of collection material.</w:t>
      </w:r>
    </w:p>
    <w:p w:rsidR="00000000" w:rsidRPr="00307DE4" w:rsidP="00307DE4">
      <w:pPr>
        <w:pStyle w:val="BodyText"/>
      </w:pPr>
    </w:p>
    <w:p w:rsidR="00000000" w:rsidRPr="00307DE4" w:rsidP="00865D5C">
      <w:pPr>
        <w:pStyle w:val="BodyText"/>
      </w:pPr>
      <w:r w:rsidRPr="00307DE4">
        <w:t>Note: If a specific volume or frequency is not stated, then evidence must be provided at least once.</w:t>
      </w:r>
    </w:p>
    <w:p w:rsidR="00000000" w:rsidRPr="00307DE4" w:rsidP="00307DE4">
      <w:pPr>
        <w:pStyle w:val="Heading1"/>
      </w:pPr>
      <w:bookmarkStart w:id="10" w:name="O_766979"/>
      <w:bookmarkEnd w:id="10"/>
      <w:r w:rsidRPr="00307DE4">
        <w:t>Knowledge Evi</w:t>
      </w:r>
      <w:r w:rsidRPr="00307DE4">
        <w:t>dence</w:t>
      </w:r>
    </w:p>
    <w:p w:rsidR="00000000" w:rsidRPr="00307DE4" w:rsidP="00865D5C">
      <w:pPr>
        <w:pStyle w:val="BodyText"/>
      </w:pPr>
      <w:r w:rsidRPr="00307DE4">
        <w:t>To complete the unit requirements safely and effectively, the individual must:</w:t>
      </w:r>
    </w:p>
    <w:p w:rsidR="00000000" w:rsidRPr="00307DE4" w:rsidP="00307DE4">
      <w:pPr>
        <w:pStyle w:val="ListBullet"/>
      </w:pPr>
      <w:r w:rsidRPr="00307DE4">
        <w:t>assess copyright, moral rights and intellectual property legislation and issues that impact moving and storing collection material</w:t>
      </w:r>
    </w:p>
    <w:p w:rsidR="00000000" w:rsidRPr="00307DE4" w:rsidP="00307DE4">
      <w:pPr>
        <w:pStyle w:val="ListBullet"/>
      </w:pPr>
      <w:r w:rsidRPr="00307DE4">
        <w:t>identify and interpret cultural protoco</w:t>
      </w:r>
      <w:r w:rsidRPr="00307DE4">
        <w:t>ls that affect movement and storage of material, including Aboriginal or Torres Strait Islander material</w:t>
      </w:r>
    </w:p>
    <w:p w:rsidR="00000000" w:rsidRPr="00307DE4" w:rsidP="00307DE4">
      <w:pPr>
        <w:pStyle w:val="ListBullet"/>
      </w:pPr>
      <w:r w:rsidRPr="00307DE4">
        <w:t>outline legal and administrative requirements for moving and storing collection material</w:t>
      </w:r>
    </w:p>
    <w:p w:rsidR="00000000" w:rsidRPr="00307DE4" w:rsidP="00307DE4">
      <w:pPr>
        <w:pStyle w:val="ListBullet"/>
      </w:pPr>
      <w:r w:rsidRPr="00307DE4">
        <w:t>interpret procedures and practices for protection, transportation, storage and security of collection material</w:t>
      </w:r>
    </w:p>
    <w:p w:rsidR="00000000" w:rsidRPr="00307DE4" w:rsidP="00307DE4">
      <w:pPr>
        <w:pStyle w:val="ListBullet"/>
      </w:pPr>
      <w:r w:rsidRPr="00307DE4">
        <w:t>explain safety legislation and requirements that impact moving and storing collection material</w:t>
      </w:r>
    </w:p>
    <w:p w:rsidR="00000000" w:rsidRPr="00307DE4" w:rsidP="00307DE4">
      <w:pPr>
        <w:pStyle w:val="ListBullet"/>
      </w:pPr>
      <w:r w:rsidRPr="00307DE4">
        <w:t>describe technical and conservation issues associa</w:t>
      </w:r>
      <w:r w:rsidRPr="00307DE4">
        <w:t>ted with moving and storing collection material.</w:t>
      </w:r>
    </w:p>
    <w:p w:rsidR="00000000" w:rsidRPr="00307DE4" w:rsidP="00307DE4">
      <w:pPr>
        <w:pStyle w:val="AllowPageBreak"/>
      </w:pPr>
    </w:p>
    <w:p w:rsidR="00000000" w:rsidRPr="00307DE4" w:rsidP="00307DE4">
      <w:pPr>
        <w:pStyle w:val="Heading1"/>
      </w:pPr>
      <w:bookmarkStart w:id="11" w:name="O_766980"/>
      <w:bookmarkEnd w:id="11"/>
      <w:r w:rsidRPr="00307DE4">
        <w:t>Assessment Conditions</w:t>
      </w:r>
    </w:p>
    <w:p w:rsidR="00000000" w:rsidRPr="00307DE4" w:rsidP="00865D5C">
      <w:pPr>
        <w:pStyle w:val="BodyText"/>
      </w:pPr>
      <w:r w:rsidRPr="00307DE4">
        <w:t>Assessment must be conducted in a safe environment where evidence gathered demonstrates consistent performance of typical activities experienced in the Library – Collec</w:t>
      </w:r>
      <w:r w:rsidRPr="00307DE4">
        <w:t>tion Management field of work and include access to:</w:t>
      </w:r>
    </w:p>
    <w:p w:rsidR="00000000" w:rsidRPr="00307DE4" w:rsidP="00307DE4">
      <w:pPr>
        <w:pStyle w:val="ListBullet"/>
      </w:pPr>
      <w:r w:rsidRPr="00307DE4">
        <w:t>relevant policies and procedures manuals</w:t>
      </w:r>
    </w:p>
    <w:p w:rsidR="00000000" w:rsidRPr="00307DE4" w:rsidP="00307DE4">
      <w:pPr>
        <w:pStyle w:val="ListBullet"/>
      </w:pPr>
      <w:r w:rsidRPr="00307DE4">
        <w:t>a collection, for which procedures can be planned.</w:t>
      </w:r>
    </w:p>
    <w:p w:rsidR="00000000" w:rsidRPr="00307DE4" w:rsidP="00307DE4">
      <w:pPr>
        <w:pStyle w:val="BodyText"/>
      </w:pPr>
    </w:p>
    <w:p w:rsidR="00000000" w:rsidRPr="00307DE4" w:rsidP="00865D5C">
      <w:pPr>
        <w:pStyle w:val="BodyText"/>
      </w:pPr>
      <w:r w:rsidRPr="00307DE4">
        <w:t>Assessors of this unit must satisfy the requirements for assessors in applicable vocational education and tra</w:t>
      </w:r>
      <w:r w:rsidRPr="00307DE4">
        <w:t>ining legislation, frameworks and/or standards.</w:t>
      </w:r>
    </w:p>
    <w:p w:rsidR="00000000" w:rsidRPr="00307DE4" w:rsidP="00307DE4">
      <w:pPr>
        <w:pStyle w:val="Heading1"/>
      </w:pPr>
      <w:bookmarkStart w:id="12" w:name="O_766983"/>
      <w:bookmarkEnd w:id="12"/>
      <w:r w:rsidRPr="00307DE4">
        <w:t>Links</w:t>
      </w:r>
    </w:p>
    <w:p w:rsidR="00000000" w:rsidRPr="00307DE4" w:rsidP="00865D5C">
      <w:pPr>
        <w:pStyle w:val="BodyText"/>
      </w:pPr>
      <w:r w:rsidRPr="00307D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25AC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07DE4" w:rsidP="00307DE4"/>
    <w:sectPr w:rsidSect="00307D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D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DE4" w:rsidRPr="00865D5C" w:rsidP="00865D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D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5C" w:rsidP="00307D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5D5C" w:rsidP="00307D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65D5C" w:rsidP="00307D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DE4" w:rsidP="00307D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5D5C">
      <w:t>Approved</w:t>
    </w:r>
    <w:r w:rsidR="00865D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5D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5D5C">
      <w:rPr>
        <w:noProof/>
      </w:rPr>
      <w:t>4</w:t>
    </w:r>
    <w:r>
      <w:rPr>
        <w:noProof/>
      </w:rPr>
      <w:fldChar w:fldCharType="end"/>
    </w:r>
  </w:p>
  <w:p w:rsidR="00307DE4" w:rsidP="00307D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5D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5D5C">
      <w:t>Future Skills Organisation</w:t>
    </w:r>
    <w:r w:rsidR="00865D5C">
      <w:fldChar w:fldCharType="end"/>
    </w:r>
  </w:p>
  <w:p w:rsidR="00307DE4" w:rsidP="00307D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D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7DE4" w:rsidRPr="00865D5C" w:rsidP="00865D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D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5C" w:rsidRPr="002D2AF8" w:rsidP="00307D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BSBLIB602 Develop and monitor procedures for the movement and storage of collection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5D5C" w:rsidP="00307D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DE4" w:rsidRPr="002D2AF8" w:rsidP="00307D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5D5C">
      <w:t>BSBLIB602 Develop and monitor procedures for the movement and storage of collection material</w:t>
    </w:r>
    <w:r w:rsidR="00865D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5D5C">
      <w:rPr>
        <w:noProof/>
      </w:rPr>
      <w:t>2 March 2025</w:t>
    </w:r>
    <w:r>
      <w:fldChar w:fldCharType="end"/>
    </w:r>
  </w:p>
  <w:p w:rsidR="00307DE4" w:rsidP="00307D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D62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BC76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D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7D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7D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7D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7D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7D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7D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7D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7D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7D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7D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7DE4"/>
  </w:style>
  <w:style w:type="character" w:customStyle="1" w:styleId="Heading1Char">
    <w:name w:val="Heading 1 Char"/>
    <w:basedOn w:val="DefaultParagraphFont"/>
    <w:link w:val="Heading1"/>
    <w:rsid w:val="00307D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7D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7D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7D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7DE4"/>
    <w:rPr>
      <w:b/>
      <w:spacing w:val="0"/>
    </w:rPr>
  </w:style>
  <w:style w:type="character" w:styleId="Emphasis">
    <w:name w:val="Emphasis"/>
    <w:basedOn w:val="DefaultParagraphFont"/>
    <w:qFormat/>
    <w:rsid w:val="00307DE4"/>
    <w:rPr>
      <w:i/>
    </w:rPr>
  </w:style>
  <w:style w:type="paragraph" w:customStyle="1" w:styleId="SuperHeading">
    <w:name w:val="SuperHeading"/>
    <w:basedOn w:val="Normal"/>
    <w:rsid w:val="00307D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7D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7D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7D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7D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7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7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7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7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7D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7D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7D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7D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7D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7D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7D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7D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7D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7D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7D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7D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7D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7D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7D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7D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7D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7D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7D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7D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7D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7D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7D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7D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7D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7D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7D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7D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7D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7DE4"/>
  </w:style>
  <w:style w:type="paragraph" w:styleId="TableofFigures">
    <w:name w:val="table of figures"/>
    <w:basedOn w:val="Normal"/>
    <w:next w:val="Normal"/>
    <w:semiHidden/>
    <w:rsid w:val="00307D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7D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7DE4"/>
    <w:rPr>
      <w:rFonts w:ascii="Wingdings" w:hAnsi="Wingdings"/>
    </w:rPr>
  </w:style>
  <w:style w:type="paragraph" w:customStyle="1" w:styleId="TableHeading">
    <w:name w:val="Table Heading"/>
    <w:basedOn w:val="HeadingBase"/>
    <w:rsid w:val="00307D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7DE4"/>
    <w:rPr>
      <w:color w:val="0033CC"/>
      <w:u w:val="none"/>
    </w:rPr>
  </w:style>
  <w:style w:type="paragraph" w:customStyle="1" w:styleId="BodyTextRight">
    <w:name w:val="Body Text Right"/>
    <w:basedOn w:val="BodyText"/>
    <w:rsid w:val="00307D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7D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7D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7D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7D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7D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7DE4"/>
    <w:rPr>
      <w:sz w:val="32"/>
    </w:rPr>
  </w:style>
  <w:style w:type="paragraph" w:customStyle="1" w:styleId="HeadingProcedure">
    <w:name w:val="Heading Procedure"/>
    <w:basedOn w:val="HeadingBase"/>
    <w:next w:val="Normal"/>
    <w:rsid w:val="00307D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7DE4"/>
    <w:pPr>
      <w:spacing w:before="60" w:after="60"/>
    </w:pPr>
  </w:style>
  <w:style w:type="paragraph" w:styleId="ListContinue">
    <w:name w:val="List Continue"/>
    <w:basedOn w:val="List"/>
    <w:rsid w:val="00307DE4"/>
    <w:pPr>
      <w:ind w:firstLine="0"/>
    </w:pPr>
  </w:style>
  <w:style w:type="paragraph" w:customStyle="1" w:styleId="ListNote">
    <w:name w:val="List Note"/>
    <w:basedOn w:val="List"/>
    <w:rsid w:val="00307D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7D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7D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7DE4"/>
    <w:rPr>
      <w:rFonts w:ascii="Courier New" w:hAnsi="Courier New"/>
    </w:rPr>
  </w:style>
  <w:style w:type="paragraph" w:customStyle="1" w:styleId="NoteBullet">
    <w:name w:val="Note Bullet"/>
    <w:basedOn w:val="Note"/>
    <w:rsid w:val="00307D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7D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7D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7D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7D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7D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7D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7DE4"/>
    <w:rPr>
      <w:b/>
      <w:smallCaps/>
    </w:rPr>
  </w:style>
  <w:style w:type="paragraph" w:customStyle="1" w:styleId="TableListNumber">
    <w:name w:val="Table List Number"/>
    <w:basedOn w:val="ListNumber"/>
    <w:rsid w:val="00307D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7D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7DE4"/>
    <w:pPr>
      <w:numPr>
        <w:numId w:val="8"/>
      </w:numPr>
    </w:pPr>
  </w:style>
  <w:style w:type="paragraph" w:customStyle="1" w:styleId="ListAlpha2">
    <w:name w:val="List Alpha 2"/>
    <w:basedOn w:val="List2"/>
    <w:rsid w:val="00307DE4"/>
    <w:pPr>
      <w:numPr>
        <w:numId w:val="7"/>
      </w:numPr>
    </w:pPr>
  </w:style>
  <w:style w:type="paragraph" w:styleId="List2">
    <w:name w:val="List 2"/>
    <w:basedOn w:val="BodyText"/>
    <w:rsid w:val="00307D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7D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7D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7D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7D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7D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7DE4"/>
    <w:pPr>
      <w:numPr>
        <w:numId w:val="3"/>
      </w:numPr>
    </w:pPr>
  </w:style>
  <w:style w:type="paragraph" w:styleId="ListContinue2">
    <w:name w:val="List Continue 2"/>
    <w:basedOn w:val="List2"/>
    <w:rsid w:val="00307DE4"/>
    <w:pPr>
      <w:ind w:firstLine="0"/>
    </w:pPr>
  </w:style>
  <w:style w:type="paragraph" w:styleId="ListContinue3">
    <w:name w:val="List Continue 3"/>
    <w:basedOn w:val="List3"/>
    <w:rsid w:val="00307DE4"/>
    <w:pPr>
      <w:ind w:left="1021" w:firstLine="0"/>
    </w:pPr>
  </w:style>
  <w:style w:type="paragraph" w:styleId="ListContinue4">
    <w:name w:val="List Continue 4"/>
    <w:basedOn w:val="List4"/>
    <w:rsid w:val="00307DE4"/>
    <w:pPr>
      <w:ind w:firstLine="0"/>
    </w:pPr>
  </w:style>
  <w:style w:type="paragraph" w:styleId="ListContinue5">
    <w:name w:val="List Continue 5"/>
    <w:basedOn w:val="List5"/>
    <w:rsid w:val="00307DE4"/>
    <w:pPr>
      <w:ind w:firstLine="0"/>
    </w:pPr>
  </w:style>
  <w:style w:type="paragraph" w:styleId="ListNumber3">
    <w:name w:val="List Number 3"/>
    <w:basedOn w:val="List3"/>
    <w:rsid w:val="00307DE4"/>
    <w:pPr>
      <w:numPr>
        <w:numId w:val="4"/>
      </w:numPr>
    </w:pPr>
  </w:style>
  <w:style w:type="paragraph" w:styleId="ListNumber4">
    <w:name w:val="List Number 4"/>
    <w:basedOn w:val="List4"/>
    <w:rsid w:val="00307DE4"/>
    <w:pPr>
      <w:numPr>
        <w:numId w:val="5"/>
      </w:numPr>
    </w:pPr>
  </w:style>
  <w:style w:type="paragraph" w:styleId="ListNumber5">
    <w:name w:val="List Number 5"/>
    <w:basedOn w:val="List5"/>
    <w:rsid w:val="00307DE4"/>
    <w:pPr>
      <w:numPr>
        <w:numId w:val="6"/>
      </w:numPr>
    </w:pPr>
  </w:style>
  <w:style w:type="paragraph" w:styleId="BlockText">
    <w:name w:val="Block Text"/>
    <w:basedOn w:val="Normal"/>
    <w:rsid w:val="00307D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7D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7DE4"/>
    <w:rPr>
      <w:sz w:val="16"/>
      <w:vertAlign w:val="superscript"/>
    </w:rPr>
  </w:style>
  <w:style w:type="character" w:customStyle="1" w:styleId="Symbols">
    <w:name w:val="Symbols"/>
    <w:basedOn w:val="DefaultParagraphFont"/>
    <w:rsid w:val="00307DE4"/>
    <w:rPr>
      <w:rFonts w:ascii="Symbol" w:hAnsi="Symbol"/>
    </w:rPr>
  </w:style>
  <w:style w:type="character" w:customStyle="1" w:styleId="MenuOptions">
    <w:name w:val="Menu Options"/>
    <w:basedOn w:val="DefaultParagraphFont"/>
    <w:rsid w:val="00307D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7DE4"/>
    <w:rPr>
      <w:b/>
    </w:rPr>
  </w:style>
  <w:style w:type="character" w:customStyle="1" w:styleId="Underlined">
    <w:name w:val="Underlined"/>
    <w:basedOn w:val="DefaultParagraphFont"/>
    <w:rsid w:val="00307DE4"/>
    <w:rPr>
      <w:u w:val="single"/>
    </w:rPr>
  </w:style>
  <w:style w:type="paragraph" w:customStyle="1" w:styleId="TableBodyTextRight">
    <w:name w:val="Table Body Text Right"/>
    <w:basedOn w:val="TableBodyText"/>
    <w:rsid w:val="00307D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7DE4"/>
    <w:rPr>
      <w:sz w:val="18"/>
    </w:rPr>
  </w:style>
  <w:style w:type="paragraph" w:customStyle="1" w:styleId="BodySmallRight">
    <w:name w:val="Body Small Right"/>
    <w:basedOn w:val="BodyTextRight"/>
    <w:rsid w:val="00307DE4"/>
    <w:rPr>
      <w:sz w:val="18"/>
      <w:szCs w:val="18"/>
    </w:rPr>
  </w:style>
  <w:style w:type="paragraph" w:customStyle="1" w:styleId="MarginEdition">
    <w:name w:val="Margin Edition"/>
    <w:basedOn w:val="MarginNote"/>
    <w:rsid w:val="00307D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7DE4"/>
    <w:rPr>
      <w:sz w:val="2"/>
      <w:szCs w:val="2"/>
    </w:rPr>
  </w:style>
  <w:style w:type="character" w:customStyle="1" w:styleId="Small">
    <w:name w:val="Small"/>
    <w:basedOn w:val="DefaultParagraphFont"/>
    <w:rsid w:val="00307DE4"/>
    <w:rPr>
      <w:sz w:val="16"/>
    </w:rPr>
  </w:style>
  <w:style w:type="paragraph" w:customStyle="1" w:styleId="WideTable">
    <w:name w:val="Wide Table"/>
    <w:basedOn w:val="Normal"/>
    <w:rsid w:val="00307D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7DE4"/>
  </w:style>
  <w:style w:type="paragraph" w:styleId="Quote">
    <w:name w:val="Quote"/>
    <w:basedOn w:val="Heading1"/>
    <w:link w:val="QuoteChar"/>
    <w:qFormat/>
    <w:rsid w:val="00307D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7D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7DE4"/>
    <w:pPr>
      <w:pageBreakBefore/>
    </w:pPr>
  </w:style>
  <w:style w:type="paragraph" w:customStyle="1" w:styleId="Border">
    <w:name w:val="Border"/>
    <w:basedOn w:val="Normal"/>
    <w:qFormat/>
    <w:rsid w:val="00307D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7D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D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D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7D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7D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7D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7D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7D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7DE4"/>
    <w:rPr>
      <w:u w:val="single"/>
    </w:rPr>
  </w:style>
  <w:style w:type="character" w:customStyle="1" w:styleId="BoldandItalics">
    <w:name w:val="Bold and Italics"/>
    <w:qFormat/>
    <w:rsid w:val="00307DE4"/>
    <w:rPr>
      <w:b/>
      <w:i/>
      <w:u w:val="none"/>
    </w:rPr>
  </w:style>
  <w:style w:type="paragraph" w:styleId="BalloonText">
    <w:name w:val="Balloon Text"/>
    <w:basedOn w:val="Normal"/>
    <w:link w:val="BalloonTextChar"/>
    <w:rsid w:val="00307D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7D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7D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7D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7D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7D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7DE4"/>
    <w:pPr>
      <w:spacing w:before="0" w:after="0"/>
    </w:pPr>
  </w:style>
  <w:style w:type="paragraph" w:customStyle="1" w:styleId="BodyTextBold">
    <w:name w:val="Body Text Bold"/>
    <w:basedOn w:val="BodyText"/>
    <w:qFormat/>
    <w:rsid w:val="00307DE4"/>
    <w:rPr>
      <w:b/>
    </w:rPr>
  </w:style>
  <w:style w:type="character" w:styleId="Hyperlink">
    <w:name w:val="Hyperlink"/>
    <w:basedOn w:val="DefaultParagraphFont"/>
    <w:uiPriority w:val="99"/>
    <w:unhideWhenUsed/>
    <w:rsid w:val="00865D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1007</Words>
  <Characters>6641</Characters>
  <Application>Microsoft Office Word</Application>
  <DocSecurity>0</DocSecurity>
  <Lines>245</Lines>
  <Paragraphs>134</Paragraphs>
  <ScaleCrop>false</ScaleCrop>
  <Company>Author-it Software Corporation Ltd.</Company>
  <LinksUpToDate>false</LinksUpToDate>
  <CharactersWithSpaces>7514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BSBLIB602 Develop and monitor procedures for the movement and storage of collection material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2025-03-01T15:39:00Z</dcterms:created>
  <dcterms:modified xsi:type="dcterms:W3CDTF">2025-03-01T15:39:00Z</dcterms:modified>
</cp:coreProperties>
</file>