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0D6" w:rsidP="00D67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BSBLIB406 Obtain information from external and networked sources</w:t>
      </w:r>
      <w:r>
        <w:fldChar w:fldCharType="end"/>
      </w:r>
    </w:p>
    <w:p w:rsidR="00D670D6" w:rsidP="00D670D6">
      <w:pPr>
        <w:pStyle w:val="Version"/>
        <w:sectPr w:rsidSect="00877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387" w:rsidP="00877387">
      <w:pPr>
        <w:pStyle w:val="SuperHeading"/>
      </w:pPr>
      <w:r w:rsidRPr="00877387">
        <w:t>Assessment Re</w:t>
      </w:r>
      <w:r w:rsidRPr="00877387">
        <w:t>quirements for BSBLIB406 Obtain information from external and networked sources</w:t>
      </w:r>
    </w:p>
    <w:p w:rsidR="00000000" w:rsidRPr="00877387" w:rsidP="00877387">
      <w:pPr>
        <w:pStyle w:val="Heading1"/>
      </w:pPr>
      <w:bookmarkStart w:id="1" w:name="O_766255"/>
      <w:bookmarkEnd w:id="1"/>
      <w:r w:rsidRPr="008773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87" w:rsidP="00877387">
            <w:pPr>
              <w:pStyle w:val="BodyText"/>
            </w:pPr>
            <w:r w:rsidRPr="008773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87">
            <w:pPr>
              <w:pStyle w:val="BodyText"/>
              <w:rPr>
                <w:lang w:val="en-NZ"/>
              </w:rPr>
            </w:pPr>
            <w:r w:rsidRPr="00877387">
              <w:rPr>
                <w:rStyle w:val="SpecialBold"/>
              </w:rPr>
              <w:t>Comments</w:t>
            </w:r>
          </w:p>
        </w:tc>
      </w:tr>
      <w:tr w:rsidTr="0087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87">
            <w:pPr>
              <w:pStyle w:val="BodyText"/>
              <w:rPr>
                <w:lang w:val="en-NZ"/>
              </w:rPr>
            </w:pPr>
            <w:r w:rsidRPr="008773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87" w:rsidP="00877387">
            <w:pPr>
              <w:pStyle w:val="BodyText"/>
            </w:pPr>
            <w:r w:rsidRPr="00877387">
              <w:t>This version first released with BSB Business Services Training Package Version 2.0.</w:t>
            </w:r>
          </w:p>
        </w:tc>
      </w:tr>
    </w:tbl>
    <w:p w:rsidR="00000000" w:rsidRPr="00877387" w:rsidP="00877387">
      <w:pPr>
        <w:pStyle w:val="BodyText"/>
      </w:pPr>
    </w:p>
    <w:p w:rsidR="00000000" w:rsidRPr="00877387" w:rsidP="00877387">
      <w:pPr>
        <w:pStyle w:val="AllowPageBreak"/>
      </w:pPr>
    </w:p>
    <w:p w:rsidR="00000000" w:rsidRPr="00877387" w:rsidP="00877387">
      <w:pPr>
        <w:pStyle w:val="Heading1"/>
      </w:pPr>
      <w:bookmarkStart w:id="2" w:name="O_766256"/>
      <w:bookmarkEnd w:id="2"/>
      <w:r w:rsidRPr="00877387">
        <w:t>Performance Evidence</w:t>
      </w:r>
    </w:p>
    <w:p w:rsidR="00000000" w:rsidRPr="00877387" w:rsidP="00D670D6">
      <w:pPr>
        <w:pStyle w:val="BodyText"/>
      </w:pPr>
      <w:r w:rsidRPr="00877387">
        <w:t>Evidence of the ability to:</w:t>
      </w:r>
    </w:p>
    <w:p w:rsidR="00000000" w:rsidRPr="00877387" w:rsidP="00877387">
      <w:pPr>
        <w:pStyle w:val="ListBullet"/>
      </w:pPr>
      <w:r w:rsidRPr="00877387">
        <w:t>communicate effectively and efficiently with customers</w:t>
      </w:r>
    </w:p>
    <w:p w:rsidR="00000000" w:rsidRPr="00877387" w:rsidP="00877387">
      <w:pPr>
        <w:pStyle w:val="ListBullet"/>
      </w:pPr>
      <w:r w:rsidRPr="00877387">
        <w:t>apply well-developed information literacy skills</w:t>
      </w:r>
    </w:p>
    <w:p w:rsidR="00000000" w:rsidRPr="00877387" w:rsidP="00877387">
      <w:pPr>
        <w:pStyle w:val="ListBullet"/>
      </w:pPr>
      <w:r w:rsidRPr="00877387">
        <w:t xml:space="preserve">use external sources and bibliographic tools, including electronic sources, to obtain different types </w:t>
      </w:r>
      <w:r w:rsidRPr="00877387">
        <w:t>of information</w:t>
      </w:r>
    </w:p>
    <w:p w:rsidR="00000000" w:rsidRPr="00877387" w:rsidP="00877387">
      <w:pPr>
        <w:pStyle w:val="ListBullet"/>
      </w:pPr>
      <w:r w:rsidRPr="00877387">
        <w:t>search external sources effectively to meet a range of different information needs.</w:t>
      </w:r>
    </w:p>
    <w:p w:rsidR="00000000" w:rsidRPr="00877387" w:rsidP="00877387">
      <w:pPr>
        <w:pStyle w:val="BodyText"/>
      </w:pPr>
    </w:p>
    <w:p w:rsidR="00000000" w:rsidRPr="00877387" w:rsidP="00D670D6">
      <w:pPr>
        <w:pStyle w:val="BodyText"/>
      </w:pPr>
      <w:r w:rsidRPr="00877387">
        <w:t>Note: If a specific volume or frequency is not stated, then evidence must be provided at least once.</w:t>
      </w:r>
    </w:p>
    <w:p w:rsidR="00000000" w:rsidRPr="00877387" w:rsidP="00877387">
      <w:pPr>
        <w:pStyle w:val="Heading1"/>
      </w:pPr>
      <w:bookmarkStart w:id="3" w:name="O_766257"/>
      <w:bookmarkEnd w:id="3"/>
      <w:r w:rsidRPr="00877387">
        <w:t>Knowledge Evidence</w:t>
      </w:r>
    </w:p>
    <w:p w:rsidR="00000000" w:rsidRPr="00877387" w:rsidP="00D670D6">
      <w:pPr>
        <w:pStyle w:val="BodyText"/>
      </w:pPr>
      <w:r w:rsidRPr="00877387">
        <w:t>To complete the unit requirements safely and effectively, the individual must:</w:t>
      </w:r>
    </w:p>
    <w:p w:rsidR="00000000" w:rsidRPr="00877387" w:rsidP="00877387">
      <w:pPr>
        <w:pStyle w:val="ListBullet"/>
      </w:pPr>
      <w:r w:rsidRPr="00877387">
        <w:t>describe components of bibliographic records</w:t>
      </w:r>
    </w:p>
    <w:p w:rsidR="00000000" w:rsidRPr="00877387" w:rsidP="00877387">
      <w:pPr>
        <w:pStyle w:val="ListBullet"/>
      </w:pPr>
      <w:r w:rsidRPr="00877387">
        <w:t>identify and discuss copyright, moral rights and intellectual property legislation and issues of interlibrary loans and document su</w:t>
      </w:r>
      <w:r w:rsidRPr="00877387">
        <w:t>pply</w:t>
      </w:r>
    </w:p>
    <w:p w:rsidR="00000000" w:rsidRPr="00877387" w:rsidP="00877387">
      <w:pPr>
        <w:pStyle w:val="ListBullet"/>
      </w:pPr>
      <w:r w:rsidRPr="00877387">
        <w:t>evaluate document delivery services and options, including for electronic formats</w:t>
      </w:r>
    </w:p>
    <w:p w:rsidR="00000000" w:rsidRPr="00877387" w:rsidP="00877387">
      <w:pPr>
        <w:pStyle w:val="ListBullet"/>
      </w:pPr>
      <w:r w:rsidRPr="00877387">
        <w:t>identify external sources of information</w:t>
      </w:r>
    </w:p>
    <w:p w:rsidR="00000000" w:rsidRPr="00877387" w:rsidP="00877387">
      <w:pPr>
        <w:pStyle w:val="ListBullet"/>
      </w:pPr>
      <w:r w:rsidRPr="00877387">
        <w:t>analyse information services networks that facilitate access to external sources</w:t>
      </w:r>
    </w:p>
    <w:p w:rsidR="00000000" w:rsidRPr="00877387" w:rsidP="00877387">
      <w:pPr>
        <w:pStyle w:val="ListBullet"/>
      </w:pPr>
      <w:r w:rsidRPr="00877387">
        <w:t>locate and reference interlibrary lending polic</w:t>
      </w:r>
      <w:r w:rsidRPr="00877387">
        <w:t>ies and standards, such as the Australian Interlibrary Resource Sharing (ILRS) code</w:t>
      </w:r>
    </w:p>
    <w:p w:rsidR="00000000" w:rsidRPr="00877387" w:rsidP="00877387">
      <w:pPr>
        <w:pStyle w:val="ListBullet"/>
      </w:pPr>
      <w:r w:rsidRPr="00877387">
        <w:t>evaluate range of available information sources for print and electronic materials</w:t>
      </w:r>
    </w:p>
    <w:p w:rsidR="00000000" w:rsidRPr="00877387" w:rsidP="00877387">
      <w:pPr>
        <w:pStyle w:val="ListBullet"/>
      </w:pPr>
      <w:r w:rsidRPr="00877387">
        <w:t xml:space="preserve">evaluate range of available interlibrary lending networks and document delivery services </w:t>
      </w:r>
      <w:r w:rsidRPr="00877387">
        <w:t>and organisations</w:t>
      </w:r>
    </w:p>
    <w:p w:rsidR="00000000" w:rsidRPr="00877387" w:rsidP="00877387">
      <w:pPr>
        <w:pStyle w:val="ListBullet"/>
      </w:pPr>
      <w:r w:rsidRPr="00877387">
        <w:t>discuss and compare search strategies for external and networked sources.</w:t>
      </w:r>
    </w:p>
    <w:p w:rsidR="00000000" w:rsidRPr="00877387" w:rsidP="00877387">
      <w:pPr>
        <w:pStyle w:val="AllowPageBreak"/>
      </w:pPr>
    </w:p>
    <w:p w:rsidR="00000000" w:rsidRPr="00877387" w:rsidP="00877387">
      <w:pPr>
        <w:pStyle w:val="Heading1"/>
      </w:pPr>
      <w:bookmarkStart w:id="4" w:name="O_766258"/>
      <w:bookmarkEnd w:id="4"/>
      <w:r w:rsidRPr="00877387">
        <w:t>Assessment Conditions</w:t>
      </w:r>
    </w:p>
    <w:p w:rsidR="00000000" w:rsidRPr="00877387" w:rsidP="00D670D6">
      <w:pPr>
        <w:pStyle w:val="BodyText"/>
      </w:pPr>
      <w:r w:rsidRPr="00877387">
        <w:t>Assessment must be conducted in a safe environment where evidence gathered demonstrates consistent performance of typical act</w:t>
      </w:r>
      <w:r w:rsidRPr="00877387">
        <w:t>ivities experienced in the Library – Information Services field of work and include access to:</w:t>
      </w:r>
    </w:p>
    <w:p w:rsidR="00000000" w:rsidRPr="00877387" w:rsidP="00877387">
      <w:pPr>
        <w:pStyle w:val="ListBullet"/>
      </w:pPr>
      <w:r w:rsidRPr="00877387">
        <w:t>a range of library and information services and resources</w:t>
      </w:r>
    </w:p>
    <w:p w:rsidR="00000000" w:rsidRPr="00877387" w:rsidP="00877387">
      <w:pPr>
        <w:pStyle w:val="ListBullet"/>
      </w:pPr>
      <w:r w:rsidRPr="00877387">
        <w:t>industry-current information technologies</w:t>
      </w:r>
    </w:p>
    <w:p w:rsidR="00000000" w:rsidRPr="00877387" w:rsidP="00877387">
      <w:pPr>
        <w:pStyle w:val="ListBullet"/>
      </w:pPr>
      <w:r w:rsidRPr="00877387">
        <w:t>relevant policies, procedures and documents on access to ext</w:t>
      </w:r>
      <w:r w:rsidRPr="00877387">
        <w:t>ernal sources of information</w:t>
      </w:r>
    </w:p>
    <w:p w:rsidR="00000000" w:rsidRPr="00877387" w:rsidP="00877387">
      <w:pPr>
        <w:pStyle w:val="ListBullet"/>
      </w:pPr>
      <w:r w:rsidRPr="00877387">
        <w:t>special purpose equipment, materials and industry software packages.</w:t>
      </w:r>
    </w:p>
    <w:p w:rsidR="00000000" w:rsidRPr="00877387" w:rsidP="00877387">
      <w:pPr>
        <w:pStyle w:val="BodyText"/>
      </w:pPr>
    </w:p>
    <w:p w:rsidR="00D670D6" w:rsidP="00D670D6">
      <w:pPr>
        <w:pStyle w:val="BodyText"/>
      </w:pPr>
      <w:r w:rsidRPr="00877387">
        <w:t>Assessors of this unit must satisfy the requirements for assessors in applicable vocational education and training legislation, frameworks and/or standards.</w:t>
      </w:r>
    </w:p>
    <w:p w:rsidR="00000000" w:rsidRPr="00877387" w:rsidP="00877387">
      <w:pPr>
        <w:pStyle w:val="Heading1"/>
      </w:pPr>
      <w:bookmarkStart w:id="5" w:name="O_766261"/>
      <w:bookmarkEnd w:id="5"/>
      <w:r w:rsidRPr="00877387">
        <w:t>Links</w:t>
      </w:r>
    </w:p>
    <w:p w:rsidR="00000000" w:rsidRPr="00877387" w:rsidP="00D670D6">
      <w:pPr>
        <w:pStyle w:val="BodyText"/>
      </w:pPr>
      <w:r w:rsidRPr="008773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58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7387" w:rsidP="00877387"/>
    <w:sectPr w:rsidSect="008773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87" w:rsidRPr="00D670D6" w:rsidP="00D67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D6" w:rsidP="00877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70D6" w:rsidP="00877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70D6" w:rsidP="00877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387" w:rsidRPr="00D670D6" w:rsidP="00D67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D6" w:rsidRPr="002D2AF8" w:rsidP="00877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BSBLIB406 Obtain information from external and networked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670D6" w:rsidP="00877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08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89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387"/>
  </w:style>
  <w:style w:type="character" w:customStyle="1" w:styleId="Heading1Char">
    <w:name w:val="Heading 1 Char"/>
    <w:basedOn w:val="DefaultParagraphFont"/>
    <w:link w:val="Heading1"/>
    <w:rsid w:val="00877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3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387"/>
    <w:rPr>
      <w:b/>
      <w:spacing w:val="0"/>
    </w:rPr>
  </w:style>
  <w:style w:type="paragraph" w:customStyle="1" w:styleId="SuperHeading">
    <w:name w:val="SuperHeading"/>
    <w:basedOn w:val="Normal"/>
    <w:rsid w:val="00877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3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387"/>
    <w:rPr>
      <w:i/>
    </w:rPr>
  </w:style>
  <w:style w:type="paragraph" w:styleId="Caption">
    <w:name w:val="caption"/>
    <w:basedOn w:val="BodyText"/>
    <w:next w:val="Normal"/>
    <w:qFormat/>
    <w:rsid w:val="00877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387"/>
  </w:style>
  <w:style w:type="paragraph" w:styleId="TableofFigures">
    <w:name w:val="table of figures"/>
    <w:basedOn w:val="Normal"/>
    <w:next w:val="Normal"/>
    <w:semiHidden/>
    <w:rsid w:val="00877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3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387"/>
    <w:rPr>
      <w:rFonts w:ascii="Wingdings" w:hAnsi="Wingdings"/>
    </w:rPr>
  </w:style>
  <w:style w:type="paragraph" w:customStyle="1" w:styleId="TableHeading">
    <w:name w:val="Table Heading"/>
    <w:basedOn w:val="HeadingBase"/>
    <w:rsid w:val="00877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387"/>
    <w:rPr>
      <w:color w:val="0033CC"/>
      <w:u w:val="none"/>
    </w:rPr>
  </w:style>
  <w:style w:type="paragraph" w:customStyle="1" w:styleId="BodyTextRight">
    <w:name w:val="Body Text Right"/>
    <w:basedOn w:val="BodyText"/>
    <w:rsid w:val="00877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3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387"/>
    <w:rPr>
      <w:sz w:val="32"/>
    </w:rPr>
  </w:style>
  <w:style w:type="paragraph" w:customStyle="1" w:styleId="HeadingProcedure">
    <w:name w:val="Heading Procedure"/>
    <w:basedOn w:val="HeadingBase"/>
    <w:next w:val="Normal"/>
    <w:rsid w:val="00877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387"/>
    <w:pPr>
      <w:spacing w:before="60" w:after="60"/>
    </w:pPr>
  </w:style>
  <w:style w:type="paragraph" w:styleId="ListContinue">
    <w:name w:val="List Continue"/>
    <w:basedOn w:val="List"/>
    <w:rsid w:val="00877387"/>
    <w:pPr>
      <w:ind w:firstLine="0"/>
    </w:pPr>
  </w:style>
  <w:style w:type="paragraph" w:customStyle="1" w:styleId="ListNote">
    <w:name w:val="List Note"/>
    <w:basedOn w:val="List"/>
    <w:rsid w:val="00877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387"/>
    <w:rPr>
      <w:rFonts w:ascii="Courier New" w:hAnsi="Courier New"/>
    </w:rPr>
  </w:style>
  <w:style w:type="paragraph" w:customStyle="1" w:styleId="NoteBullet">
    <w:name w:val="Note Bullet"/>
    <w:basedOn w:val="Note"/>
    <w:rsid w:val="00877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3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387"/>
    <w:rPr>
      <w:b/>
      <w:smallCaps/>
    </w:rPr>
  </w:style>
  <w:style w:type="paragraph" w:customStyle="1" w:styleId="TableListNumber">
    <w:name w:val="Table List Number"/>
    <w:basedOn w:val="ListNumber"/>
    <w:rsid w:val="00877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387"/>
    <w:pPr>
      <w:numPr>
        <w:numId w:val="8"/>
      </w:numPr>
    </w:pPr>
  </w:style>
  <w:style w:type="paragraph" w:customStyle="1" w:styleId="ListAlpha2">
    <w:name w:val="List Alpha 2"/>
    <w:basedOn w:val="List2"/>
    <w:rsid w:val="00877387"/>
    <w:pPr>
      <w:numPr>
        <w:numId w:val="7"/>
      </w:numPr>
    </w:pPr>
  </w:style>
  <w:style w:type="paragraph" w:styleId="List2">
    <w:name w:val="List 2"/>
    <w:basedOn w:val="BodyText"/>
    <w:rsid w:val="00877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3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3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387"/>
    <w:pPr>
      <w:numPr>
        <w:numId w:val="3"/>
      </w:numPr>
    </w:pPr>
  </w:style>
  <w:style w:type="paragraph" w:styleId="ListContinue2">
    <w:name w:val="List Continue 2"/>
    <w:basedOn w:val="List2"/>
    <w:rsid w:val="00877387"/>
    <w:pPr>
      <w:ind w:firstLine="0"/>
    </w:pPr>
  </w:style>
  <w:style w:type="paragraph" w:styleId="ListContinue3">
    <w:name w:val="List Continue 3"/>
    <w:basedOn w:val="List3"/>
    <w:rsid w:val="00877387"/>
    <w:pPr>
      <w:ind w:left="1021" w:firstLine="0"/>
    </w:pPr>
  </w:style>
  <w:style w:type="paragraph" w:styleId="ListContinue4">
    <w:name w:val="List Continue 4"/>
    <w:basedOn w:val="List4"/>
    <w:rsid w:val="00877387"/>
    <w:pPr>
      <w:ind w:firstLine="0"/>
    </w:pPr>
  </w:style>
  <w:style w:type="paragraph" w:styleId="ListContinue5">
    <w:name w:val="List Continue 5"/>
    <w:basedOn w:val="List5"/>
    <w:rsid w:val="00877387"/>
    <w:pPr>
      <w:ind w:firstLine="0"/>
    </w:pPr>
  </w:style>
  <w:style w:type="paragraph" w:styleId="ListNumber3">
    <w:name w:val="List Number 3"/>
    <w:basedOn w:val="List3"/>
    <w:rsid w:val="00877387"/>
    <w:pPr>
      <w:numPr>
        <w:numId w:val="4"/>
      </w:numPr>
    </w:pPr>
  </w:style>
  <w:style w:type="paragraph" w:styleId="ListNumber4">
    <w:name w:val="List Number 4"/>
    <w:basedOn w:val="List4"/>
    <w:rsid w:val="00877387"/>
    <w:pPr>
      <w:numPr>
        <w:numId w:val="5"/>
      </w:numPr>
    </w:pPr>
  </w:style>
  <w:style w:type="paragraph" w:styleId="ListNumber5">
    <w:name w:val="List Number 5"/>
    <w:basedOn w:val="List5"/>
    <w:rsid w:val="00877387"/>
    <w:pPr>
      <w:numPr>
        <w:numId w:val="6"/>
      </w:numPr>
    </w:pPr>
  </w:style>
  <w:style w:type="paragraph" w:styleId="BlockText">
    <w:name w:val="Block Text"/>
    <w:basedOn w:val="Normal"/>
    <w:rsid w:val="00877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387"/>
    <w:rPr>
      <w:sz w:val="16"/>
      <w:vertAlign w:val="superscript"/>
    </w:rPr>
  </w:style>
  <w:style w:type="character" w:customStyle="1" w:styleId="Symbols">
    <w:name w:val="Symbols"/>
    <w:basedOn w:val="DefaultParagraphFont"/>
    <w:rsid w:val="00877387"/>
    <w:rPr>
      <w:rFonts w:ascii="Symbol" w:hAnsi="Symbol"/>
    </w:rPr>
  </w:style>
  <w:style w:type="character" w:customStyle="1" w:styleId="MenuOptions">
    <w:name w:val="Menu Options"/>
    <w:basedOn w:val="DefaultParagraphFont"/>
    <w:rsid w:val="00877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387"/>
    <w:rPr>
      <w:b/>
    </w:rPr>
  </w:style>
  <w:style w:type="character" w:customStyle="1" w:styleId="Underlined">
    <w:name w:val="Underlined"/>
    <w:basedOn w:val="DefaultParagraphFont"/>
    <w:rsid w:val="00877387"/>
    <w:rPr>
      <w:u w:val="single"/>
    </w:rPr>
  </w:style>
  <w:style w:type="paragraph" w:customStyle="1" w:styleId="TableBodyTextRight">
    <w:name w:val="Table Body Text Right"/>
    <w:basedOn w:val="TableBodyText"/>
    <w:rsid w:val="00877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387"/>
    <w:rPr>
      <w:sz w:val="18"/>
    </w:rPr>
  </w:style>
  <w:style w:type="paragraph" w:customStyle="1" w:styleId="BodySmallRight">
    <w:name w:val="Body Small Right"/>
    <w:basedOn w:val="BodyTextRight"/>
    <w:rsid w:val="00877387"/>
    <w:rPr>
      <w:sz w:val="18"/>
      <w:szCs w:val="18"/>
    </w:rPr>
  </w:style>
  <w:style w:type="paragraph" w:customStyle="1" w:styleId="MarginEdition">
    <w:name w:val="Margin Edition"/>
    <w:basedOn w:val="MarginNote"/>
    <w:rsid w:val="00877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387"/>
    <w:rPr>
      <w:sz w:val="2"/>
      <w:szCs w:val="2"/>
    </w:rPr>
  </w:style>
  <w:style w:type="character" w:customStyle="1" w:styleId="Small">
    <w:name w:val="Small"/>
    <w:basedOn w:val="DefaultParagraphFont"/>
    <w:rsid w:val="00877387"/>
    <w:rPr>
      <w:sz w:val="16"/>
    </w:rPr>
  </w:style>
  <w:style w:type="paragraph" w:customStyle="1" w:styleId="WideTable">
    <w:name w:val="Wide Table"/>
    <w:basedOn w:val="Normal"/>
    <w:rsid w:val="00877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387"/>
  </w:style>
  <w:style w:type="paragraph" w:styleId="Quote">
    <w:name w:val="Quote"/>
    <w:basedOn w:val="Heading1"/>
    <w:link w:val="QuoteChar"/>
    <w:qFormat/>
    <w:rsid w:val="00877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387"/>
    <w:pPr>
      <w:pageBreakBefore/>
    </w:pPr>
  </w:style>
  <w:style w:type="paragraph" w:customStyle="1" w:styleId="Border">
    <w:name w:val="Border"/>
    <w:basedOn w:val="Normal"/>
    <w:qFormat/>
    <w:rsid w:val="00877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387"/>
    <w:rPr>
      <w:u w:val="single"/>
    </w:rPr>
  </w:style>
  <w:style w:type="character" w:customStyle="1" w:styleId="BoldandItalics">
    <w:name w:val="Bold and Italics"/>
    <w:qFormat/>
    <w:rsid w:val="00877387"/>
    <w:rPr>
      <w:b/>
      <w:i/>
      <w:u w:val="none"/>
    </w:rPr>
  </w:style>
  <w:style w:type="paragraph" w:styleId="BalloonText">
    <w:name w:val="Balloon Text"/>
    <w:basedOn w:val="Normal"/>
    <w:link w:val="BalloonTextChar"/>
    <w:rsid w:val="00877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387"/>
    <w:pPr>
      <w:spacing w:before="0" w:after="0"/>
    </w:pPr>
  </w:style>
  <w:style w:type="paragraph" w:customStyle="1" w:styleId="BodyTextBold">
    <w:name w:val="Body Text Bold"/>
    <w:basedOn w:val="BodyText"/>
    <w:qFormat/>
    <w:rsid w:val="00877387"/>
    <w:rPr>
      <w:b/>
    </w:rPr>
  </w:style>
  <w:style w:type="character" w:styleId="Hyperlink">
    <w:name w:val="Hyperlink"/>
    <w:basedOn w:val="DefaultParagraphFont"/>
    <w:uiPriority w:val="99"/>
    <w:unhideWhenUsed/>
    <w:rsid w:val="00D67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2318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BSBLIB406 Obtain information from external and networked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2020-07-07T09:58:00Z</dcterms:created>
  <dcterms:modified xsi:type="dcterms:W3CDTF">2020-07-07T09:58:00Z</dcterms:modified>
</cp:coreProperties>
</file>