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B1C60" w:rsidP="00DB1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BSBLIB404 Use integrated library management systems</w:t>
      </w:r>
      <w:r>
        <w:fldChar w:fldCharType="end"/>
      </w:r>
    </w:p>
    <w:p w:rsidR="00DB1C60" w:rsidP="00DB1C60">
      <w:pPr>
        <w:pStyle w:val="Version"/>
        <w:sectPr w:rsidSect="00392DC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92DC9" w:rsidP="00392DC9">
      <w:pPr>
        <w:pStyle w:val="SuperHeading"/>
      </w:pPr>
      <w:r w:rsidRPr="00392DC9">
        <w:t>BSBLIB404 Use integrated library management systems</w:t>
      </w:r>
    </w:p>
    <w:p w:rsidR="00000000" w:rsidRPr="00392DC9" w:rsidP="00392DC9">
      <w:pPr>
        <w:pStyle w:val="Heading1"/>
      </w:pPr>
      <w:bookmarkStart w:id="1" w:name="O_766188"/>
      <w:bookmarkEnd w:id="1"/>
      <w:r w:rsidRPr="00392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SpecialBold"/>
              </w:rPr>
              <w:t>Comments</w:t>
            </w:r>
          </w:p>
        </w:tc>
      </w:tr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This version first released with BSB Business Services Training Package Version 2.0.</w:t>
            </w:r>
          </w:p>
        </w:tc>
      </w:tr>
    </w:tbl>
    <w:p w:rsidR="00000000" w:rsidRPr="00392DC9" w:rsidP="00392DC9">
      <w:pPr>
        <w:pStyle w:val="BodyText"/>
      </w:pP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2" w:name="O_766189"/>
      <w:bookmarkEnd w:id="2"/>
      <w:r w:rsidRPr="00392DC9">
        <w:t>Application</w:t>
      </w:r>
    </w:p>
    <w:p w:rsidR="00000000" w:rsidRPr="00392DC9" w:rsidP="00DB1C60">
      <w:pPr>
        <w:pStyle w:val="BodyText"/>
      </w:pPr>
      <w:r w:rsidRPr="00392DC9">
        <w:t>This unit describes the skills and knowledge required to apply a basic understandin</w:t>
      </w:r>
      <w:r w:rsidRPr="00392DC9">
        <w:t>g of the interrelated functions of integrated library management systems (ILMS) to use online catalogues, process loan transactions, and provide circulation and lending services to meet customer needs.</w:t>
      </w:r>
    </w:p>
    <w:p w:rsidR="00000000" w:rsidRPr="00392DC9" w:rsidP="00DB1C60">
      <w:pPr>
        <w:pStyle w:val="BodyText"/>
      </w:pPr>
      <w:r w:rsidRPr="00392DC9">
        <w:t>It applies to individuals in frontline information se</w:t>
      </w:r>
      <w:r w:rsidRPr="00392DC9">
        <w:t>rvices roles in libraries working under limited supervision, within established policies and procedures.</w:t>
      </w:r>
    </w:p>
    <w:p w:rsidR="00000000" w:rsidRPr="00392DC9" w:rsidP="00DB1C60">
      <w:pPr>
        <w:pStyle w:val="BodyText"/>
      </w:pPr>
      <w:r w:rsidRPr="00392DC9">
        <w:t>No licensing, legislative or certification requirements apply to this unit at the time of publication.</w:t>
      </w:r>
    </w:p>
    <w:p w:rsidR="00000000" w:rsidRPr="00392DC9" w:rsidP="00392DC9">
      <w:pPr>
        <w:pStyle w:val="Heading1"/>
      </w:pPr>
      <w:bookmarkStart w:id="3" w:name="O_766192"/>
      <w:bookmarkEnd w:id="3"/>
      <w:r w:rsidRPr="00392DC9">
        <w:t>Unit Sector</w:t>
      </w:r>
    </w:p>
    <w:p w:rsidR="00000000" w:rsidRPr="00392DC9" w:rsidP="00DB1C60">
      <w:pPr>
        <w:pStyle w:val="BodyText"/>
      </w:pPr>
      <w:r w:rsidRPr="00392DC9">
        <w:t>Library – Informat</w:t>
      </w:r>
      <w:r w:rsidRPr="00392DC9">
        <w:t>ion Management</w:t>
      </w:r>
    </w:p>
    <w:p w:rsidR="00000000" w:rsidRPr="00392DC9" w:rsidP="00392DC9">
      <w:pPr>
        <w:pStyle w:val="Heading1"/>
      </w:pPr>
      <w:bookmarkStart w:id="4" w:name="O_766193"/>
      <w:bookmarkEnd w:id="4"/>
      <w:r w:rsidRPr="00392DC9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50"/>
        <w:gridCol w:w="6586"/>
      </w:tblGrid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ELEMENT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SpecialBold"/>
              </w:rPr>
              <w:t>PERFORMANCE CRITERIA</w:t>
            </w:r>
          </w:p>
        </w:tc>
      </w:tr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Emphasis"/>
              </w:rPr>
              <w:t>Elements describe the essential outcomes.</w:t>
            </w:r>
          </w:p>
        </w:tc>
        <w:tc>
          <w:tcPr>
            <w:tcW w:w="658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 Create records in the ILMS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1.1 Develop an understanding of basic functions of an ILMS, including interrelation of different modules</w:t>
            </w:r>
          </w:p>
          <w:p w:rsidR="00000000" w:rsidRPr="00392DC9" w:rsidP="00392DC9">
            <w:pPr>
              <w:pStyle w:val="BodyText"/>
            </w:pPr>
            <w:r w:rsidRPr="00392DC9">
              <w:t>1.2 Register new borrowers on the automated circulation system according to organisational and system guidelines</w:t>
            </w:r>
          </w:p>
          <w:p w:rsidR="00000000" w:rsidRPr="00392DC9" w:rsidP="00392DC9">
            <w:pPr>
              <w:pStyle w:val="BodyText"/>
            </w:pPr>
            <w:r w:rsidRPr="00392DC9">
              <w:t>1.3 Proce</w:t>
            </w:r>
            <w:r w:rsidRPr="00392DC9">
              <w:t>ss an acquisition by creating a record in the acquisition module</w:t>
            </w:r>
          </w:p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 xml:space="preserve">1.4 Generate an interlibrary loan request by creating a request </w:t>
            </w:r>
            <w:r w:rsidRPr="00392DC9">
              <w:t>through the ILMS</w:t>
            </w:r>
          </w:p>
        </w:tc>
      </w:tr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 xml:space="preserve">2 Provide customer support in relation to circulation and lending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 xml:space="preserve">2.1 Provide current and accurate information to customers in relation to circulation and lending policies and procedures, including self-service systems </w:t>
            </w:r>
          </w:p>
          <w:p w:rsidR="00000000" w:rsidRPr="00392DC9" w:rsidP="00392DC9">
            <w:pPr>
              <w:pStyle w:val="BodyText"/>
            </w:pPr>
            <w:r w:rsidRPr="00392DC9">
              <w:t>2.2 Process loan and return transactions according to organisational policies and procedures, includin</w:t>
            </w:r>
            <w:r w:rsidRPr="00392DC9">
              <w:t>g security procedures</w:t>
            </w:r>
          </w:p>
          <w:p w:rsidR="00000000" w:rsidRPr="00392DC9" w:rsidP="00392DC9">
            <w:pPr>
              <w:pStyle w:val="BodyText"/>
            </w:pPr>
            <w:r w:rsidRPr="00392DC9">
              <w:t xml:space="preserve">2.3 Follow safe work practices when performing circulation and lending services </w:t>
            </w:r>
          </w:p>
          <w:p w:rsidR="00000000" w:rsidRPr="00392DC9" w:rsidP="00392DC9">
            <w:pPr>
              <w:pStyle w:val="BodyText"/>
            </w:pPr>
            <w:r w:rsidRPr="00392DC9">
              <w:t>2.4 Manage competing demands for services according to customer service standards</w:t>
            </w:r>
          </w:p>
          <w:p w:rsidR="00000000" w:rsidRPr="00392DC9" w:rsidP="00392DC9">
            <w:pPr>
              <w:pStyle w:val="BodyText"/>
            </w:pPr>
            <w:r w:rsidRPr="00392DC9">
              <w:t>2.5 Resolve customer enquiries and complaints within scope of own job r</w:t>
            </w:r>
            <w:r w:rsidRPr="00392DC9">
              <w:t>ole</w:t>
            </w:r>
          </w:p>
          <w:p w:rsidR="00000000" w:rsidRPr="00392DC9" w:rsidP="00392DC9">
            <w:pPr>
              <w:pStyle w:val="BodyText"/>
            </w:pPr>
            <w:r w:rsidRPr="00392DC9">
              <w:t>2.6 Refer complex customer queries and complaints to relevant personnel</w:t>
            </w:r>
          </w:p>
          <w:p w:rsidR="00000000" w:rsidRPr="00392DC9" w:rsidP="00392DC9">
            <w:pPr>
              <w:pStyle w:val="BodyText"/>
            </w:pPr>
            <w:r w:rsidRPr="00392DC9">
              <w:t>2.7 Provide information on range of services which may incur costs, including pre-paid services</w:t>
            </w:r>
          </w:p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 xml:space="preserve">2.8 Process financial transactions </w:t>
            </w:r>
          </w:p>
        </w:tc>
      </w:tr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 xml:space="preserve">3 Use online catalogues to assist customers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3.</w:t>
            </w:r>
            <w:r w:rsidRPr="00392DC9">
              <w:t>1 Use basic search features of online catalogues to provide current and accurate information to customers</w:t>
            </w:r>
          </w:p>
          <w:p w:rsidR="00000000" w:rsidRPr="00392DC9" w:rsidP="00392DC9">
            <w:pPr>
              <w:pStyle w:val="BodyText"/>
            </w:pPr>
            <w:r w:rsidRPr="00392DC9">
              <w:t>3.2 Use online catalogues to assist customers in locating information resources in library collections</w:t>
            </w:r>
          </w:p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3.3 Explain classification numbers and shelving</w:t>
            </w:r>
            <w:r w:rsidRPr="00392DC9">
              <w:t xml:space="preserve"> location symbols or prefixes displayed on online catalogues to customers </w:t>
            </w:r>
          </w:p>
        </w:tc>
      </w:tr>
      <w:tr w:rsidTr="00392DC9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 xml:space="preserve">4 Maintain knowledge of ILMS trends and emerging technologies </w:t>
            </w:r>
          </w:p>
        </w:tc>
        <w:tc>
          <w:tcPr>
            <w:tcW w:w="65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4.1 Source information about current industry trends and emerging technologies in relation to ILMS</w:t>
            </w:r>
          </w:p>
          <w:p w:rsidR="00000000" w:rsidRPr="00392DC9" w:rsidP="00392DC9">
            <w:pPr>
              <w:pStyle w:val="BodyText"/>
            </w:pPr>
            <w:r w:rsidRPr="00392DC9">
              <w:t>4.2 Provide inform</w:t>
            </w:r>
            <w:r w:rsidRPr="00392DC9">
              <w:t>ation to colleagues in relation to add-on library automation software and hardware</w:t>
            </w:r>
          </w:p>
        </w:tc>
      </w:tr>
    </w:tbl>
    <w:p w:rsidR="00000000" w:rsidRPr="00392DC9" w:rsidP="00392DC9">
      <w:pPr>
        <w:pStyle w:val="BodyText"/>
      </w:pP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5" w:name="O_766194"/>
      <w:bookmarkEnd w:id="5"/>
      <w:r w:rsidRPr="00392DC9">
        <w:t>Foundation Skills</w:t>
      </w:r>
    </w:p>
    <w:p w:rsidR="00000000" w:rsidRPr="00DB1C60" w:rsidP="00DB1C60">
      <w:pPr>
        <w:pStyle w:val="BodyText"/>
        <w:rPr>
          <w:i/>
        </w:rPr>
      </w:pPr>
      <w:r w:rsidRPr="00DB1C60">
        <w:rPr>
          <w:rStyle w:val="Emphasis"/>
        </w:rPr>
        <w:t xml:space="preserve">This section describes language, literacy, numeracy </w:t>
      </w:r>
      <w:r w:rsidRPr="00DB1C60">
        <w:rPr>
          <w:rStyle w:val="Emphasis"/>
        </w:rPr>
        <w:t>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Performance</w:t>
            </w:r>
          </w:p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SpecialBold"/>
              </w:rPr>
              <w:t>Description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1.1-1.4, 2.1, 2.2, 2.5, 3.1-3.3,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>Interprets information from structured texts, instructions and</w:t>
            </w:r>
            <w:r w:rsidRPr="00392DC9">
              <w:t xml:space="preserve"> correspondence from colleagues or customers, and derives relevant information from more complex texts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1.2-1.4, 2.2, 2.6, 2.7, 3.1,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 xml:space="preserve">Conveys technical and procedural information accurately and succinctly and communicates information </w:t>
            </w:r>
            <w:r w:rsidRPr="00392DC9">
              <w:t>in a style appropriate to purpose and audience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1.2, 2.1, 2.2, 2.5-2.7, 3.2, 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>Establishes and maintains empathetic spoken communication with customers and colleagues, checks for understanding and clearly conveys information in a</w:t>
            </w:r>
            <w:r w:rsidRPr="00392DC9">
              <w:t xml:space="preserve"> manner appropriate in the context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Numeracy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2.7, 2.8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>Selects, interprets and applies mathematical information embedded in simple financial transactions and information systems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1.1, 1.2, 2.1-2.5, 4.1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ListBullet"/>
            </w:pPr>
            <w:r w:rsidRPr="00392DC9">
              <w:t>Ensures knowledge of integ</w:t>
            </w:r>
            <w:r w:rsidRPr="00392DC9">
              <w:t>rated library management systems relevant to own role is accurate, comprehensive and current</w:t>
            </w:r>
          </w:p>
          <w:p w:rsidR="00000000" w:rsidRPr="00392DC9" w:rsidP="00392DC9">
            <w:pPr>
              <w:pStyle w:val="ListBullet"/>
            </w:pPr>
            <w:r w:rsidRPr="00392DC9">
              <w:t xml:space="preserve">Takes personal responsibility for following explicit and implicit policies and procedures </w:t>
            </w:r>
          </w:p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>Accepts responsibility and ownership for tasks and makes decisions on completion parameters and the need for coordination with others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1.2, 2.1, 2.2, 2.5-2.7, 3.2, 3.3,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ListBullet"/>
            </w:pPr>
            <w:r w:rsidRPr="00392DC9">
              <w:t>Selects and uses appropriate conventions and protocols when c</w:t>
            </w:r>
            <w:r w:rsidRPr="00392DC9">
              <w:t>ommunicating with customers and co-workers in a range of work contexts</w:t>
            </w:r>
          </w:p>
          <w:p w:rsidR="00000000" w:rsidP="00392DC9">
            <w:pPr>
              <w:pStyle w:val="ListBullet"/>
              <w:rPr>
                <w:lang w:val="en-NZ"/>
              </w:rPr>
            </w:pPr>
            <w:r w:rsidRPr="00392DC9">
              <w:t>Uses a range of strategies to establish a sense of connection and build rapport with customers and colleagues</w:t>
            </w:r>
          </w:p>
        </w:tc>
      </w:tr>
      <w:tr w:rsidTr="00392DC9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68"/>
        </w:trPr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1.2-1.4, 2.2, 2.4-2.6, 3.1, 3.2,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ListBullet"/>
            </w:pPr>
            <w:r w:rsidRPr="00392DC9">
              <w:t>Takes respons</w:t>
            </w:r>
            <w:r w:rsidRPr="00392DC9">
              <w:t>ibility for planning, sequencing and prioritising tasks and own workload for efficiency and effective outcomes</w:t>
            </w:r>
          </w:p>
          <w:p w:rsidR="00000000" w:rsidRPr="00392DC9" w:rsidP="00392DC9">
            <w:pPr>
              <w:pStyle w:val="ListBullet"/>
            </w:pPr>
            <w:r w:rsidRPr="00392DC9">
              <w:t>Makes routine decisions based on implementation of standard procedures</w:t>
            </w:r>
          </w:p>
          <w:p w:rsidR="00000000" w:rsidRPr="00392DC9" w:rsidP="00392DC9">
            <w:pPr>
              <w:pStyle w:val="ListBullet"/>
            </w:pPr>
            <w:r w:rsidRPr="00392DC9">
              <w:t>Recognises and responds to predictable routine problems related to role in</w:t>
            </w:r>
            <w:r w:rsidRPr="00392DC9">
              <w:t xml:space="preserve"> immediate work context</w:t>
            </w:r>
          </w:p>
          <w:p w:rsidR="00000000" w:rsidRPr="00392DC9" w:rsidP="00392DC9">
            <w:pPr>
              <w:pStyle w:val="ListBullet"/>
            </w:pPr>
            <w:r w:rsidRPr="00392DC9">
              <w:t>Applies analytical processes to resolve technical or conceptual problems</w:t>
            </w:r>
          </w:p>
          <w:p w:rsidR="00000000" w:rsidRPr="00392DC9" w:rsidP="00392DC9">
            <w:pPr>
              <w:pStyle w:val="ListBullet"/>
            </w:pPr>
            <w:r w:rsidRPr="00392DC9">
              <w:t>Uses familiar digital technologies and systems to access information, search and enter data, present information and communicate with others, cognisant of data</w:t>
            </w:r>
            <w:r w:rsidRPr="00392DC9">
              <w:t xml:space="preserve"> security and safety</w:t>
            </w:r>
          </w:p>
        </w:tc>
      </w:tr>
    </w:tbl>
    <w:p w:rsidR="00000000" w:rsidRPr="00392DC9" w:rsidP="00392DC9">
      <w:pPr>
        <w:pStyle w:val="BodyText"/>
      </w:pP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6" w:name="O_766196"/>
      <w:bookmarkEnd w:id="6"/>
      <w:r w:rsidRPr="00392DC9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55"/>
        <w:gridCol w:w="2160"/>
        <w:gridCol w:w="2295"/>
        <w:gridCol w:w="2340"/>
      </w:tblGrid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 xml:space="preserve">Code and title </w:t>
            </w:r>
          </w:p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current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Code and title</w:t>
            </w:r>
          </w:p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Comments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SpecialBold"/>
              </w:rPr>
              <w:t>Equivalence status</w:t>
            </w:r>
          </w:p>
        </w:tc>
      </w:tr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BSBLIB404 Use integrated library management systems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CULINM402A Use integrated librar</w:t>
            </w:r>
            <w:r w:rsidRPr="00392DC9">
              <w:t>y management systems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Updated to meet Standards for Training Packages</w:t>
            </w:r>
          </w:p>
          <w:p w:rsidR="00000000" w:rsidRPr="00392DC9" w:rsidP="00392DC9">
            <w:pPr>
              <w:pStyle w:val="BodyText"/>
            </w:pPr>
          </w:p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Unit moved from Library, Information and Cultural Services Training Package to Business Services Training Package.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Equivalent unit</w:t>
            </w:r>
          </w:p>
        </w:tc>
      </w:tr>
    </w:tbl>
    <w:p w:rsidR="00000000" w:rsidRPr="00392DC9" w:rsidP="00392DC9">
      <w:pPr>
        <w:pStyle w:val="BodyText"/>
      </w:pP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7" w:name="O_766203"/>
      <w:bookmarkEnd w:id="7"/>
      <w:r w:rsidRPr="00392DC9">
        <w:t>Links</w:t>
      </w:r>
    </w:p>
    <w:p w:rsidR="00000000" w:rsidRPr="00392DC9" w:rsidP="00DB1C60">
      <w:pPr>
        <w:pStyle w:val="BodyText"/>
      </w:pPr>
      <w:r w:rsidRPr="00392DC9">
        <w:t>Companion Volume implementatio</w:t>
      </w:r>
      <w:r w:rsidRPr="00392DC9">
        <w:t xml:space="preserve">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3A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2DC9" w:rsidP="00DB1C60">
      <w:pPr>
        <w:pStyle w:val="BodyText"/>
        <w:sectPr w:rsidSect="00392DC9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392DC9" w:rsidP="00392DC9">
      <w:pPr>
        <w:pStyle w:val="SuperHeading"/>
      </w:pPr>
      <w:r w:rsidRPr="00392DC9">
        <w:t>Assessment Requirements for BSBLIB404 Use integrated library management systems</w:t>
      </w:r>
    </w:p>
    <w:p w:rsidR="00000000" w:rsidRPr="00392DC9" w:rsidP="00392DC9">
      <w:pPr>
        <w:pStyle w:val="Heading1"/>
      </w:pPr>
      <w:bookmarkStart w:id="8" w:name="O_766198"/>
      <w:bookmarkEnd w:id="8"/>
      <w:r w:rsidRPr="00392DC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rPr>
                <w:rStyle w:val="SpecialBold"/>
              </w:rPr>
              <w:t>Comments</w:t>
            </w:r>
          </w:p>
        </w:tc>
      </w:tr>
      <w:tr w:rsidTr="00392DC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92DC9">
            <w:pPr>
              <w:pStyle w:val="BodyText"/>
              <w:rPr>
                <w:lang w:val="en-NZ"/>
              </w:rPr>
            </w:pPr>
            <w:r w:rsidRPr="00392DC9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92DC9" w:rsidP="00392DC9">
            <w:pPr>
              <w:pStyle w:val="BodyText"/>
            </w:pPr>
            <w:r w:rsidRPr="00392DC9">
              <w:t>This version first released with BSB Business Services Training Package Version 2.0.</w:t>
            </w:r>
          </w:p>
        </w:tc>
      </w:tr>
    </w:tbl>
    <w:p w:rsidR="00000000" w:rsidRPr="00392DC9" w:rsidP="00392DC9">
      <w:pPr>
        <w:pStyle w:val="BodyText"/>
      </w:pP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9" w:name="O_766199"/>
      <w:bookmarkEnd w:id="9"/>
      <w:r w:rsidRPr="00392DC9">
        <w:t>Performance Evidence</w:t>
      </w:r>
    </w:p>
    <w:p w:rsidR="00000000" w:rsidRPr="00392DC9" w:rsidP="00DB1C60">
      <w:pPr>
        <w:pStyle w:val="BodyText"/>
      </w:pPr>
      <w:r w:rsidRPr="00392DC9">
        <w:t>Evidence of the ability to:</w:t>
      </w:r>
    </w:p>
    <w:p w:rsidR="00000000" w:rsidRPr="00392DC9" w:rsidP="00392DC9">
      <w:pPr>
        <w:pStyle w:val="ListBullet"/>
      </w:pPr>
      <w:r w:rsidRPr="00392DC9">
        <w:t>use integrated library management systems (IL</w:t>
      </w:r>
      <w:r w:rsidRPr="00392DC9">
        <w:t>MS) to:</w:t>
      </w:r>
    </w:p>
    <w:p w:rsidR="00000000" w:rsidRPr="00392DC9" w:rsidP="00392DC9">
      <w:pPr>
        <w:pStyle w:val="ListBullet2"/>
      </w:pPr>
      <w:r w:rsidRPr="00392DC9">
        <w:t>process loans and returns within required time constraints according to procedures</w:t>
      </w:r>
    </w:p>
    <w:p w:rsidR="00000000" w:rsidRPr="00392DC9" w:rsidP="00392DC9">
      <w:pPr>
        <w:pStyle w:val="ListBullet2"/>
      </w:pPr>
      <w:r w:rsidRPr="00392DC9">
        <w:t>conduct basic online catalogue searches</w:t>
      </w:r>
    </w:p>
    <w:p w:rsidR="00000000" w:rsidRPr="00392DC9" w:rsidP="00392DC9">
      <w:pPr>
        <w:pStyle w:val="ListBullet2"/>
      </w:pPr>
      <w:r w:rsidRPr="00392DC9">
        <w:t>assist customers find information using ILMS functions</w:t>
      </w:r>
    </w:p>
    <w:p w:rsidR="00000000" w:rsidRPr="00392DC9" w:rsidP="00392DC9">
      <w:pPr>
        <w:pStyle w:val="ListBullet2"/>
      </w:pPr>
      <w:r w:rsidRPr="00392DC9">
        <w:t>create records in acquisitions module</w:t>
      </w:r>
    </w:p>
    <w:p w:rsidR="00000000" w:rsidRPr="00392DC9" w:rsidP="00392DC9">
      <w:pPr>
        <w:pStyle w:val="ListBullet2"/>
      </w:pPr>
      <w:r w:rsidRPr="00392DC9">
        <w:t>generate interlibrary loans</w:t>
      </w:r>
    </w:p>
    <w:p w:rsidR="00000000" w:rsidRPr="00392DC9" w:rsidP="00392DC9">
      <w:pPr>
        <w:pStyle w:val="ListBullet"/>
      </w:pPr>
      <w:r w:rsidRPr="00392DC9">
        <w:t>maintain knowledge of trends and emerging technologies affecting ILMS</w:t>
      </w:r>
    </w:p>
    <w:p w:rsidR="00000000" w:rsidRPr="00392DC9" w:rsidP="00392DC9">
      <w:pPr>
        <w:pStyle w:val="ListBullet"/>
      </w:pPr>
      <w:r w:rsidRPr="00392DC9">
        <w:t>demonstrate provision of customer support, including resolution of customer enquiries and complaints.</w:t>
      </w:r>
    </w:p>
    <w:p w:rsidR="00000000" w:rsidRPr="00392DC9" w:rsidP="00392DC9">
      <w:pPr>
        <w:pStyle w:val="BodyText"/>
      </w:pPr>
    </w:p>
    <w:p w:rsidR="00000000" w:rsidRPr="00392DC9" w:rsidP="00DB1C60">
      <w:pPr>
        <w:pStyle w:val="BodyText"/>
      </w:pPr>
      <w:r w:rsidRPr="00392DC9">
        <w:t>Note: If a specific volume or frequency is not stated, then evidence must be provid</w:t>
      </w:r>
      <w:r w:rsidRPr="00392DC9">
        <w:t>ed at least once.</w:t>
      </w:r>
    </w:p>
    <w:p w:rsidR="00000000" w:rsidRPr="00392DC9" w:rsidP="00392DC9">
      <w:pPr>
        <w:pStyle w:val="Heading1"/>
      </w:pPr>
      <w:bookmarkStart w:id="10" w:name="O_766200"/>
      <w:bookmarkEnd w:id="10"/>
      <w:r w:rsidRPr="00392DC9">
        <w:t>Knowledge Evidence</w:t>
      </w:r>
    </w:p>
    <w:p w:rsidR="00000000" w:rsidRPr="00392DC9" w:rsidP="00DB1C60">
      <w:pPr>
        <w:pStyle w:val="BodyText"/>
      </w:pPr>
      <w:r w:rsidRPr="00392DC9">
        <w:t>To complete the unit requirements safely and effectively, the individual must:</w:t>
      </w:r>
    </w:p>
    <w:p w:rsidR="00000000" w:rsidRPr="00392DC9" w:rsidP="00392DC9">
      <w:pPr>
        <w:pStyle w:val="ListBullet"/>
      </w:pPr>
      <w:r w:rsidRPr="00392DC9">
        <w:t>describe basic functions of ILMS</w:t>
      </w:r>
    </w:p>
    <w:p w:rsidR="00000000" w:rsidRPr="00392DC9" w:rsidP="00392DC9">
      <w:pPr>
        <w:pStyle w:val="ListBullet"/>
      </w:pPr>
      <w:r w:rsidRPr="00392DC9">
        <w:t>provide examples demonstrating the interrelation of different modules in the ILMS</w:t>
      </w:r>
    </w:p>
    <w:p w:rsidR="00000000" w:rsidRPr="00392DC9" w:rsidP="00392DC9">
      <w:pPr>
        <w:pStyle w:val="ListBullet"/>
      </w:pPr>
      <w:r w:rsidRPr="00392DC9">
        <w:t>describe and illustrate interrelation between different functions of an automated library management system, including cataloguing, circulation, and acquisitions modules</w:t>
      </w:r>
    </w:p>
    <w:p w:rsidR="00000000" w:rsidRPr="00392DC9" w:rsidP="00392DC9">
      <w:pPr>
        <w:pStyle w:val="ListBullet"/>
      </w:pPr>
      <w:r w:rsidRPr="00392DC9">
        <w:t>describe basic features of online catalogues</w:t>
      </w:r>
    </w:p>
    <w:p w:rsidR="00000000" w:rsidRPr="00392DC9" w:rsidP="00392DC9">
      <w:pPr>
        <w:pStyle w:val="ListBullet"/>
      </w:pPr>
      <w:r w:rsidRPr="00392DC9">
        <w:t>describe basic features of automated circ</w:t>
      </w:r>
      <w:r w:rsidRPr="00392DC9">
        <w:t>ulation systems, including self</w:t>
      </w:r>
      <w:r w:rsidRPr="00392DC9">
        <w:noBreakHyphen/>
        <w:t>charging systems and associated technologies</w:t>
      </w:r>
    </w:p>
    <w:p w:rsidR="00000000" w:rsidRPr="00392DC9" w:rsidP="00392DC9">
      <w:pPr>
        <w:pStyle w:val="ListBullet"/>
      </w:pPr>
      <w:r w:rsidRPr="00392DC9">
        <w:t>discuss application of organisational policies and procedures in relation to:</w:t>
      </w:r>
    </w:p>
    <w:p w:rsidR="00000000" w:rsidRPr="00392DC9" w:rsidP="00392DC9">
      <w:pPr>
        <w:pStyle w:val="ListBullet2"/>
      </w:pPr>
      <w:r w:rsidRPr="00392DC9">
        <w:t>lending</w:t>
      </w:r>
    </w:p>
    <w:p w:rsidR="00000000" w:rsidRPr="00392DC9" w:rsidP="00392DC9">
      <w:pPr>
        <w:pStyle w:val="ListBullet2"/>
      </w:pPr>
      <w:r w:rsidRPr="00392DC9">
        <w:t>interlibrary loans</w:t>
      </w:r>
    </w:p>
    <w:p w:rsidR="00000000" w:rsidRPr="00392DC9" w:rsidP="00392DC9">
      <w:pPr>
        <w:pStyle w:val="ListBullet2"/>
      </w:pPr>
      <w:r w:rsidRPr="00392DC9">
        <w:t>security</w:t>
      </w:r>
    </w:p>
    <w:p w:rsidR="00000000" w:rsidRPr="00392DC9" w:rsidP="00392DC9">
      <w:pPr>
        <w:pStyle w:val="ListBullet2"/>
      </w:pPr>
      <w:r w:rsidRPr="00392DC9">
        <w:t>financial transactions</w:t>
      </w:r>
    </w:p>
    <w:p w:rsidR="00000000" w:rsidRPr="00392DC9" w:rsidP="00392DC9">
      <w:pPr>
        <w:pStyle w:val="ListBullet2"/>
      </w:pPr>
      <w:r w:rsidRPr="00392DC9">
        <w:t>customer service</w:t>
      </w:r>
    </w:p>
    <w:p w:rsidR="00000000" w:rsidRPr="00392DC9" w:rsidP="00392DC9">
      <w:pPr>
        <w:pStyle w:val="ListBullet2"/>
      </w:pPr>
      <w:r w:rsidRPr="00392DC9">
        <w:t>processing loans and ret</w:t>
      </w:r>
      <w:r w:rsidRPr="00392DC9">
        <w:t>urns</w:t>
      </w:r>
    </w:p>
    <w:p w:rsidR="00000000" w:rsidRPr="00392DC9" w:rsidP="00392DC9">
      <w:pPr>
        <w:pStyle w:val="ListBullet2"/>
      </w:pPr>
      <w:r w:rsidRPr="00392DC9">
        <w:t>circulation services</w:t>
      </w:r>
    </w:p>
    <w:p w:rsidR="00000000" w:rsidRPr="00392DC9" w:rsidP="00392DC9">
      <w:pPr>
        <w:pStyle w:val="ListBullet"/>
      </w:pPr>
      <w:r w:rsidRPr="00392DC9">
        <w:t>identify safe work practices relating to using an ILMS.</w:t>
      </w:r>
    </w:p>
    <w:p w:rsidR="00000000" w:rsidRPr="00392DC9" w:rsidP="00392DC9">
      <w:pPr>
        <w:pStyle w:val="AllowPageBreak"/>
      </w:pPr>
    </w:p>
    <w:p w:rsidR="00000000" w:rsidRPr="00392DC9" w:rsidP="00392DC9">
      <w:pPr>
        <w:pStyle w:val="Heading1"/>
      </w:pPr>
      <w:bookmarkStart w:id="11" w:name="O_766201"/>
      <w:bookmarkEnd w:id="11"/>
      <w:r w:rsidRPr="00392DC9">
        <w:t>Assessment Conditions</w:t>
      </w:r>
    </w:p>
    <w:p w:rsidR="00000000" w:rsidRPr="00392DC9" w:rsidP="00DB1C60">
      <w:pPr>
        <w:pStyle w:val="BodyText"/>
      </w:pPr>
      <w:r w:rsidRPr="00392DC9">
        <w:t xml:space="preserve">Assessment must be conducted in a safe environment where evidence gathered demonstrates consistent performance of typical activities experienced in the Library – Information Management field of work and </w:t>
      </w:r>
      <w:r w:rsidRPr="00392DC9">
        <w:t>include access to:</w:t>
      </w:r>
    </w:p>
    <w:p w:rsidR="00000000" w:rsidRPr="00392DC9" w:rsidP="00392DC9">
      <w:pPr>
        <w:pStyle w:val="ListBullet"/>
      </w:pPr>
      <w:r w:rsidRPr="00392DC9">
        <w:t>relevant policy and procedure man</w:t>
      </w:r>
      <w:r w:rsidRPr="00392DC9">
        <w:t>uals and loan processing systems</w:t>
      </w:r>
    </w:p>
    <w:p w:rsidR="00000000" w:rsidRPr="00392DC9" w:rsidP="00392DC9">
      <w:pPr>
        <w:pStyle w:val="ListBullet"/>
      </w:pPr>
      <w:r w:rsidRPr="00392DC9">
        <w:t>an ILMS for loan processing and catalogue use, acquisitions and interlibrary loans.</w:t>
      </w:r>
    </w:p>
    <w:p w:rsidR="00000000" w:rsidRPr="00392DC9" w:rsidP="00392DC9">
      <w:pPr>
        <w:pStyle w:val="BodyText"/>
      </w:pPr>
    </w:p>
    <w:p w:rsidR="00000000" w:rsidRPr="00392DC9" w:rsidP="00DB1C60">
      <w:pPr>
        <w:pStyle w:val="BodyText"/>
      </w:pPr>
      <w:r w:rsidRPr="00392DC9">
        <w:t>Assessors of this unit must satisfy the requirements for assessors in applicable vocational education and training legislation, frameworks</w:t>
      </w:r>
      <w:r w:rsidRPr="00392DC9">
        <w:t xml:space="preserve"> and/or standards.</w:t>
      </w:r>
    </w:p>
    <w:p w:rsidR="00000000" w:rsidRPr="00392DC9" w:rsidP="00392DC9">
      <w:pPr>
        <w:pStyle w:val="Heading1"/>
      </w:pPr>
      <w:bookmarkStart w:id="12" w:name="O_766204"/>
      <w:bookmarkEnd w:id="12"/>
      <w:r w:rsidRPr="00392DC9">
        <w:t>Links</w:t>
      </w:r>
    </w:p>
    <w:p w:rsidR="00000000" w:rsidRPr="00392DC9" w:rsidP="00DB1C60">
      <w:pPr>
        <w:pStyle w:val="BodyText"/>
      </w:pPr>
      <w:r w:rsidRPr="00392DC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CA3ABC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392DC9" w:rsidP="00392DC9"/>
    <w:sectPr w:rsidSect="00392DC9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 w:rsidRPr="00DB1C60" w:rsidP="00DB1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60" w:rsidP="00392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B1C60" w:rsidP="00392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DB1C60" w:rsidP="00392DC9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 w:rsidP="00392DC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B1C60">
      <w:t>Approved</w:t>
    </w:r>
    <w:r w:rsidR="00DB1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B1C60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B1C60">
      <w:rPr>
        <w:noProof/>
      </w:rPr>
      <w:t>5</w:t>
    </w:r>
    <w:r>
      <w:rPr>
        <w:noProof/>
      </w:rPr>
      <w:fldChar w:fldCharType="end"/>
    </w:r>
  </w:p>
  <w:p w:rsidR="00392DC9" w:rsidP="00392DC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B1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B1C60">
      <w:t>Future Skills Organisation</w:t>
    </w:r>
    <w:r w:rsidR="00DB1C60">
      <w:fldChar w:fldCharType="end"/>
    </w:r>
  </w:p>
  <w:p w:rsidR="00392DC9" w:rsidP="00392DC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92DC9" w:rsidRPr="00DB1C60" w:rsidP="00DB1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B1C60" w:rsidRPr="002D2AF8" w:rsidP="00392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BSBLIB404 Use integrated library management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B1C60" w:rsidP="00392DC9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2DC9" w:rsidRPr="002D2AF8" w:rsidP="00392DC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B1C60">
      <w:t>BSBLIB404 Use integrated library management systems</w:t>
    </w:r>
    <w:r w:rsidR="00DB1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B1C60">
      <w:rPr>
        <w:noProof/>
      </w:rPr>
      <w:t>2 March 2025</w:t>
    </w:r>
    <w:r>
      <w:fldChar w:fldCharType="end"/>
    </w:r>
  </w:p>
  <w:p w:rsidR="00392DC9" w:rsidP="00392DC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D18A55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076487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FCE6B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92DC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92DC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92DC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92DC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92DC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92DC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92DC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92DC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92DC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92DC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92DC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92DC9"/>
  </w:style>
  <w:style w:type="character" w:customStyle="1" w:styleId="Heading1Char">
    <w:name w:val="Heading 1 Char"/>
    <w:basedOn w:val="DefaultParagraphFont"/>
    <w:link w:val="Heading1"/>
    <w:rsid w:val="00392DC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92DC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92DC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92DC9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92DC9"/>
    <w:rPr>
      <w:b/>
      <w:spacing w:val="0"/>
    </w:rPr>
  </w:style>
  <w:style w:type="paragraph" w:styleId="ListBullet2">
    <w:name w:val="List Bullet 2"/>
    <w:basedOn w:val="List2"/>
    <w:rsid w:val="00392DC9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392DC9"/>
    <w:rPr>
      <w:i/>
    </w:rPr>
  </w:style>
  <w:style w:type="paragraph" w:customStyle="1" w:styleId="SuperHeading">
    <w:name w:val="SuperHeading"/>
    <w:basedOn w:val="Normal"/>
    <w:rsid w:val="00392DC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92DC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92DC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92DC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92DC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92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92DC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92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92DC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92DC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92DC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92DC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92DC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92DC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92DC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92DC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92DC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92DC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92DC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92DC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92DC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92DC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92DC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92DC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92DC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92DC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92DC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92DC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92DC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92DC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92DC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92DC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92DC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92DC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392DC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92DC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92DC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92DC9"/>
  </w:style>
  <w:style w:type="paragraph" w:styleId="TableofFigures">
    <w:name w:val="table of figures"/>
    <w:basedOn w:val="Normal"/>
    <w:next w:val="Normal"/>
    <w:semiHidden/>
    <w:rsid w:val="00392DC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92DC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392DC9"/>
    <w:rPr>
      <w:rFonts w:ascii="Wingdings" w:hAnsi="Wingdings"/>
    </w:rPr>
  </w:style>
  <w:style w:type="paragraph" w:customStyle="1" w:styleId="TableHeading">
    <w:name w:val="Table Heading"/>
    <w:basedOn w:val="HeadingBase"/>
    <w:rsid w:val="00392DC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92DC9"/>
    <w:rPr>
      <w:color w:val="0033CC"/>
      <w:u w:val="none"/>
    </w:rPr>
  </w:style>
  <w:style w:type="paragraph" w:customStyle="1" w:styleId="BodyTextRight">
    <w:name w:val="Body Text Right"/>
    <w:basedOn w:val="BodyText"/>
    <w:rsid w:val="00392DC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92DC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92DC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92DC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92DC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92DC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92DC9"/>
    <w:rPr>
      <w:sz w:val="32"/>
    </w:rPr>
  </w:style>
  <w:style w:type="paragraph" w:customStyle="1" w:styleId="HeadingProcedure">
    <w:name w:val="Heading Procedure"/>
    <w:basedOn w:val="HeadingBase"/>
    <w:next w:val="Normal"/>
    <w:rsid w:val="00392DC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92DC9"/>
    <w:pPr>
      <w:spacing w:before="60" w:after="60"/>
    </w:pPr>
  </w:style>
  <w:style w:type="paragraph" w:styleId="ListContinue">
    <w:name w:val="List Continue"/>
    <w:basedOn w:val="List"/>
    <w:rsid w:val="00392DC9"/>
    <w:pPr>
      <w:ind w:firstLine="0"/>
    </w:pPr>
  </w:style>
  <w:style w:type="paragraph" w:customStyle="1" w:styleId="ListNote">
    <w:name w:val="List Note"/>
    <w:basedOn w:val="List"/>
    <w:rsid w:val="00392DC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92DC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92DC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92DC9"/>
    <w:rPr>
      <w:rFonts w:ascii="Courier New" w:hAnsi="Courier New"/>
    </w:rPr>
  </w:style>
  <w:style w:type="paragraph" w:customStyle="1" w:styleId="NoteBullet">
    <w:name w:val="Note Bullet"/>
    <w:basedOn w:val="Note"/>
    <w:rsid w:val="00392DC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92DC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92DC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92DC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92DC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392DC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92DC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92DC9"/>
    <w:rPr>
      <w:b/>
      <w:smallCaps/>
    </w:rPr>
  </w:style>
  <w:style w:type="paragraph" w:customStyle="1" w:styleId="TableListNumber">
    <w:name w:val="Table List Number"/>
    <w:basedOn w:val="ListNumber"/>
    <w:rsid w:val="00392DC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92DC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92DC9"/>
    <w:pPr>
      <w:numPr>
        <w:numId w:val="9"/>
      </w:numPr>
    </w:pPr>
  </w:style>
  <w:style w:type="paragraph" w:customStyle="1" w:styleId="ListAlpha2">
    <w:name w:val="List Alpha 2"/>
    <w:basedOn w:val="List2"/>
    <w:rsid w:val="00392DC9"/>
    <w:pPr>
      <w:numPr>
        <w:numId w:val="8"/>
      </w:numPr>
    </w:pPr>
  </w:style>
  <w:style w:type="paragraph" w:styleId="List2">
    <w:name w:val="List 2"/>
    <w:basedOn w:val="BodyText"/>
    <w:rsid w:val="00392DC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92DC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92DC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92DC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92DC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92DC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92DC9"/>
    <w:pPr>
      <w:numPr>
        <w:numId w:val="4"/>
      </w:numPr>
    </w:pPr>
  </w:style>
  <w:style w:type="paragraph" w:styleId="ListContinue2">
    <w:name w:val="List Continue 2"/>
    <w:basedOn w:val="List2"/>
    <w:rsid w:val="00392DC9"/>
    <w:pPr>
      <w:ind w:firstLine="0"/>
    </w:pPr>
  </w:style>
  <w:style w:type="paragraph" w:styleId="ListContinue3">
    <w:name w:val="List Continue 3"/>
    <w:basedOn w:val="List3"/>
    <w:rsid w:val="00392DC9"/>
    <w:pPr>
      <w:ind w:left="1021" w:firstLine="0"/>
    </w:pPr>
  </w:style>
  <w:style w:type="paragraph" w:styleId="ListContinue4">
    <w:name w:val="List Continue 4"/>
    <w:basedOn w:val="List4"/>
    <w:rsid w:val="00392DC9"/>
    <w:pPr>
      <w:ind w:firstLine="0"/>
    </w:pPr>
  </w:style>
  <w:style w:type="paragraph" w:styleId="ListContinue5">
    <w:name w:val="List Continue 5"/>
    <w:basedOn w:val="List5"/>
    <w:rsid w:val="00392DC9"/>
    <w:pPr>
      <w:ind w:firstLine="0"/>
    </w:pPr>
  </w:style>
  <w:style w:type="paragraph" w:styleId="ListNumber3">
    <w:name w:val="List Number 3"/>
    <w:basedOn w:val="List3"/>
    <w:rsid w:val="00392DC9"/>
    <w:pPr>
      <w:numPr>
        <w:numId w:val="5"/>
      </w:numPr>
    </w:pPr>
  </w:style>
  <w:style w:type="paragraph" w:styleId="ListNumber4">
    <w:name w:val="List Number 4"/>
    <w:basedOn w:val="List4"/>
    <w:rsid w:val="00392DC9"/>
    <w:pPr>
      <w:numPr>
        <w:numId w:val="6"/>
      </w:numPr>
    </w:pPr>
  </w:style>
  <w:style w:type="paragraph" w:styleId="ListNumber5">
    <w:name w:val="List Number 5"/>
    <w:basedOn w:val="List5"/>
    <w:rsid w:val="00392DC9"/>
    <w:pPr>
      <w:numPr>
        <w:numId w:val="7"/>
      </w:numPr>
    </w:pPr>
  </w:style>
  <w:style w:type="paragraph" w:styleId="BlockText">
    <w:name w:val="Block Text"/>
    <w:basedOn w:val="Normal"/>
    <w:rsid w:val="00392DC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92DC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92DC9"/>
    <w:rPr>
      <w:sz w:val="16"/>
      <w:vertAlign w:val="superscript"/>
    </w:rPr>
  </w:style>
  <w:style w:type="character" w:customStyle="1" w:styleId="Symbols">
    <w:name w:val="Symbols"/>
    <w:basedOn w:val="DefaultParagraphFont"/>
    <w:rsid w:val="00392DC9"/>
    <w:rPr>
      <w:rFonts w:ascii="Symbol" w:hAnsi="Symbol"/>
    </w:rPr>
  </w:style>
  <w:style w:type="character" w:customStyle="1" w:styleId="MenuOptions">
    <w:name w:val="Menu Options"/>
    <w:basedOn w:val="DefaultParagraphFont"/>
    <w:rsid w:val="00392DC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92DC9"/>
    <w:rPr>
      <w:b/>
    </w:rPr>
  </w:style>
  <w:style w:type="character" w:customStyle="1" w:styleId="Underlined">
    <w:name w:val="Underlined"/>
    <w:basedOn w:val="DefaultParagraphFont"/>
    <w:rsid w:val="00392DC9"/>
    <w:rPr>
      <w:u w:val="single"/>
    </w:rPr>
  </w:style>
  <w:style w:type="paragraph" w:customStyle="1" w:styleId="TableBodyTextRight">
    <w:name w:val="Table Body Text Right"/>
    <w:basedOn w:val="TableBodyText"/>
    <w:rsid w:val="00392DC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92DC9"/>
    <w:rPr>
      <w:sz w:val="18"/>
    </w:rPr>
  </w:style>
  <w:style w:type="paragraph" w:customStyle="1" w:styleId="BodySmallRight">
    <w:name w:val="Body Small Right"/>
    <w:basedOn w:val="BodyTextRight"/>
    <w:rsid w:val="00392DC9"/>
    <w:rPr>
      <w:sz w:val="18"/>
      <w:szCs w:val="18"/>
    </w:rPr>
  </w:style>
  <w:style w:type="paragraph" w:customStyle="1" w:styleId="MarginEdition">
    <w:name w:val="Margin Edition"/>
    <w:basedOn w:val="MarginNote"/>
    <w:rsid w:val="00392DC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92DC9"/>
    <w:rPr>
      <w:sz w:val="2"/>
      <w:szCs w:val="2"/>
    </w:rPr>
  </w:style>
  <w:style w:type="character" w:customStyle="1" w:styleId="Small">
    <w:name w:val="Small"/>
    <w:basedOn w:val="DefaultParagraphFont"/>
    <w:rsid w:val="00392DC9"/>
    <w:rPr>
      <w:sz w:val="16"/>
    </w:rPr>
  </w:style>
  <w:style w:type="paragraph" w:customStyle="1" w:styleId="WideTable">
    <w:name w:val="Wide Table"/>
    <w:basedOn w:val="Normal"/>
    <w:rsid w:val="00392DC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92DC9"/>
  </w:style>
  <w:style w:type="paragraph" w:styleId="Quote">
    <w:name w:val="Quote"/>
    <w:basedOn w:val="Heading1"/>
    <w:link w:val="QuoteChar"/>
    <w:qFormat/>
    <w:rsid w:val="00392DC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92DC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92DC9"/>
    <w:pPr>
      <w:pageBreakBefore/>
    </w:pPr>
  </w:style>
  <w:style w:type="paragraph" w:customStyle="1" w:styleId="Border">
    <w:name w:val="Border"/>
    <w:basedOn w:val="Normal"/>
    <w:qFormat/>
    <w:rsid w:val="00392DC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92DC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92DC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92DC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92DC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92DC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92DC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92DC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92DC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92DC9"/>
    <w:rPr>
      <w:u w:val="single"/>
    </w:rPr>
  </w:style>
  <w:style w:type="character" w:customStyle="1" w:styleId="BoldandItalics">
    <w:name w:val="Bold and Italics"/>
    <w:qFormat/>
    <w:rsid w:val="00392DC9"/>
    <w:rPr>
      <w:b/>
      <w:i/>
      <w:u w:val="none"/>
    </w:rPr>
  </w:style>
  <w:style w:type="paragraph" w:styleId="BalloonText">
    <w:name w:val="Balloon Text"/>
    <w:basedOn w:val="Normal"/>
    <w:link w:val="BalloonTextChar"/>
    <w:rsid w:val="00392DC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92DC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92DC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92DC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92DC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92DC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92DC9"/>
    <w:pPr>
      <w:spacing w:before="0" w:after="0"/>
    </w:pPr>
  </w:style>
  <w:style w:type="paragraph" w:customStyle="1" w:styleId="BodyTextBold">
    <w:name w:val="Body Text Bold"/>
    <w:basedOn w:val="BodyText"/>
    <w:qFormat/>
    <w:rsid w:val="00392DC9"/>
    <w:rPr>
      <w:b/>
    </w:rPr>
  </w:style>
  <w:style w:type="character" w:styleId="Hyperlink">
    <w:name w:val="Hyperlink"/>
    <w:basedOn w:val="DefaultParagraphFont"/>
    <w:uiPriority w:val="99"/>
    <w:unhideWhenUsed/>
    <w:rsid w:val="00DB1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1105</Words>
  <Characters>7277</Characters>
  <Application>Microsoft Office Word</Application>
  <DocSecurity>0</DocSecurity>
  <Lines>259</Lines>
  <Paragraphs>152</Paragraphs>
  <ScaleCrop>false</ScaleCrop>
  <Company>Author-it Software Corporation Ltd.</Company>
  <LinksUpToDate>false</LinksUpToDate>
  <CharactersWithSpaces>8230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BSBLIB404 Use integrated library management systems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2025-03-01T20:12:00Z</dcterms:created>
  <dcterms:modified xsi:type="dcterms:W3CDTF">2025-03-01T20:12:00Z</dcterms:modified>
</cp:coreProperties>
</file>