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1B93" w:rsidP="00D91B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BSBLIB402 Consolidate and maintain industry knowledge</w:t>
      </w:r>
      <w:r>
        <w:fldChar w:fldCharType="end"/>
      </w:r>
    </w:p>
    <w:p w:rsidR="00D91B93" w:rsidP="00D91B93">
      <w:pPr>
        <w:pStyle w:val="Version"/>
        <w:sectPr w:rsidSect="00D518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18FA" w:rsidP="00D518FA">
      <w:pPr>
        <w:pStyle w:val="SuperHeading"/>
      </w:pPr>
      <w:r w:rsidRPr="00D518FA">
        <w:t>BSBLIB402 Consolidate and maintain industry knowledge</w:t>
      </w:r>
    </w:p>
    <w:p w:rsidR="00000000" w:rsidRPr="00D518FA" w:rsidP="00D518FA">
      <w:pPr>
        <w:pStyle w:val="Heading1"/>
      </w:pPr>
      <w:bookmarkStart w:id="1" w:name="O_766150"/>
      <w:bookmarkEnd w:id="1"/>
      <w:r w:rsidRPr="00D518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51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FA" w:rsidP="00D518FA">
            <w:pPr>
              <w:pStyle w:val="BodyText"/>
            </w:pPr>
            <w:r w:rsidRPr="00D518F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FA">
            <w:pPr>
              <w:pStyle w:val="BodyText"/>
              <w:rPr>
                <w:lang w:val="en-NZ"/>
              </w:rPr>
            </w:pPr>
            <w:r w:rsidRPr="00D518FA">
              <w:rPr>
                <w:rStyle w:val="SpecialBold"/>
              </w:rPr>
              <w:t>Comments</w:t>
            </w:r>
          </w:p>
        </w:tc>
      </w:tr>
      <w:tr w:rsidTr="00D51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FA">
            <w:pPr>
              <w:pStyle w:val="BodyText"/>
              <w:rPr>
                <w:lang w:val="en-NZ"/>
              </w:rPr>
            </w:pPr>
            <w:r w:rsidRPr="00D518F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FA" w:rsidP="00D518FA">
            <w:pPr>
              <w:pStyle w:val="BodyText"/>
            </w:pPr>
            <w:r w:rsidRPr="00D518FA">
              <w:t>This version first released with BSB Business Services Training Package Version 2.0.</w:t>
            </w:r>
          </w:p>
        </w:tc>
      </w:tr>
    </w:tbl>
    <w:p w:rsidR="00000000" w:rsidRPr="00D518FA" w:rsidP="00D518FA">
      <w:pPr>
        <w:pStyle w:val="BodyText"/>
      </w:pPr>
    </w:p>
    <w:p w:rsidR="00000000" w:rsidRPr="00D518FA" w:rsidP="00D518FA">
      <w:pPr>
        <w:pStyle w:val="AllowPageBreak"/>
      </w:pPr>
    </w:p>
    <w:p w:rsidR="00000000" w:rsidRPr="00D518FA" w:rsidP="00D518FA">
      <w:pPr>
        <w:pStyle w:val="Heading1"/>
      </w:pPr>
      <w:bookmarkStart w:id="2" w:name="O_766151"/>
      <w:bookmarkEnd w:id="2"/>
      <w:r w:rsidRPr="00D518FA">
        <w:t>Application</w:t>
      </w:r>
    </w:p>
    <w:p w:rsidR="00000000" w:rsidRPr="00D518FA" w:rsidP="00D91B93">
      <w:pPr>
        <w:pStyle w:val="BodyText"/>
      </w:pPr>
      <w:r w:rsidRPr="00D518FA">
        <w:t xml:space="preserve">This unit describes the skills and knowledge required to develop and apply </w:t>
      </w:r>
      <w:r w:rsidRPr="00D518FA">
        <w:t>knowledge of library and information services and/or the cultural industry sectors of museums and galleries, and maintain its currency.</w:t>
      </w:r>
    </w:p>
    <w:p w:rsidR="00000000" w:rsidRPr="00D518FA" w:rsidP="00D91B93">
      <w:pPr>
        <w:pStyle w:val="BodyText"/>
      </w:pPr>
      <w:r w:rsidRPr="00D518FA">
        <w:t>It applies to individuals who are working in or seeking work in organisations providing library and information service</w:t>
      </w:r>
      <w:r w:rsidRPr="00D518FA">
        <w:t>s and/or galleries and museums, and who work autonomously according to established procedures.</w:t>
      </w:r>
    </w:p>
    <w:p w:rsidR="00000000" w:rsidRPr="00D518FA" w:rsidP="00D91B93">
      <w:pPr>
        <w:pStyle w:val="BodyText"/>
      </w:pPr>
      <w:r w:rsidRPr="00D518FA">
        <w:t>No licensing, legislative or certification requirements apply to this unit at the time of publication.</w:t>
      </w:r>
    </w:p>
    <w:p w:rsidR="00000000" w:rsidRPr="00D518FA" w:rsidP="00D518FA">
      <w:pPr>
        <w:pStyle w:val="Heading1"/>
      </w:pPr>
      <w:bookmarkStart w:id="3" w:name="O_766154"/>
      <w:bookmarkEnd w:id="3"/>
      <w:r w:rsidRPr="00D518FA">
        <w:t>Unit Sector</w:t>
      </w:r>
    </w:p>
    <w:p w:rsidR="00000000" w:rsidRPr="00D518FA" w:rsidP="00D91B93">
      <w:pPr>
        <w:pStyle w:val="BodyText"/>
      </w:pPr>
      <w:r w:rsidRPr="00D518FA">
        <w:t>Library – Industry Capabilit</w:t>
      </w:r>
      <w:r w:rsidRPr="00D518FA">
        <w:t>y</w:t>
      </w:r>
    </w:p>
    <w:p w:rsidR="00000000" w:rsidRPr="00D518FA" w:rsidP="00D518FA">
      <w:pPr>
        <w:pStyle w:val="Heading1"/>
      </w:pPr>
      <w:bookmarkStart w:id="4" w:name="O_766155"/>
      <w:bookmarkEnd w:id="4"/>
      <w:r w:rsidRPr="00D518F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6"/>
        <w:gridCol w:w="6590"/>
      </w:tblGrid>
      <w:tr w:rsidTr="00D518F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FA" w:rsidP="00D518FA">
            <w:pPr>
              <w:pStyle w:val="BodyText"/>
            </w:pPr>
            <w:r w:rsidRPr="00D518FA">
              <w:rPr>
                <w:rStyle w:val="SpecialBold"/>
              </w:rPr>
              <w:t>ELEMENT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FA">
            <w:pPr>
              <w:pStyle w:val="BodyText"/>
              <w:rPr>
                <w:lang w:val="en-NZ"/>
              </w:rPr>
            </w:pPr>
            <w:r w:rsidRPr="00D518FA">
              <w:rPr>
                <w:rStyle w:val="SpecialBold"/>
              </w:rPr>
              <w:t>PERFORMANCE CRITERIA</w:t>
            </w:r>
          </w:p>
        </w:tc>
      </w:tr>
      <w:tr w:rsidTr="00D518F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FA" w:rsidP="00D518FA">
            <w:pPr>
              <w:pStyle w:val="BodyText"/>
            </w:pPr>
            <w:r w:rsidRPr="00D518FA">
              <w:rPr>
                <w:rStyle w:val="Emphasis"/>
              </w:rPr>
              <w:t>Elements describe the essential outcomes.</w:t>
            </w:r>
          </w:p>
        </w:tc>
        <w:tc>
          <w:tcPr>
            <w:tcW w:w="659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FA">
            <w:pPr>
              <w:pStyle w:val="BodyText"/>
              <w:rPr>
                <w:lang w:val="en-NZ"/>
              </w:rPr>
            </w:pPr>
            <w:r w:rsidRPr="00D518F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518F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FA">
            <w:pPr>
              <w:pStyle w:val="BodyText"/>
              <w:rPr>
                <w:lang w:val="en-NZ"/>
              </w:rPr>
            </w:pPr>
            <w:r w:rsidRPr="00D518FA">
              <w:t>1 Undertake industry research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FA" w:rsidP="00D518FA">
            <w:pPr>
              <w:pStyle w:val="BodyText"/>
            </w:pPr>
            <w:r w:rsidRPr="00D518FA">
              <w:t>1.1 Use sources of information to research industry developments and their impact on current work practices</w:t>
            </w:r>
          </w:p>
          <w:p w:rsidR="00000000" w:rsidRPr="00D518FA" w:rsidP="00D518FA">
            <w:pPr>
              <w:pStyle w:val="BodyText"/>
            </w:pPr>
            <w:r w:rsidRPr="00D518FA">
              <w:t>1.2 Collect information on the role and significance of information or cultural industries to local communities</w:t>
            </w:r>
          </w:p>
          <w:p w:rsidR="00000000" w:rsidRPr="00D518FA" w:rsidP="00D518FA">
            <w:pPr>
              <w:pStyle w:val="BodyText"/>
            </w:pPr>
            <w:r w:rsidRPr="00D518FA">
              <w:t>1.3 Identify similarities and differ</w:t>
            </w:r>
            <w:r w:rsidRPr="00D518FA">
              <w:t>ences between industry organisations</w:t>
            </w:r>
          </w:p>
          <w:p w:rsidR="00000000" w:rsidP="00D518FA">
            <w:pPr>
              <w:pStyle w:val="BodyText"/>
              <w:rPr>
                <w:lang w:val="en-NZ"/>
              </w:rPr>
            </w:pPr>
            <w:r w:rsidRPr="00D518FA">
              <w:t xml:space="preserve">1.4 Consolidate understanding of the roles of relevant peak </w:t>
            </w:r>
            <w:r w:rsidRPr="00D518FA">
              <w:t>professional associations and industry bodies</w:t>
            </w:r>
          </w:p>
        </w:tc>
      </w:tr>
      <w:tr w:rsidTr="00D518F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FA">
            <w:pPr>
              <w:pStyle w:val="BodyText"/>
              <w:rPr>
                <w:lang w:val="en-NZ"/>
              </w:rPr>
            </w:pPr>
            <w:r w:rsidRPr="00D518FA">
              <w:t>2 Source and apply information about trends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FA" w:rsidP="00D518FA">
            <w:pPr>
              <w:pStyle w:val="BodyText"/>
            </w:pPr>
            <w:r w:rsidRPr="00D518FA">
              <w:t>2.1 Source and monitor information about key issues and trends and investigate their impact on the industry</w:t>
            </w:r>
          </w:p>
          <w:p w:rsidR="00000000" w:rsidRPr="00D518FA" w:rsidP="00D518FA">
            <w:pPr>
              <w:pStyle w:val="BodyText"/>
            </w:pPr>
            <w:r w:rsidRPr="00D518FA">
              <w:t>2.2 Research current and emerging technologies and their potential application in the workplace</w:t>
            </w:r>
          </w:p>
          <w:p w:rsidR="00000000" w:rsidRPr="00D518FA" w:rsidP="00D518FA">
            <w:pPr>
              <w:pStyle w:val="BodyText"/>
            </w:pPr>
            <w:r w:rsidRPr="00D518FA">
              <w:t>2.3 Source and monitor information about career oppo</w:t>
            </w:r>
            <w:r w:rsidRPr="00D518FA">
              <w:t>rtunities and employment conditions</w:t>
            </w:r>
          </w:p>
          <w:p w:rsidR="00000000" w:rsidRPr="00D518FA" w:rsidP="00D518FA">
            <w:pPr>
              <w:pStyle w:val="BodyText"/>
            </w:pPr>
            <w:r w:rsidRPr="00D518FA">
              <w:t>2.4 Organise and store collected information in an easily accessible format</w:t>
            </w:r>
          </w:p>
          <w:p w:rsidR="00000000" w:rsidP="00D518FA">
            <w:pPr>
              <w:pStyle w:val="BodyText"/>
              <w:rPr>
                <w:lang w:val="en-NZ"/>
              </w:rPr>
            </w:pPr>
            <w:r w:rsidRPr="00D518FA">
              <w:t>2.5 Discuss and share information about key issues and trends, and emerging technologies with colleagues</w:t>
            </w:r>
          </w:p>
        </w:tc>
      </w:tr>
      <w:tr w:rsidTr="00D518F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FA">
            <w:pPr>
              <w:pStyle w:val="BodyText"/>
              <w:rPr>
                <w:lang w:val="en-NZ"/>
              </w:rPr>
            </w:pPr>
            <w:r w:rsidRPr="00D518FA">
              <w:t>3 Research industry structures and ope</w:t>
            </w:r>
            <w:r w:rsidRPr="00D518FA">
              <w:t>rations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FA" w:rsidP="00D518FA">
            <w:pPr>
              <w:pStyle w:val="BodyText"/>
            </w:pPr>
            <w:r w:rsidRPr="00D518FA">
              <w:t>3.1 Source information about different industry structures and operations</w:t>
            </w:r>
          </w:p>
          <w:p w:rsidR="00000000" w:rsidRPr="00D518FA" w:rsidP="00D518FA">
            <w:pPr>
              <w:pStyle w:val="BodyText"/>
            </w:pPr>
            <w:r w:rsidRPr="00D518FA">
              <w:t>3.2 Analyse underpinning philosophies and funding models of different industry sectors and link to service provision</w:t>
            </w:r>
          </w:p>
          <w:p w:rsidR="00000000" w:rsidRPr="00D518FA" w:rsidP="00D518FA">
            <w:pPr>
              <w:pStyle w:val="BodyText"/>
            </w:pPr>
            <w:r w:rsidRPr="00D518FA">
              <w:t>3.3 Identify and source information about legislation tha</w:t>
            </w:r>
            <w:r w:rsidRPr="00D518FA">
              <w:t>t affects relevant industry sectors</w:t>
            </w:r>
          </w:p>
          <w:p w:rsidR="00000000" w:rsidRPr="00D518FA" w:rsidP="00D518FA">
            <w:pPr>
              <w:pStyle w:val="BodyText"/>
            </w:pPr>
            <w:r w:rsidRPr="00D518FA">
              <w:t>3.4 Review information on professional ethics and codes of practice for relevant industry sectors</w:t>
            </w:r>
          </w:p>
        </w:tc>
      </w:tr>
    </w:tbl>
    <w:p w:rsidR="00000000" w:rsidRPr="00D518FA" w:rsidP="00D518FA">
      <w:pPr>
        <w:pStyle w:val="BodyText"/>
      </w:pPr>
    </w:p>
    <w:p w:rsidR="00000000" w:rsidRPr="00D518FA" w:rsidP="00D518FA">
      <w:pPr>
        <w:pStyle w:val="AllowPageBreak"/>
      </w:pPr>
    </w:p>
    <w:p w:rsidR="00000000" w:rsidRPr="00D518FA" w:rsidP="00D518FA">
      <w:pPr>
        <w:pStyle w:val="Heading1"/>
      </w:pPr>
      <w:bookmarkStart w:id="5" w:name="O_766156"/>
      <w:bookmarkEnd w:id="5"/>
      <w:r w:rsidRPr="00D518FA">
        <w:t>Foundation Skills</w:t>
      </w:r>
    </w:p>
    <w:p w:rsidR="00000000" w:rsidRPr="00D91B93" w:rsidP="00D91B93">
      <w:pPr>
        <w:pStyle w:val="BodyText"/>
        <w:rPr>
          <w:i/>
        </w:rPr>
      </w:pPr>
      <w:r w:rsidRPr="00D91B93">
        <w:rPr>
          <w:rStyle w:val="Emphasis"/>
        </w:rPr>
        <w:t>This section describes language, literacy, numeracy and employment skills incorporate</w:t>
      </w:r>
      <w:r w:rsidRPr="00D91B93">
        <w:rPr>
          <w:rStyle w:val="Emphasis"/>
        </w:rPr>
        <w:t>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D518F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FA" w:rsidP="00D518FA">
            <w:pPr>
              <w:pStyle w:val="BodyText"/>
            </w:pPr>
            <w:r w:rsidRPr="00D518FA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FA" w:rsidP="00D518FA">
            <w:pPr>
              <w:pStyle w:val="BodyText"/>
            </w:pPr>
            <w:r w:rsidRPr="00D518FA">
              <w:rPr>
                <w:rStyle w:val="SpecialBold"/>
              </w:rPr>
              <w:t>Performance</w:t>
            </w:r>
          </w:p>
          <w:p w:rsidR="00000000" w:rsidRPr="00D518FA" w:rsidP="00D518FA">
            <w:pPr>
              <w:pStyle w:val="BodyText"/>
            </w:pPr>
            <w:r w:rsidRPr="00D518FA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FA">
            <w:pPr>
              <w:pStyle w:val="BodyText"/>
              <w:rPr>
                <w:lang w:val="en-NZ"/>
              </w:rPr>
            </w:pPr>
            <w:r w:rsidRPr="00D518FA">
              <w:rPr>
                <w:rStyle w:val="SpecialBold"/>
              </w:rPr>
              <w:t>Description</w:t>
            </w:r>
          </w:p>
        </w:tc>
      </w:tr>
      <w:tr w:rsidTr="00D518F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FA">
            <w:pPr>
              <w:pStyle w:val="BodyText"/>
              <w:rPr>
                <w:lang w:val="en-NZ"/>
              </w:rPr>
            </w:pPr>
            <w:r w:rsidRPr="00D518FA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FA">
            <w:pPr>
              <w:pStyle w:val="BodyText"/>
              <w:rPr>
                <w:lang w:val="en-NZ"/>
              </w:rPr>
            </w:pPr>
            <w:r w:rsidRPr="00D518FA">
              <w:t>1.1, 1.2, 2.1-2.3, 3.1-3.4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FA" w:rsidP="00D518FA">
            <w:pPr>
              <w:pStyle w:val="ListBullet"/>
            </w:pPr>
            <w:r w:rsidRPr="00D518FA">
              <w:t xml:space="preserve">Identifies, analyses and evaluates complex text to determine legislative, regulatory and business </w:t>
            </w:r>
            <w:r w:rsidRPr="00D518FA">
              <w:t>requirements</w:t>
            </w:r>
          </w:p>
          <w:p w:rsidR="00000000" w:rsidP="00D518FA">
            <w:pPr>
              <w:pStyle w:val="ListBullet"/>
              <w:rPr>
                <w:lang w:val="en-NZ"/>
              </w:rPr>
            </w:pPr>
            <w:r w:rsidRPr="00D518FA">
              <w:t>Researches and interprets information from various sources and synthesises ideas and concepts</w:t>
            </w:r>
          </w:p>
        </w:tc>
      </w:tr>
      <w:tr w:rsidTr="00D518F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FA">
            <w:pPr>
              <w:pStyle w:val="BodyText"/>
              <w:rPr>
                <w:lang w:val="en-NZ"/>
              </w:rPr>
            </w:pPr>
            <w:r w:rsidRPr="00D518FA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FA">
            <w:pPr>
              <w:pStyle w:val="BodyText"/>
              <w:rPr>
                <w:lang w:val="en-NZ"/>
              </w:rPr>
            </w:pPr>
            <w:r w:rsidRPr="00D518FA">
              <w:t>1.2, 1.4, 2.5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FA">
            <w:pPr>
              <w:pStyle w:val="ListBullet"/>
              <w:rPr>
                <w:lang w:val="en-NZ"/>
              </w:rPr>
            </w:pPr>
            <w:r w:rsidRPr="00D518FA">
              <w:t>Develops material to a specific audience using clear and detailed language to convey explicit information, requirements and r</w:t>
            </w:r>
            <w:r w:rsidRPr="00D518FA">
              <w:t>ecommendations</w:t>
            </w:r>
          </w:p>
        </w:tc>
      </w:tr>
      <w:tr w:rsidTr="00D518F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FA">
            <w:pPr>
              <w:pStyle w:val="BodyText"/>
              <w:rPr>
                <w:lang w:val="en-NZ"/>
              </w:rPr>
            </w:pPr>
            <w:r w:rsidRPr="00D518FA">
              <w:t xml:space="preserve">Oral </w:t>
            </w:r>
            <w:r w:rsidRPr="00D518FA">
              <w:t>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FA">
            <w:pPr>
              <w:pStyle w:val="BodyText"/>
              <w:rPr>
                <w:lang w:val="en-NZ"/>
              </w:rPr>
            </w:pPr>
            <w:r w:rsidRPr="00D518FA">
              <w:t>1.2, 2.5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FA">
            <w:pPr>
              <w:pStyle w:val="ListBullet"/>
              <w:rPr>
                <w:lang w:val="en-NZ"/>
              </w:rPr>
            </w:pPr>
            <w:r w:rsidRPr="00D518FA">
              <w:t>Elicits views and opinions of others by listening and questioning</w:t>
            </w:r>
          </w:p>
        </w:tc>
      </w:tr>
      <w:tr w:rsidTr="00D518F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FA">
            <w:pPr>
              <w:pStyle w:val="BodyText"/>
              <w:rPr>
                <w:lang w:val="en-NZ"/>
              </w:rPr>
            </w:pPr>
            <w:r w:rsidRPr="00D518FA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FA">
            <w:pPr>
              <w:pStyle w:val="BodyText"/>
              <w:rPr>
                <w:lang w:val="en-NZ"/>
              </w:rPr>
            </w:pPr>
            <w:r w:rsidRPr="00D518FA">
              <w:t>1.1, 1.4, 3.2, 3.3, 3.4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FA">
            <w:pPr>
              <w:pStyle w:val="ListBullet"/>
              <w:rPr>
                <w:lang w:val="en-NZ"/>
              </w:rPr>
            </w:pPr>
            <w:r w:rsidRPr="00D518FA">
              <w:t>Explores industry trends impacting organisational policies and procedures</w:t>
            </w:r>
          </w:p>
        </w:tc>
      </w:tr>
      <w:tr w:rsidTr="00D518F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FA">
            <w:pPr>
              <w:pStyle w:val="BodyText"/>
              <w:rPr>
                <w:lang w:val="en-NZ"/>
              </w:rPr>
            </w:pPr>
            <w:r w:rsidRPr="00D518FA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FA">
            <w:pPr>
              <w:pStyle w:val="BodyText"/>
              <w:rPr>
                <w:lang w:val="en-NZ"/>
              </w:rPr>
            </w:pPr>
            <w:r w:rsidRPr="00D518FA">
              <w:t>1.2, 2.5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FA">
            <w:pPr>
              <w:pStyle w:val="ListBullet"/>
              <w:rPr>
                <w:lang w:val="en-NZ"/>
              </w:rPr>
            </w:pPr>
            <w:r w:rsidRPr="00D518FA">
              <w:t>Cooperates with others and contributes to work group discussions</w:t>
            </w:r>
          </w:p>
        </w:tc>
      </w:tr>
      <w:tr w:rsidTr="00D518F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FA">
            <w:pPr>
              <w:pStyle w:val="BodyText"/>
              <w:rPr>
                <w:lang w:val="en-NZ"/>
              </w:rPr>
            </w:pPr>
            <w:r w:rsidRPr="00D518FA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FA">
            <w:pPr>
              <w:pStyle w:val="BodyText"/>
              <w:rPr>
                <w:lang w:val="en-NZ"/>
              </w:rPr>
            </w:pPr>
            <w:r w:rsidRPr="00D518FA">
              <w:t>1.2, 1.3, 2.1, 2.2, 2.4, 3.2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FA" w:rsidP="00D518FA">
            <w:pPr>
              <w:pStyle w:val="ListBullet"/>
            </w:pPr>
            <w:r w:rsidRPr="00D518FA">
              <w:t>Organises, plans and sequences own workload</w:t>
            </w:r>
          </w:p>
          <w:p w:rsidR="00000000" w:rsidRPr="00D518FA" w:rsidP="00D518FA">
            <w:pPr>
              <w:pStyle w:val="ListBullet"/>
            </w:pPr>
            <w:r w:rsidRPr="00D518FA">
              <w:t xml:space="preserve">Contributes to continuous improvement of current work practices by </w:t>
            </w:r>
            <w:r w:rsidRPr="00D518FA">
              <w:t>applying basic principles of analytical and lateral thinking</w:t>
            </w:r>
          </w:p>
          <w:p w:rsidR="00000000" w:rsidRPr="00D518FA" w:rsidP="00D518FA">
            <w:pPr>
              <w:pStyle w:val="ListBullet"/>
            </w:pPr>
            <w:r w:rsidRPr="00D518FA">
              <w:t>Uses a range of digitally based technologies to access, extract and share relevant information to achieve required outcomes</w:t>
            </w:r>
          </w:p>
        </w:tc>
      </w:tr>
    </w:tbl>
    <w:p w:rsidR="00000000" w:rsidRPr="00D518FA" w:rsidP="00D518FA">
      <w:pPr>
        <w:pStyle w:val="BodyText"/>
      </w:pPr>
    </w:p>
    <w:p w:rsidR="00000000" w:rsidRPr="00D518FA" w:rsidP="00D518FA">
      <w:pPr>
        <w:pStyle w:val="AllowPageBreak"/>
      </w:pPr>
    </w:p>
    <w:p w:rsidR="00000000" w:rsidRPr="00D518FA" w:rsidP="00D518FA">
      <w:pPr>
        <w:pStyle w:val="Heading1"/>
      </w:pPr>
      <w:bookmarkStart w:id="6" w:name="O_766158"/>
      <w:bookmarkEnd w:id="6"/>
      <w:r w:rsidRPr="00D518F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D51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FA" w:rsidP="00D518FA">
            <w:pPr>
              <w:pStyle w:val="BodyText"/>
            </w:pPr>
            <w:r w:rsidRPr="00D518FA">
              <w:rPr>
                <w:rStyle w:val="SpecialBold"/>
              </w:rPr>
              <w:t xml:space="preserve">Code and title </w:t>
            </w:r>
          </w:p>
          <w:p w:rsidR="00000000" w:rsidRPr="00D518FA" w:rsidP="00D518FA">
            <w:pPr>
              <w:pStyle w:val="BodyText"/>
            </w:pPr>
            <w:r w:rsidRPr="00D518F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FA" w:rsidP="00D518FA">
            <w:pPr>
              <w:pStyle w:val="BodyText"/>
            </w:pPr>
            <w:r w:rsidRPr="00D518FA">
              <w:rPr>
                <w:rStyle w:val="SpecialBold"/>
              </w:rPr>
              <w:t>Code and title</w:t>
            </w:r>
          </w:p>
          <w:p w:rsidR="00000000" w:rsidRPr="00D518FA" w:rsidP="00D518FA">
            <w:pPr>
              <w:pStyle w:val="BodyText"/>
            </w:pPr>
            <w:r w:rsidRPr="00D518F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FA" w:rsidP="00D518FA">
            <w:pPr>
              <w:pStyle w:val="BodyText"/>
            </w:pPr>
            <w:r w:rsidRPr="00D518FA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FA">
            <w:pPr>
              <w:pStyle w:val="BodyText"/>
              <w:rPr>
                <w:lang w:val="en-NZ"/>
              </w:rPr>
            </w:pPr>
            <w:r w:rsidRPr="00D518FA">
              <w:rPr>
                <w:rStyle w:val="SpecialBold"/>
              </w:rPr>
              <w:t>Equivalence status</w:t>
            </w:r>
          </w:p>
        </w:tc>
      </w:tr>
      <w:tr w:rsidTr="00D51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FA">
            <w:pPr>
              <w:pStyle w:val="BodyText"/>
              <w:rPr>
                <w:lang w:val="en-NZ"/>
              </w:rPr>
            </w:pPr>
            <w:r w:rsidRPr="00D518FA">
              <w:t>BSBLIB402 Consolidate and maintain industry knowledge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FA">
            <w:pPr>
              <w:pStyle w:val="BodyText"/>
              <w:rPr>
                <w:lang w:val="en-NZ"/>
              </w:rPr>
            </w:pPr>
            <w:r w:rsidRPr="00D518FA">
              <w:t>CULIND401A Consolidate and maintain industry knowledge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FA" w:rsidP="00D518FA">
            <w:pPr>
              <w:pStyle w:val="BodyText"/>
            </w:pPr>
            <w:r w:rsidRPr="00D518FA">
              <w:t>Updated to meet Standards for Training Packages</w:t>
            </w:r>
          </w:p>
          <w:p w:rsidR="00000000" w:rsidRPr="00D518FA" w:rsidP="00D518FA">
            <w:pPr>
              <w:pStyle w:val="BodyText"/>
            </w:pPr>
          </w:p>
          <w:p w:rsidR="00000000" w:rsidP="00D518FA">
            <w:pPr>
              <w:pStyle w:val="BodyText"/>
              <w:rPr>
                <w:lang w:val="en-NZ"/>
              </w:rPr>
            </w:pPr>
            <w:r w:rsidRPr="00D518FA">
              <w:t>Unit moved from Libra</w:t>
            </w:r>
            <w:r w:rsidRPr="00D518FA">
              <w:t>ry, Information and Cultural Services Training Package to Business Services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FA" w:rsidP="00D518FA">
            <w:pPr>
              <w:pStyle w:val="BodyText"/>
            </w:pPr>
            <w:r w:rsidRPr="00D518FA">
              <w:t>Equivalent unit</w:t>
            </w:r>
          </w:p>
        </w:tc>
      </w:tr>
    </w:tbl>
    <w:p w:rsidR="00000000" w:rsidRPr="00D518FA" w:rsidP="00D518FA">
      <w:pPr>
        <w:pStyle w:val="BodyText"/>
      </w:pPr>
    </w:p>
    <w:p w:rsidR="00000000" w:rsidRPr="00D518FA" w:rsidP="00D518FA">
      <w:pPr>
        <w:pStyle w:val="AllowPageBreak"/>
      </w:pPr>
    </w:p>
    <w:p w:rsidR="00000000" w:rsidRPr="00D518FA" w:rsidP="00D518FA">
      <w:pPr>
        <w:pStyle w:val="Heading1"/>
      </w:pPr>
      <w:bookmarkStart w:id="7" w:name="O_766165"/>
      <w:bookmarkEnd w:id="7"/>
      <w:r w:rsidRPr="00D518FA">
        <w:t>Links</w:t>
      </w:r>
    </w:p>
    <w:p w:rsidR="00000000" w:rsidRPr="00D518FA" w:rsidP="00D91B93">
      <w:pPr>
        <w:pStyle w:val="BodyText"/>
      </w:pPr>
      <w:r w:rsidRPr="00D518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20FC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518FA" w:rsidP="00D91B93">
      <w:pPr>
        <w:pStyle w:val="BodyText"/>
        <w:sectPr w:rsidSect="00D518F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518FA" w:rsidP="00D518FA">
      <w:pPr>
        <w:pStyle w:val="SuperHeading"/>
      </w:pPr>
      <w:r w:rsidRPr="00D518FA">
        <w:t xml:space="preserve">Assessment </w:t>
      </w:r>
      <w:r w:rsidRPr="00D518FA">
        <w:t>Requirements for BSBLIB402 Consolidate and maintain industry knowledge</w:t>
      </w:r>
    </w:p>
    <w:p w:rsidR="00000000" w:rsidRPr="00D518FA" w:rsidP="00D518FA">
      <w:pPr>
        <w:pStyle w:val="Heading1"/>
      </w:pPr>
      <w:bookmarkStart w:id="8" w:name="O_766160"/>
      <w:bookmarkEnd w:id="8"/>
      <w:r w:rsidRPr="00D518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51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FA" w:rsidP="00D518FA">
            <w:pPr>
              <w:pStyle w:val="BodyText"/>
            </w:pPr>
            <w:r w:rsidRPr="00D518F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FA">
            <w:pPr>
              <w:pStyle w:val="BodyText"/>
              <w:rPr>
                <w:lang w:val="en-NZ"/>
              </w:rPr>
            </w:pPr>
            <w:r w:rsidRPr="00D518FA">
              <w:rPr>
                <w:rStyle w:val="SpecialBold"/>
              </w:rPr>
              <w:t>Comments</w:t>
            </w:r>
          </w:p>
        </w:tc>
      </w:tr>
      <w:tr w:rsidTr="00D51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4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8FA">
            <w:pPr>
              <w:pStyle w:val="BodyText"/>
              <w:rPr>
                <w:lang w:val="en-NZ"/>
              </w:rPr>
            </w:pPr>
            <w:r w:rsidRPr="00D518F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8FA" w:rsidP="00D518FA">
            <w:pPr>
              <w:pStyle w:val="BodyText"/>
            </w:pPr>
            <w:r w:rsidRPr="00D518FA">
              <w:t>This version first released with BSB Business Services Training Package Version 2.0.</w:t>
            </w:r>
          </w:p>
        </w:tc>
      </w:tr>
    </w:tbl>
    <w:p w:rsidR="00000000" w:rsidRPr="00D518FA" w:rsidP="00D518FA">
      <w:pPr>
        <w:pStyle w:val="BodyText"/>
      </w:pPr>
    </w:p>
    <w:p w:rsidR="00000000" w:rsidRPr="00D518FA" w:rsidP="00D518FA">
      <w:pPr>
        <w:pStyle w:val="AllowPageBreak"/>
      </w:pPr>
    </w:p>
    <w:p w:rsidR="00000000" w:rsidRPr="00D518FA" w:rsidP="00D518FA">
      <w:pPr>
        <w:pStyle w:val="Heading1"/>
      </w:pPr>
      <w:bookmarkStart w:id="9" w:name="O_766161"/>
      <w:bookmarkEnd w:id="9"/>
      <w:r w:rsidRPr="00D518FA">
        <w:t>Performance Evidence</w:t>
      </w:r>
    </w:p>
    <w:p w:rsidR="00000000" w:rsidRPr="00D518FA" w:rsidP="00D91B93">
      <w:pPr>
        <w:pStyle w:val="BodyText"/>
      </w:pPr>
      <w:r w:rsidRPr="00D518FA">
        <w:t>Evidence of the ability to:</w:t>
      </w:r>
    </w:p>
    <w:p w:rsidR="00000000" w:rsidRPr="00D518FA" w:rsidP="00D518FA">
      <w:pPr>
        <w:pStyle w:val="ListBullet"/>
      </w:pPr>
      <w:r w:rsidRPr="00D518FA">
        <w:t>source, assess and evaluate a range of information for the relevant industry sector</w:t>
      </w:r>
    </w:p>
    <w:p w:rsidR="00000000" w:rsidRPr="00D518FA" w:rsidP="00D518FA">
      <w:pPr>
        <w:pStyle w:val="ListBullet"/>
      </w:pPr>
      <w:r w:rsidRPr="00D518FA">
        <w:t>explain value and principles of relevant industry sector, and how they relate to funding and service delivery</w:t>
      </w:r>
    </w:p>
    <w:p w:rsidR="00000000" w:rsidRPr="00D518FA" w:rsidP="00D518FA">
      <w:pPr>
        <w:pStyle w:val="ListBullet"/>
      </w:pPr>
      <w:r w:rsidRPr="00D518FA">
        <w:t>recognise le</w:t>
      </w:r>
      <w:r w:rsidRPr="00D518FA">
        <w:t>gislation relevant to the workplace and ethical issues</w:t>
      </w:r>
    </w:p>
    <w:p w:rsidR="00000000" w:rsidRPr="00D518FA" w:rsidP="00D518FA">
      <w:pPr>
        <w:pStyle w:val="ListBullet"/>
      </w:pPr>
      <w:r w:rsidRPr="00D518FA">
        <w:t>identify major industry trends and technology developments</w:t>
      </w:r>
    </w:p>
    <w:p w:rsidR="00000000" w:rsidRPr="00D518FA" w:rsidP="00D518FA">
      <w:pPr>
        <w:pStyle w:val="ListBullet"/>
      </w:pPr>
      <w:r w:rsidRPr="00D518FA">
        <w:t>identify a career path.</w:t>
      </w:r>
    </w:p>
    <w:p w:rsidR="00000000" w:rsidRPr="00D518FA" w:rsidP="00D518FA">
      <w:pPr>
        <w:pStyle w:val="BodyText"/>
      </w:pPr>
    </w:p>
    <w:p w:rsidR="00000000" w:rsidRPr="00D518FA" w:rsidP="00D91B93">
      <w:pPr>
        <w:pStyle w:val="BodyText"/>
      </w:pPr>
      <w:r w:rsidRPr="00D518FA">
        <w:t>Note: If a specific volume or frequency is not stated, then evidence must be provided at least once.</w:t>
      </w:r>
    </w:p>
    <w:p w:rsidR="00000000" w:rsidRPr="00D518FA" w:rsidP="00D518FA">
      <w:pPr>
        <w:pStyle w:val="Heading1"/>
      </w:pPr>
      <w:bookmarkStart w:id="10" w:name="O_766162"/>
      <w:bookmarkEnd w:id="10"/>
      <w:r w:rsidRPr="00D518FA">
        <w:t>Knowledge Evidence</w:t>
      </w:r>
    </w:p>
    <w:p w:rsidR="00000000" w:rsidRPr="00D518FA" w:rsidP="00D91B93">
      <w:pPr>
        <w:pStyle w:val="BodyText"/>
      </w:pPr>
      <w:r w:rsidRPr="00D518FA">
        <w:t>To complete the unit requirements safely and effectively, the individual must:</w:t>
      </w:r>
    </w:p>
    <w:p w:rsidR="00000000" w:rsidRPr="00D518FA" w:rsidP="00D518FA">
      <w:pPr>
        <w:pStyle w:val="ListBullet"/>
      </w:pPr>
      <w:r w:rsidRPr="00D518FA">
        <w:t>identify sources of information on library and information services and/or cultural industry sectors of museums and galleries</w:t>
      </w:r>
    </w:p>
    <w:p w:rsidR="00000000" w:rsidRPr="00D518FA" w:rsidP="00D518FA">
      <w:pPr>
        <w:pStyle w:val="ListBullet"/>
      </w:pPr>
      <w:r w:rsidRPr="00D518FA">
        <w:t>outline historical deve</w:t>
      </w:r>
      <w:r w:rsidRPr="00D518FA">
        <w:t>lopment of relevant industry sectors</w:t>
      </w:r>
    </w:p>
    <w:p w:rsidR="00000000" w:rsidRPr="00D518FA" w:rsidP="00D518FA">
      <w:pPr>
        <w:pStyle w:val="ListBullet"/>
      </w:pPr>
      <w:r w:rsidRPr="00D518FA">
        <w:t>explain underpinning values, principles and philosophies of the relevant industry sectors</w:t>
      </w:r>
    </w:p>
    <w:p w:rsidR="00000000" w:rsidRPr="00D518FA" w:rsidP="00D518FA">
      <w:pPr>
        <w:pStyle w:val="ListBullet"/>
      </w:pPr>
      <w:r w:rsidRPr="00D518FA">
        <w:t>identify legislation and ethical practices impacting the relevant industry sectors</w:t>
      </w:r>
    </w:p>
    <w:p w:rsidR="00000000" w:rsidRPr="00D518FA" w:rsidP="00D518FA">
      <w:pPr>
        <w:pStyle w:val="ListBullet"/>
      </w:pPr>
      <w:r w:rsidRPr="00D518FA">
        <w:t>outline career opportunities and career pathwa</w:t>
      </w:r>
      <w:r w:rsidRPr="00D518FA">
        <w:t>ys in the relevant industry sectors</w:t>
      </w:r>
    </w:p>
    <w:p w:rsidR="00000000" w:rsidRPr="00D518FA" w:rsidP="00D518FA">
      <w:pPr>
        <w:pStyle w:val="ListBullet"/>
      </w:pPr>
      <w:r w:rsidRPr="00D518FA">
        <w:t>discuss current trends within the relevant industry sectors and the potential impacts and opportunities they present</w:t>
      </w:r>
    </w:p>
    <w:p w:rsidR="00000000" w:rsidRPr="00D518FA" w:rsidP="00D518FA">
      <w:pPr>
        <w:pStyle w:val="ListBullet"/>
      </w:pPr>
      <w:r w:rsidRPr="00D518FA">
        <w:t>explain the nature, role and functions of relevant major professional associations or industry bodies</w:t>
      </w:r>
    </w:p>
    <w:p w:rsidR="00000000" w:rsidRPr="00D518FA" w:rsidP="00D518FA">
      <w:pPr>
        <w:pStyle w:val="ListBullet"/>
      </w:pPr>
      <w:r w:rsidRPr="00D518FA">
        <w:t>d</w:t>
      </w:r>
      <w:r w:rsidRPr="00D518FA">
        <w:t>iscuss employee and employer obligations.</w:t>
      </w:r>
    </w:p>
    <w:p w:rsidR="00000000" w:rsidRPr="00D518FA" w:rsidP="00D518FA">
      <w:pPr>
        <w:pStyle w:val="AllowPageBreak"/>
      </w:pPr>
    </w:p>
    <w:p w:rsidR="00000000" w:rsidRPr="00D518FA" w:rsidP="00D518FA">
      <w:pPr>
        <w:pStyle w:val="Heading1"/>
      </w:pPr>
      <w:bookmarkStart w:id="11" w:name="O_766163"/>
      <w:bookmarkEnd w:id="11"/>
      <w:r w:rsidRPr="00D518FA">
        <w:t>Assessment Conditions</w:t>
      </w:r>
    </w:p>
    <w:p w:rsidR="00000000" w:rsidRPr="00D518FA" w:rsidP="00D91B93">
      <w:pPr>
        <w:pStyle w:val="BodyText"/>
      </w:pPr>
      <w:r w:rsidRPr="00D518FA">
        <w:t>Assessment must be conducted in a safe environment where evidence gathered demonstrates consistent performance of typical activities experienced in the Library – Industry Capa</w:t>
      </w:r>
      <w:r w:rsidRPr="00D518FA">
        <w:t>bility field of work and include access to:</w:t>
      </w:r>
    </w:p>
    <w:p w:rsidR="00000000" w:rsidRPr="00D518FA" w:rsidP="00D518FA">
      <w:pPr>
        <w:pStyle w:val="ListBullet"/>
      </w:pPr>
      <w:r w:rsidRPr="00D518FA">
        <w:t>current sources of industry information</w:t>
      </w:r>
    </w:p>
    <w:p w:rsidR="00000000" w:rsidRPr="00D518FA" w:rsidP="00D518FA">
      <w:pPr>
        <w:pStyle w:val="ListBullet"/>
      </w:pPr>
      <w:r w:rsidRPr="00D518FA">
        <w:t xml:space="preserve">appropriate technology to undertake research and prepare documents. </w:t>
      </w:r>
    </w:p>
    <w:p w:rsidR="00000000" w:rsidRPr="00D518FA" w:rsidP="00D518FA">
      <w:pPr>
        <w:pStyle w:val="BodyText"/>
      </w:pPr>
    </w:p>
    <w:p w:rsidR="00000000" w:rsidRPr="00D518FA" w:rsidP="00D91B93">
      <w:pPr>
        <w:pStyle w:val="BodyText"/>
      </w:pPr>
      <w:r w:rsidRPr="00D518FA">
        <w:t>Assessors of this unit must satisfy the requirements for assessors in applicable vocational education</w:t>
      </w:r>
      <w:r w:rsidRPr="00D518FA">
        <w:t xml:space="preserve"> and training legislation, frameworks and/or standards.</w:t>
      </w:r>
    </w:p>
    <w:p w:rsidR="00000000" w:rsidRPr="00D518FA" w:rsidP="00D518FA">
      <w:pPr>
        <w:pStyle w:val="Heading1"/>
      </w:pPr>
      <w:bookmarkStart w:id="12" w:name="O_766166"/>
      <w:bookmarkEnd w:id="12"/>
      <w:r w:rsidRPr="00D518FA">
        <w:t>Links</w:t>
      </w:r>
    </w:p>
    <w:p w:rsidR="00000000" w:rsidRPr="00D518FA" w:rsidP="00D91B93">
      <w:pPr>
        <w:pStyle w:val="BodyText"/>
      </w:pPr>
      <w:r w:rsidRPr="00D518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20FC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518FA" w:rsidP="00D518FA"/>
    <w:sectPr w:rsidSect="00D518F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8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8FA" w:rsidRPr="00D91B93" w:rsidP="00D91B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8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B93" w:rsidP="00D518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1B93" w:rsidP="00D518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91B93" w:rsidP="00D518F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8FA" w:rsidP="00D518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91B93">
      <w:t>Approved</w:t>
    </w:r>
    <w:r w:rsidR="00D91B9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91B9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91B93">
      <w:rPr>
        <w:noProof/>
      </w:rPr>
      <w:t>4</w:t>
    </w:r>
    <w:r>
      <w:rPr>
        <w:noProof/>
      </w:rPr>
      <w:fldChar w:fldCharType="end"/>
    </w:r>
  </w:p>
  <w:p w:rsidR="00D518FA" w:rsidP="00D518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91B9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91B93">
      <w:t>Future Skills Organisation</w:t>
    </w:r>
    <w:r w:rsidR="00D91B93">
      <w:fldChar w:fldCharType="end"/>
    </w:r>
  </w:p>
  <w:p w:rsidR="00D518FA" w:rsidP="00D518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8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B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18FA" w:rsidRPr="00D91B93" w:rsidP="00D91B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8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B93" w:rsidRPr="002D2AF8" w:rsidP="00D518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BSBLIB402 Consolidate and maintain industry knowledge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91B93" w:rsidP="00D518F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8FA" w:rsidRPr="002D2AF8" w:rsidP="00D518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91B93">
      <w:t>BSBLIB402 Consolidate and maintain industry knowledge</w:t>
    </w:r>
    <w:r w:rsidR="00D91B9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91B93">
      <w:rPr>
        <w:noProof/>
      </w:rPr>
      <w:t>2 March 2025</w:t>
    </w:r>
    <w:r>
      <w:fldChar w:fldCharType="end"/>
    </w:r>
  </w:p>
  <w:p w:rsidR="00D518FA" w:rsidP="00D518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FE5A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446E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18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18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18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18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18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18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18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18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18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18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18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18FA"/>
  </w:style>
  <w:style w:type="character" w:customStyle="1" w:styleId="Heading1Char">
    <w:name w:val="Heading 1 Char"/>
    <w:basedOn w:val="DefaultParagraphFont"/>
    <w:link w:val="Heading1"/>
    <w:rsid w:val="00D518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18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18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18F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18FA"/>
    <w:rPr>
      <w:b/>
      <w:spacing w:val="0"/>
    </w:rPr>
  </w:style>
  <w:style w:type="character" w:styleId="Emphasis">
    <w:name w:val="Emphasis"/>
    <w:basedOn w:val="DefaultParagraphFont"/>
    <w:qFormat/>
    <w:rsid w:val="00D518FA"/>
    <w:rPr>
      <w:i/>
    </w:rPr>
  </w:style>
  <w:style w:type="paragraph" w:customStyle="1" w:styleId="SuperHeading">
    <w:name w:val="SuperHeading"/>
    <w:basedOn w:val="Normal"/>
    <w:rsid w:val="00D518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18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18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18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18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18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18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18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18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18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18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18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18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18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18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18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18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18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18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18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18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18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18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18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18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18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18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18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18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18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18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18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18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18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18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518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18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18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18FA"/>
  </w:style>
  <w:style w:type="paragraph" w:styleId="TableofFigures">
    <w:name w:val="table of figures"/>
    <w:basedOn w:val="Normal"/>
    <w:next w:val="Normal"/>
    <w:semiHidden/>
    <w:rsid w:val="00D518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18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518FA"/>
    <w:rPr>
      <w:rFonts w:ascii="Wingdings" w:hAnsi="Wingdings"/>
    </w:rPr>
  </w:style>
  <w:style w:type="paragraph" w:customStyle="1" w:styleId="TableHeading">
    <w:name w:val="Table Heading"/>
    <w:basedOn w:val="HeadingBase"/>
    <w:rsid w:val="00D518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18FA"/>
    <w:rPr>
      <w:color w:val="0033CC"/>
      <w:u w:val="none"/>
    </w:rPr>
  </w:style>
  <w:style w:type="paragraph" w:customStyle="1" w:styleId="BodyTextRight">
    <w:name w:val="Body Text Right"/>
    <w:basedOn w:val="BodyText"/>
    <w:rsid w:val="00D518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18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18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18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18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18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18FA"/>
    <w:rPr>
      <w:sz w:val="32"/>
    </w:rPr>
  </w:style>
  <w:style w:type="paragraph" w:customStyle="1" w:styleId="HeadingProcedure">
    <w:name w:val="Heading Procedure"/>
    <w:basedOn w:val="HeadingBase"/>
    <w:next w:val="Normal"/>
    <w:rsid w:val="00D518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18FA"/>
    <w:pPr>
      <w:spacing w:before="60" w:after="60"/>
    </w:pPr>
  </w:style>
  <w:style w:type="paragraph" w:styleId="ListContinue">
    <w:name w:val="List Continue"/>
    <w:basedOn w:val="List"/>
    <w:rsid w:val="00D518FA"/>
    <w:pPr>
      <w:ind w:firstLine="0"/>
    </w:pPr>
  </w:style>
  <w:style w:type="paragraph" w:customStyle="1" w:styleId="ListNote">
    <w:name w:val="List Note"/>
    <w:basedOn w:val="List"/>
    <w:rsid w:val="00D518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18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18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18FA"/>
    <w:rPr>
      <w:rFonts w:ascii="Courier New" w:hAnsi="Courier New"/>
    </w:rPr>
  </w:style>
  <w:style w:type="paragraph" w:customStyle="1" w:styleId="NoteBullet">
    <w:name w:val="Note Bullet"/>
    <w:basedOn w:val="Note"/>
    <w:rsid w:val="00D518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18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18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18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18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518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18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18FA"/>
    <w:rPr>
      <w:b/>
      <w:smallCaps/>
    </w:rPr>
  </w:style>
  <w:style w:type="paragraph" w:customStyle="1" w:styleId="TableListNumber">
    <w:name w:val="Table List Number"/>
    <w:basedOn w:val="ListNumber"/>
    <w:rsid w:val="00D518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18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18FA"/>
    <w:pPr>
      <w:numPr>
        <w:numId w:val="8"/>
      </w:numPr>
    </w:pPr>
  </w:style>
  <w:style w:type="paragraph" w:customStyle="1" w:styleId="ListAlpha2">
    <w:name w:val="List Alpha 2"/>
    <w:basedOn w:val="List2"/>
    <w:rsid w:val="00D518FA"/>
    <w:pPr>
      <w:numPr>
        <w:numId w:val="7"/>
      </w:numPr>
    </w:pPr>
  </w:style>
  <w:style w:type="paragraph" w:styleId="List2">
    <w:name w:val="List 2"/>
    <w:basedOn w:val="BodyText"/>
    <w:rsid w:val="00D518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18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18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18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18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18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518FA"/>
    <w:pPr>
      <w:numPr>
        <w:numId w:val="3"/>
      </w:numPr>
    </w:pPr>
  </w:style>
  <w:style w:type="paragraph" w:styleId="ListContinue2">
    <w:name w:val="List Continue 2"/>
    <w:basedOn w:val="List2"/>
    <w:rsid w:val="00D518FA"/>
    <w:pPr>
      <w:ind w:firstLine="0"/>
    </w:pPr>
  </w:style>
  <w:style w:type="paragraph" w:styleId="ListContinue3">
    <w:name w:val="List Continue 3"/>
    <w:basedOn w:val="List3"/>
    <w:rsid w:val="00D518FA"/>
    <w:pPr>
      <w:ind w:left="1021" w:firstLine="0"/>
    </w:pPr>
  </w:style>
  <w:style w:type="paragraph" w:styleId="ListContinue4">
    <w:name w:val="List Continue 4"/>
    <w:basedOn w:val="List4"/>
    <w:rsid w:val="00D518FA"/>
    <w:pPr>
      <w:ind w:firstLine="0"/>
    </w:pPr>
  </w:style>
  <w:style w:type="paragraph" w:styleId="ListContinue5">
    <w:name w:val="List Continue 5"/>
    <w:basedOn w:val="List5"/>
    <w:rsid w:val="00D518FA"/>
    <w:pPr>
      <w:ind w:firstLine="0"/>
    </w:pPr>
  </w:style>
  <w:style w:type="paragraph" w:styleId="ListNumber3">
    <w:name w:val="List Number 3"/>
    <w:basedOn w:val="List3"/>
    <w:rsid w:val="00D518FA"/>
    <w:pPr>
      <w:numPr>
        <w:numId w:val="4"/>
      </w:numPr>
    </w:pPr>
  </w:style>
  <w:style w:type="paragraph" w:styleId="ListNumber4">
    <w:name w:val="List Number 4"/>
    <w:basedOn w:val="List4"/>
    <w:rsid w:val="00D518FA"/>
    <w:pPr>
      <w:numPr>
        <w:numId w:val="5"/>
      </w:numPr>
    </w:pPr>
  </w:style>
  <w:style w:type="paragraph" w:styleId="ListNumber5">
    <w:name w:val="List Number 5"/>
    <w:basedOn w:val="List5"/>
    <w:rsid w:val="00D518FA"/>
    <w:pPr>
      <w:numPr>
        <w:numId w:val="6"/>
      </w:numPr>
    </w:pPr>
  </w:style>
  <w:style w:type="paragraph" w:styleId="BlockText">
    <w:name w:val="Block Text"/>
    <w:basedOn w:val="Normal"/>
    <w:rsid w:val="00D518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18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18FA"/>
    <w:rPr>
      <w:sz w:val="16"/>
      <w:vertAlign w:val="superscript"/>
    </w:rPr>
  </w:style>
  <w:style w:type="character" w:customStyle="1" w:styleId="Symbols">
    <w:name w:val="Symbols"/>
    <w:basedOn w:val="DefaultParagraphFont"/>
    <w:rsid w:val="00D518FA"/>
    <w:rPr>
      <w:rFonts w:ascii="Symbol" w:hAnsi="Symbol"/>
    </w:rPr>
  </w:style>
  <w:style w:type="character" w:customStyle="1" w:styleId="MenuOptions">
    <w:name w:val="Menu Options"/>
    <w:basedOn w:val="DefaultParagraphFont"/>
    <w:rsid w:val="00D518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18FA"/>
    <w:rPr>
      <w:b/>
    </w:rPr>
  </w:style>
  <w:style w:type="character" w:customStyle="1" w:styleId="Underlined">
    <w:name w:val="Underlined"/>
    <w:basedOn w:val="DefaultParagraphFont"/>
    <w:rsid w:val="00D518FA"/>
    <w:rPr>
      <w:u w:val="single"/>
    </w:rPr>
  </w:style>
  <w:style w:type="paragraph" w:customStyle="1" w:styleId="TableBodyTextRight">
    <w:name w:val="Table Body Text Right"/>
    <w:basedOn w:val="TableBodyText"/>
    <w:rsid w:val="00D518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18FA"/>
    <w:rPr>
      <w:sz w:val="18"/>
    </w:rPr>
  </w:style>
  <w:style w:type="paragraph" w:customStyle="1" w:styleId="BodySmallRight">
    <w:name w:val="Body Small Right"/>
    <w:basedOn w:val="BodyTextRight"/>
    <w:rsid w:val="00D518FA"/>
    <w:rPr>
      <w:sz w:val="18"/>
      <w:szCs w:val="18"/>
    </w:rPr>
  </w:style>
  <w:style w:type="paragraph" w:customStyle="1" w:styleId="MarginEdition">
    <w:name w:val="Margin Edition"/>
    <w:basedOn w:val="MarginNote"/>
    <w:rsid w:val="00D518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18FA"/>
    <w:rPr>
      <w:sz w:val="2"/>
      <w:szCs w:val="2"/>
    </w:rPr>
  </w:style>
  <w:style w:type="character" w:customStyle="1" w:styleId="Small">
    <w:name w:val="Small"/>
    <w:basedOn w:val="DefaultParagraphFont"/>
    <w:rsid w:val="00D518FA"/>
    <w:rPr>
      <w:sz w:val="16"/>
    </w:rPr>
  </w:style>
  <w:style w:type="paragraph" w:customStyle="1" w:styleId="WideTable">
    <w:name w:val="Wide Table"/>
    <w:basedOn w:val="Normal"/>
    <w:rsid w:val="00D518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18FA"/>
  </w:style>
  <w:style w:type="paragraph" w:styleId="Quote">
    <w:name w:val="Quote"/>
    <w:basedOn w:val="Heading1"/>
    <w:link w:val="QuoteChar"/>
    <w:qFormat/>
    <w:rsid w:val="00D518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18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18FA"/>
    <w:pPr>
      <w:pageBreakBefore/>
    </w:pPr>
  </w:style>
  <w:style w:type="paragraph" w:customStyle="1" w:styleId="Border">
    <w:name w:val="Border"/>
    <w:basedOn w:val="Normal"/>
    <w:qFormat/>
    <w:rsid w:val="00D518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18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18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18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18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18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18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18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18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18FA"/>
    <w:rPr>
      <w:u w:val="single"/>
    </w:rPr>
  </w:style>
  <w:style w:type="character" w:customStyle="1" w:styleId="BoldandItalics">
    <w:name w:val="Bold and Italics"/>
    <w:qFormat/>
    <w:rsid w:val="00D518FA"/>
    <w:rPr>
      <w:b/>
      <w:i/>
      <w:u w:val="none"/>
    </w:rPr>
  </w:style>
  <w:style w:type="paragraph" w:styleId="BalloonText">
    <w:name w:val="Balloon Text"/>
    <w:basedOn w:val="Normal"/>
    <w:link w:val="BalloonTextChar"/>
    <w:rsid w:val="00D518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18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18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18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18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18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18FA"/>
    <w:pPr>
      <w:spacing w:before="0" w:after="0"/>
    </w:pPr>
  </w:style>
  <w:style w:type="paragraph" w:customStyle="1" w:styleId="BodyTextBold">
    <w:name w:val="Body Text Bold"/>
    <w:basedOn w:val="BodyText"/>
    <w:qFormat/>
    <w:rsid w:val="00D518FA"/>
    <w:rPr>
      <w:b/>
    </w:rPr>
  </w:style>
  <w:style w:type="character" w:styleId="Hyperlink">
    <w:name w:val="Hyperlink"/>
    <w:basedOn w:val="DefaultParagraphFont"/>
    <w:uiPriority w:val="99"/>
    <w:unhideWhenUsed/>
    <w:rsid w:val="00D91B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884</Words>
  <Characters>5832</Characters>
  <Application>Microsoft Office Word</Application>
  <DocSecurity>0</DocSecurity>
  <Lines>208</Lines>
  <Paragraphs>126</Paragraphs>
  <ScaleCrop>false</ScaleCrop>
  <Company>Author-it Software Corporation Ltd.</Company>
  <LinksUpToDate>false</LinksUpToDate>
  <CharactersWithSpaces>6590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BSBLIB402 Consolidate and maintain industry knowledge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2025-03-01T17:42:00Z</dcterms:created>
  <dcterms:modified xsi:type="dcterms:W3CDTF">2025-03-01T17:42:00Z</dcterms:modified>
</cp:coreProperties>
</file>