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8A2C60" w:rsidP="008A2C60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BSBLIB304 Develop and use information literacy skills</w:t>
      </w:r>
      <w:r>
        <w:fldChar w:fldCharType="end"/>
      </w:r>
    </w:p>
    <w:p w:rsidR="008A2C60" w:rsidP="008A2C60">
      <w:pPr>
        <w:pStyle w:val="Version"/>
        <w:sectPr w:rsidSect="00C65687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65687" w:rsidP="00C65687">
      <w:pPr>
        <w:pStyle w:val="SuperHeading"/>
      </w:pPr>
      <w:r w:rsidRPr="00C65687">
        <w:t>BSBLIB304 Develop and use information literacy skills</w:t>
      </w:r>
    </w:p>
    <w:p w:rsidR="00000000" w:rsidRPr="00C65687" w:rsidP="00C65687">
      <w:pPr>
        <w:pStyle w:val="Heading1"/>
      </w:pPr>
      <w:bookmarkStart w:id="1" w:name="O_765922"/>
      <w:bookmarkEnd w:id="1"/>
      <w:r w:rsidRPr="00C65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91"/>
        <w:gridCol w:w="5873"/>
      </w:tblGrid>
      <w:tr w:rsidTr="00C6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Release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rPr>
                <w:rStyle w:val="SpecialBold"/>
              </w:rPr>
              <w:t>Comments</w:t>
            </w:r>
          </w:p>
        </w:tc>
      </w:tr>
      <w:tr w:rsidTr="00C6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Release 1</w:t>
            </w:r>
          </w:p>
        </w:tc>
        <w:tc>
          <w:tcPr>
            <w:tcW w:w="587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t>This version first released with BSB Business Services Training Package Version 2.0.</w:t>
            </w:r>
          </w:p>
        </w:tc>
      </w:tr>
    </w:tbl>
    <w:p w:rsidR="00000000" w:rsidRPr="00C65687" w:rsidP="00C65687">
      <w:pPr>
        <w:pStyle w:val="BodyText"/>
      </w:pPr>
    </w:p>
    <w:p w:rsidR="00000000" w:rsidRPr="00C65687" w:rsidP="00C65687">
      <w:pPr>
        <w:pStyle w:val="AllowPageBreak"/>
      </w:pPr>
    </w:p>
    <w:p w:rsidR="00000000" w:rsidRPr="00C65687" w:rsidP="00C65687">
      <w:pPr>
        <w:pStyle w:val="Heading1"/>
      </w:pPr>
      <w:bookmarkStart w:id="2" w:name="O_765923"/>
      <w:bookmarkEnd w:id="2"/>
      <w:r w:rsidRPr="00C65687">
        <w:t>Application</w:t>
      </w:r>
    </w:p>
    <w:p w:rsidR="00000000" w:rsidRPr="00C65687" w:rsidP="008A2C60">
      <w:pPr>
        <w:pStyle w:val="BodyText"/>
      </w:pPr>
      <w:r w:rsidRPr="00C65687">
        <w:t>This unit describes the skills and knowledge required to define, locate, se</w:t>
      </w:r>
      <w:r w:rsidRPr="00C65687">
        <w:t>lect, evaluate and present information in response to identified needs.</w:t>
      </w:r>
    </w:p>
    <w:p w:rsidR="00000000" w:rsidRPr="00C65687" w:rsidP="008A2C60">
      <w:pPr>
        <w:pStyle w:val="BodyText"/>
      </w:pPr>
      <w:r w:rsidRPr="00C65687">
        <w:t>It applies to individuals employed in any capacity, as well as members of the wider community, as information literacy skills have broad application in all industries, as well as to l</w:t>
      </w:r>
      <w:r w:rsidRPr="00C65687">
        <w:t>ife skills in general.</w:t>
      </w:r>
    </w:p>
    <w:p w:rsidR="00000000" w:rsidRPr="00C65687" w:rsidP="008A2C60">
      <w:pPr>
        <w:pStyle w:val="BodyText"/>
      </w:pPr>
      <w:r w:rsidRPr="00C65687">
        <w:t>At this level, work is usually undertaken under supervision, though some autonomy and judgement can be expected within established parameters.</w:t>
      </w:r>
    </w:p>
    <w:p w:rsidR="008A2C60" w:rsidP="008A2C60">
      <w:pPr>
        <w:pStyle w:val="BodyText"/>
      </w:pPr>
      <w:r w:rsidRPr="00C65687">
        <w:t>No licensing, legislative or certification requirements apply to this unit at the time o</w:t>
      </w:r>
      <w:r w:rsidRPr="00C65687">
        <w:t>f publication.</w:t>
      </w:r>
    </w:p>
    <w:p w:rsidR="00000000" w:rsidRPr="00C65687" w:rsidP="00C65687">
      <w:pPr>
        <w:pStyle w:val="Heading1"/>
      </w:pPr>
      <w:bookmarkStart w:id="3" w:name="O_765926"/>
      <w:bookmarkEnd w:id="3"/>
      <w:r w:rsidRPr="00C65687">
        <w:t>Unit Sector</w:t>
      </w:r>
    </w:p>
    <w:p w:rsidR="00000000" w:rsidRPr="00C65687" w:rsidP="008A2C60">
      <w:pPr>
        <w:pStyle w:val="BodyText"/>
      </w:pPr>
      <w:r w:rsidRPr="00C65687">
        <w:t>Library – Information Literacy</w:t>
      </w:r>
    </w:p>
    <w:p w:rsidR="00000000" w:rsidRPr="00C65687" w:rsidP="00C65687">
      <w:pPr>
        <w:pStyle w:val="Heading1"/>
      </w:pPr>
      <w:bookmarkStart w:id="4" w:name="O_765927"/>
      <w:bookmarkEnd w:id="4"/>
      <w:r w:rsidRPr="00C65687">
        <w:t>Elements and Performance Criteria</w:t>
      </w:r>
    </w:p>
    <w:tbl>
      <w:tblPr>
        <w:tblW w:w="9236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645"/>
        <w:gridCol w:w="6591"/>
      </w:tblGrid>
      <w:tr w:rsidTr="00C656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ELEMENT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rPr>
                <w:rStyle w:val="SpecialBold"/>
              </w:rPr>
              <w:t>PERFORMANCE CRITERIA</w:t>
            </w:r>
          </w:p>
        </w:tc>
      </w:tr>
      <w:tr w:rsidTr="00C656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rPr>
                <w:rStyle w:val="Emphasis"/>
              </w:rPr>
              <w:t>Elements describe the essential outcomes.</w:t>
            </w:r>
          </w:p>
        </w:tc>
        <w:tc>
          <w:tcPr>
            <w:tcW w:w="659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C656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1 Source information to meet specific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t>1.1 Determine exact nature of information needs</w:t>
            </w:r>
          </w:p>
          <w:p w:rsidR="00000000" w:rsidRPr="00C65687" w:rsidP="00C65687">
            <w:pPr>
              <w:pStyle w:val="BodyText"/>
            </w:pPr>
            <w:r w:rsidRPr="00C65687">
              <w:t>1.2 Confirm purpose of outcomes required from information searches</w:t>
            </w:r>
          </w:p>
          <w:p w:rsidR="00000000" w:rsidRPr="00C65687" w:rsidP="00C65687">
            <w:pPr>
              <w:pStyle w:val="BodyText"/>
            </w:pPr>
            <w:r w:rsidRPr="00C65687">
              <w:t>1.3 Identify range of potentially appropriate sources of information</w:t>
            </w:r>
          </w:p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1.4 Use basic search strategies to locate relevant information</w:t>
            </w:r>
          </w:p>
        </w:tc>
      </w:tr>
      <w:tr w:rsidTr="00C656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2 Evaluate information against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t>2.1 Assess search results and locate</w:t>
            </w:r>
            <w:r w:rsidRPr="00C65687">
              <w:t>d information and adjust search strategies as necessary</w:t>
            </w:r>
          </w:p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2.2 Review search results and select relevant information to meet requirements</w:t>
            </w:r>
          </w:p>
        </w:tc>
      </w:tr>
      <w:tr w:rsidTr="00C656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3 Prepare and present information to meet needs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t xml:space="preserve">3.1 Prepare results of information searches according to organisational </w:t>
            </w:r>
            <w:r w:rsidRPr="00C65687">
              <w:t>procedures</w:t>
            </w:r>
          </w:p>
          <w:p w:rsidR="00000000" w:rsidRPr="00C65687" w:rsidP="00C65687">
            <w:pPr>
              <w:pStyle w:val="BodyText"/>
            </w:pPr>
            <w:r w:rsidRPr="00C65687">
              <w:t>3.2 Present information concisely and accurately in a context or format appropriate to purpose</w:t>
            </w:r>
          </w:p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3.3 Meet agreed deadlines in relation to presentation of information</w:t>
            </w:r>
          </w:p>
        </w:tc>
      </w:tr>
      <w:tr w:rsidTr="00C65687">
        <w:tblPrEx>
          <w:tblW w:w="9236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4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4 Develop own information literacy skills</w:t>
            </w:r>
          </w:p>
        </w:tc>
        <w:tc>
          <w:tcPr>
            <w:tcW w:w="659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t xml:space="preserve">4.1 Evaluate own information literacy </w:t>
            </w:r>
            <w:r w:rsidRPr="00C65687">
              <w:t>skills based on feedback from customers and colleagues</w:t>
            </w:r>
          </w:p>
          <w:p w:rsidR="00000000" w:rsidRPr="00C65687" w:rsidP="00C65687">
            <w:pPr>
              <w:pStyle w:val="BodyText"/>
            </w:pPr>
            <w:r w:rsidRPr="00C65687">
              <w:t xml:space="preserve">4.2 Seek opportunities to develop own information literacy skills based on evaluation </w:t>
            </w:r>
          </w:p>
        </w:tc>
      </w:tr>
    </w:tbl>
    <w:p w:rsidR="00000000" w:rsidRPr="00C65687" w:rsidP="00C65687">
      <w:pPr>
        <w:pStyle w:val="BodyText"/>
      </w:pPr>
    </w:p>
    <w:p w:rsidR="00000000" w:rsidRPr="00C65687" w:rsidP="00C65687">
      <w:pPr>
        <w:pStyle w:val="AllowPageBreak"/>
      </w:pPr>
    </w:p>
    <w:p w:rsidR="00000000" w:rsidRPr="00C65687" w:rsidP="00C65687">
      <w:pPr>
        <w:pStyle w:val="Heading1"/>
      </w:pPr>
      <w:bookmarkStart w:id="5" w:name="O_765928"/>
      <w:bookmarkEnd w:id="5"/>
      <w:r w:rsidRPr="00C65687">
        <w:t>Foundation Skills</w:t>
      </w:r>
    </w:p>
    <w:p w:rsidR="00000000" w:rsidRPr="008A2C60" w:rsidP="008A2C60">
      <w:pPr>
        <w:pStyle w:val="BodyText"/>
        <w:rPr>
          <w:i/>
        </w:rPr>
      </w:pPr>
      <w:r w:rsidRPr="008A2C60">
        <w:rPr>
          <w:rStyle w:val="Emphasis"/>
        </w:rPr>
        <w:t>This section describes language, literacy, numeracy and employment skills inc</w:t>
      </w:r>
      <w:r w:rsidRPr="008A2C60">
        <w:rPr>
          <w:rStyle w:val="Emphasis"/>
        </w:rPr>
        <w:t>orporated in the performance criteria that are required for competent performance.</w:t>
      </w:r>
    </w:p>
    <w:tbl>
      <w:tblPr>
        <w:tblW w:w="964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685"/>
        <w:gridCol w:w="2159"/>
        <w:gridCol w:w="5796"/>
      </w:tblGrid>
      <w:tr w:rsidTr="00C65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Skill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Performance</w:t>
            </w:r>
          </w:p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Criteria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rPr>
                <w:rStyle w:val="SpecialBold"/>
              </w:rPr>
              <w:t>Description</w:t>
            </w:r>
          </w:p>
        </w:tc>
      </w:tr>
      <w:tr w:rsidTr="00C65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Learning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ListBullet"/>
              <w:rPr>
                <w:lang w:val="en-NZ"/>
              </w:rPr>
            </w:pPr>
            <w:r w:rsidRPr="00C65687">
              <w:t xml:space="preserve">Uses feedback from others to review own skills and seek development opportunities </w:t>
            </w:r>
          </w:p>
        </w:tc>
      </w:tr>
      <w:tr w:rsidTr="00C65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Reading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1.1, 1.3, 1.4, 2.1, 2.2, 4.2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ListBullet"/>
              <w:rPr>
                <w:lang w:val="en-NZ"/>
              </w:rPr>
            </w:pPr>
            <w:r w:rsidRPr="00C65687">
              <w:t>Comprehends and interprets instructions and identifies, interprets and integrates relevant information from a variety of sources, including opinions of others</w:t>
            </w:r>
          </w:p>
        </w:tc>
      </w:tr>
      <w:tr w:rsidTr="00C65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Writing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3.1, 3.2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ListBullet"/>
              <w:rPr>
                <w:lang w:val="en-NZ"/>
              </w:rPr>
            </w:pPr>
            <w:r w:rsidRPr="00C65687">
              <w:t>Summarises material using appropriate vocabulary</w:t>
            </w:r>
            <w:r w:rsidRPr="00C65687">
              <w:t>, grammar and text that is suitable for the audience and purpose; conveying ideas clearly, concisely and coherently</w:t>
            </w:r>
          </w:p>
        </w:tc>
      </w:tr>
      <w:tr w:rsidTr="00C65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Oral Communication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1.1, 1.2, 4.1, 4.2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ListBullet"/>
              <w:rPr>
                <w:lang w:val="en-NZ"/>
              </w:rPr>
            </w:pPr>
            <w:r w:rsidRPr="00C65687">
              <w:t>Comprehends verbal instructions, directions and requests through active listening and asking rele</w:t>
            </w:r>
            <w:r w:rsidRPr="00C65687">
              <w:t>vant questions to aid understanding; and conveys ideas and information clearly and succinctly</w:t>
            </w:r>
          </w:p>
        </w:tc>
      </w:tr>
      <w:tr w:rsidTr="00C65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Navigate the world of work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3.1-3.3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ListBullet"/>
              <w:rPr>
                <w:lang w:val="en-NZ"/>
              </w:rPr>
            </w:pPr>
            <w:r w:rsidRPr="00C65687">
              <w:t>Follows organisational procedures and meets expectations associated with own role</w:t>
            </w:r>
          </w:p>
        </w:tc>
      </w:tr>
      <w:tr w:rsidTr="00C65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Interact with others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1.1, 1.2, 4.1, 4.2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ListBullet"/>
              <w:rPr>
                <w:lang w:val="en-NZ"/>
              </w:rPr>
            </w:pPr>
            <w:r w:rsidRPr="00C65687">
              <w:t>C</w:t>
            </w:r>
            <w:r w:rsidRPr="00C65687">
              <w:t>ooperates with others and contributes to work practices where joint outcomes are expected and deadlines are to be met</w:t>
            </w:r>
          </w:p>
        </w:tc>
      </w:tr>
      <w:tr w:rsidTr="00C65687">
        <w:tblPrEx>
          <w:tblW w:w="964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68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Get the work done</w:t>
            </w:r>
          </w:p>
        </w:tc>
        <w:tc>
          <w:tcPr>
            <w:tcW w:w="215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1.1-1.4, 2.1, 2.2, 3.1</w:t>
            </w:r>
          </w:p>
        </w:tc>
        <w:tc>
          <w:tcPr>
            <w:tcW w:w="57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ListBullet"/>
            </w:pPr>
            <w:r w:rsidRPr="00C65687">
              <w:t>Takes responsibility for planning, sequencing and prioritising tasks and own workload for efficiency and effective outcomes</w:t>
            </w:r>
          </w:p>
          <w:p w:rsidR="00000000" w:rsidRPr="00C65687" w:rsidP="00C65687">
            <w:pPr>
              <w:pStyle w:val="ListBullet"/>
            </w:pPr>
            <w:r w:rsidRPr="00C65687">
              <w:t>Analyses task requirements to decide on appropriate action</w:t>
            </w:r>
          </w:p>
          <w:p w:rsidR="00000000" w:rsidRPr="00C65687" w:rsidP="00C65687">
            <w:pPr>
              <w:pStyle w:val="ListBullet"/>
            </w:pPr>
            <w:r w:rsidRPr="00C65687">
              <w:t>Uses digital technology for basic reading, recording and searching inform</w:t>
            </w:r>
            <w:r w:rsidRPr="00C65687">
              <w:t>ation, and for communications following routine procedures</w:t>
            </w:r>
          </w:p>
        </w:tc>
      </w:tr>
    </w:tbl>
    <w:p w:rsidR="00000000" w:rsidRPr="00C65687" w:rsidP="00C65687">
      <w:pPr>
        <w:pStyle w:val="BodyText"/>
      </w:pPr>
    </w:p>
    <w:p w:rsidR="00000000" w:rsidRPr="00C65687" w:rsidP="00C65687">
      <w:pPr>
        <w:pStyle w:val="AllowPageBreak"/>
      </w:pPr>
    </w:p>
    <w:p w:rsidR="00000000" w:rsidRPr="00C65687" w:rsidP="00C65687">
      <w:pPr>
        <w:pStyle w:val="Heading1"/>
      </w:pPr>
      <w:bookmarkStart w:id="6" w:name="O_765930"/>
      <w:bookmarkEnd w:id="6"/>
      <w:r w:rsidRPr="00C65687">
        <w:t>Unit Mapping Information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220"/>
        <w:gridCol w:w="2430"/>
        <w:gridCol w:w="2160"/>
        <w:gridCol w:w="2310"/>
      </w:tblGrid>
      <w:tr w:rsidTr="00C6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  <w:tblHeader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 xml:space="preserve">Code and title </w:t>
            </w:r>
          </w:p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current version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Code and title</w:t>
            </w:r>
          </w:p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previous version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Comments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rPr>
                <w:rStyle w:val="SpecialBold"/>
              </w:rPr>
              <w:t>Equivalence status</w:t>
            </w:r>
          </w:p>
        </w:tc>
      </w:tr>
      <w:tr w:rsidTr="00C6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63"/>
        </w:trPr>
        <w:tc>
          <w:tcPr>
            <w:tcW w:w="22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BSBLIB304 Develop and use information literacy skills</w:t>
            </w:r>
          </w:p>
        </w:tc>
        <w:tc>
          <w:tcPr>
            <w:tcW w:w="243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CULINL301A Develop and use information literacy skills</w:t>
            </w:r>
          </w:p>
        </w:tc>
        <w:tc>
          <w:tcPr>
            <w:tcW w:w="21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t>Updated to meet Standards for Training Packages</w:t>
            </w:r>
          </w:p>
          <w:p w:rsidR="00000000" w:rsidRPr="00C65687" w:rsidP="00C65687">
            <w:pPr>
              <w:pStyle w:val="BodyText"/>
            </w:pPr>
          </w:p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Unit moved from Library, Information and Cultural Services Training Package to Business Services Training Package.</w:t>
            </w:r>
          </w:p>
        </w:tc>
        <w:tc>
          <w:tcPr>
            <w:tcW w:w="23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t>Equivalent unit</w:t>
            </w:r>
          </w:p>
        </w:tc>
      </w:tr>
    </w:tbl>
    <w:p w:rsidR="00000000" w:rsidRPr="00C65687" w:rsidP="00C65687">
      <w:pPr>
        <w:pStyle w:val="BodyText"/>
      </w:pPr>
    </w:p>
    <w:p w:rsidR="00000000" w:rsidRPr="00C65687" w:rsidP="00C65687">
      <w:pPr>
        <w:pStyle w:val="AllowPageBreak"/>
      </w:pPr>
    </w:p>
    <w:p w:rsidR="00000000" w:rsidRPr="00C65687" w:rsidP="00C65687">
      <w:pPr>
        <w:pStyle w:val="Heading1"/>
      </w:pPr>
      <w:bookmarkStart w:id="7" w:name="O_765937"/>
      <w:bookmarkEnd w:id="7"/>
      <w:r w:rsidRPr="00C65687">
        <w:t>Li</w:t>
      </w:r>
      <w:r w:rsidRPr="00C65687">
        <w:t>nks</w:t>
      </w:r>
    </w:p>
    <w:p w:rsidR="00000000" w:rsidRPr="00C65687" w:rsidP="008A2C60">
      <w:pPr>
        <w:pStyle w:val="BodyText"/>
      </w:pPr>
      <w:r w:rsidRPr="00C65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1D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5687" w:rsidP="008A2C60">
      <w:pPr>
        <w:pStyle w:val="BodyText"/>
        <w:sectPr w:rsidSect="00C65687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65687" w:rsidP="00C65687">
      <w:pPr>
        <w:pStyle w:val="SuperHeading"/>
      </w:pPr>
      <w:r w:rsidRPr="00C65687">
        <w:t xml:space="preserve">Assessment </w:t>
      </w:r>
      <w:r w:rsidRPr="00C65687">
        <w:t>Requirements for BSBLIB304 Develop and use information literacy skills</w:t>
      </w:r>
    </w:p>
    <w:p w:rsidR="00000000" w:rsidRPr="00C65687" w:rsidP="00C65687">
      <w:pPr>
        <w:pStyle w:val="Heading1"/>
      </w:pPr>
      <w:bookmarkStart w:id="8" w:name="O_765932"/>
      <w:bookmarkEnd w:id="8"/>
      <w:r w:rsidRPr="00C65687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27"/>
        <w:gridCol w:w="6337"/>
      </w:tblGrid>
      <w:tr w:rsidTr="00C6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rPr>
                <w:rStyle w:val="SpecialBold"/>
              </w:rPr>
              <w:t>Release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rPr>
                <w:rStyle w:val="SpecialBold"/>
              </w:rPr>
              <w:t>Comments</w:t>
            </w:r>
          </w:p>
        </w:tc>
      </w:tr>
      <w:tr w:rsidTr="00C65687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2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65687">
            <w:pPr>
              <w:pStyle w:val="BodyText"/>
              <w:rPr>
                <w:lang w:val="en-NZ"/>
              </w:rPr>
            </w:pPr>
            <w:r w:rsidRPr="00C65687">
              <w:t>Release 1</w:t>
            </w:r>
          </w:p>
        </w:tc>
        <w:tc>
          <w:tcPr>
            <w:tcW w:w="6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65687" w:rsidP="00C65687">
            <w:pPr>
              <w:pStyle w:val="BodyText"/>
            </w:pPr>
            <w:r w:rsidRPr="00C65687">
              <w:t>This version first released with BSB Business Services Training Package Version 2.0.</w:t>
            </w:r>
          </w:p>
        </w:tc>
      </w:tr>
    </w:tbl>
    <w:p w:rsidR="00000000" w:rsidRPr="00C65687" w:rsidP="00C65687">
      <w:pPr>
        <w:pStyle w:val="BodyText"/>
      </w:pPr>
    </w:p>
    <w:p w:rsidR="00000000" w:rsidRPr="00C65687" w:rsidP="00C65687">
      <w:pPr>
        <w:pStyle w:val="AllowPageBreak"/>
      </w:pPr>
    </w:p>
    <w:p w:rsidR="00000000" w:rsidRPr="00C65687" w:rsidP="00C65687">
      <w:pPr>
        <w:pStyle w:val="Heading1"/>
      </w:pPr>
      <w:bookmarkStart w:id="9" w:name="O_765933"/>
      <w:bookmarkEnd w:id="9"/>
      <w:r w:rsidRPr="00C65687">
        <w:t>Performance Evid</w:t>
      </w:r>
      <w:r w:rsidRPr="00C65687">
        <w:t>ence</w:t>
      </w:r>
    </w:p>
    <w:p w:rsidR="00000000" w:rsidRPr="00C65687" w:rsidP="008A2C60">
      <w:pPr>
        <w:pStyle w:val="BodyText"/>
      </w:pPr>
      <w:r w:rsidRPr="00C65687">
        <w:t>Evidence of the ability to:</w:t>
      </w:r>
    </w:p>
    <w:p w:rsidR="00000000" w:rsidRPr="00C65687" w:rsidP="00C65687">
      <w:pPr>
        <w:pStyle w:val="ListBullet"/>
      </w:pPr>
      <w:r w:rsidRPr="00C65687">
        <w:t>define, locate, select and evaluate relevant information in response to identified needs</w:t>
      </w:r>
    </w:p>
    <w:p w:rsidR="00000000" w:rsidRPr="00C65687" w:rsidP="00C65687">
      <w:pPr>
        <w:pStyle w:val="ListBullet"/>
      </w:pPr>
      <w:r w:rsidRPr="00C65687">
        <w:t>present information in a logical, well</w:t>
      </w:r>
      <w:r w:rsidRPr="00C65687">
        <w:noBreakHyphen/>
        <w:t>organised and appropriate manner</w:t>
      </w:r>
    </w:p>
    <w:p w:rsidR="00000000" w:rsidRPr="00C65687" w:rsidP="00C65687">
      <w:pPr>
        <w:pStyle w:val="ListBullet"/>
      </w:pPr>
      <w:r w:rsidRPr="00C65687">
        <w:t>assess and develop strategies to improve own information literacy skills</w:t>
      </w:r>
    </w:p>
    <w:p w:rsidR="00000000" w:rsidRPr="00C65687" w:rsidP="00C65687">
      <w:pPr>
        <w:pStyle w:val="ListBullet"/>
      </w:pPr>
      <w:r w:rsidRPr="00C65687">
        <w:t>complete tasks in industry realistic timelines and conditions.</w:t>
      </w:r>
    </w:p>
    <w:p w:rsidR="00000000" w:rsidRPr="00C65687" w:rsidP="00C65687">
      <w:pPr>
        <w:pStyle w:val="BodyText"/>
      </w:pPr>
    </w:p>
    <w:p w:rsidR="00000000" w:rsidRPr="00C65687" w:rsidP="008A2C60">
      <w:pPr>
        <w:pStyle w:val="BodyText"/>
      </w:pPr>
      <w:r w:rsidRPr="00C65687">
        <w:t>Note: If a specific volume or frequency is not stated, then evidence must be provided at least once.</w:t>
      </w:r>
    </w:p>
    <w:p w:rsidR="00000000" w:rsidRPr="00C65687" w:rsidP="00C65687">
      <w:pPr>
        <w:pStyle w:val="Heading1"/>
      </w:pPr>
      <w:bookmarkStart w:id="10" w:name="O_765934"/>
      <w:bookmarkEnd w:id="10"/>
      <w:r w:rsidRPr="00C65687">
        <w:t>K</w:t>
      </w:r>
      <w:r w:rsidRPr="00C65687">
        <w:t>nowledge Evidence</w:t>
      </w:r>
    </w:p>
    <w:p w:rsidR="00000000" w:rsidRPr="00C65687" w:rsidP="008A2C60">
      <w:pPr>
        <w:pStyle w:val="BodyText"/>
      </w:pPr>
      <w:r w:rsidRPr="00C65687">
        <w:t>To complete the unit requirements safely and effectively, the individual must:</w:t>
      </w:r>
    </w:p>
    <w:p w:rsidR="00000000" w:rsidRPr="00C65687" w:rsidP="00C65687">
      <w:pPr>
        <w:pStyle w:val="ListBullet"/>
      </w:pPr>
      <w:r w:rsidRPr="00C65687">
        <w:t>identify types of information resources available on a range of topics relevant to job role or required outcome</w:t>
      </w:r>
    </w:p>
    <w:p w:rsidR="00000000" w:rsidRPr="00C65687" w:rsidP="00C65687">
      <w:pPr>
        <w:pStyle w:val="ListBullet"/>
      </w:pPr>
      <w:r w:rsidRPr="00C65687">
        <w:t>discuss techniques and procedures for accessin</w:t>
      </w:r>
      <w:r w:rsidRPr="00C65687">
        <w:t>g different information sources, including use of current technology</w:t>
      </w:r>
    </w:p>
    <w:p w:rsidR="00000000" w:rsidRPr="00C65687" w:rsidP="00C65687">
      <w:pPr>
        <w:pStyle w:val="ListBullet"/>
      </w:pPr>
      <w:r w:rsidRPr="00C65687">
        <w:t>discuss relevant protocols or organisational policies and procedures in relation to presentation of different types of information.</w:t>
      </w:r>
    </w:p>
    <w:p w:rsidR="00000000" w:rsidRPr="00C65687" w:rsidP="00C65687">
      <w:pPr>
        <w:pStyle w:val="AllowPageBreak"/>
      </w:pPr>
    </w:p>
    <w:p w:rsidR="00000000" w:rsidRPr="00C65687" w:rsidP="00C65687">
      <w:pPr>
        <w:pStyle w:val="Heading1"/>
      </w:pPr>
      <w:bookmarkStart w:id="11" w:name="O_765935"/>
      <w:bookmarkEnd w:id="11"/>
      <w:r w:rsidRPr="00C65687">
        <w:t>Assessment Conditions</w:t>
      </w:r>
    </w:p>
    <w:p w:rsidR="00000000" w:rsidRPr="00C65687" w:rsidP="008A2C60">
      <w:pPr>
        <w:pStyle w:val="BodyText"/>
      </w:pPr>
      <w:r w:rsidRPr="00C65687">
        <w:t xml:space="preserve">Assessment must </w:t>
      </w:r>
      <w:r w:rsidRPr="00C65687">
        <w:t>be conducted in a safe environment where evidence gathered demonstrates consistent performance of typical activities experienced in the Library – Information Literacy field of work and include access to:</w:t>
      </w:r>
    </w:p>
    <w:p w:rsidR="00000000" w:rsidRPr="00C65687" w:rsidP="00C65687">
      <w:pPr>
        <w:pStyle w:val="ListBullet"/>
      </w:pPr>
      <w:r w:rsidRPr="00C65687">
        <w:t>range of print and electronic information resources</w:t>
      </w:r>
    </w:p>
    <w:p w:rsidR="00000000" w:rsidRPr="00C65687" w:rsidP="00C65687">
      <w:pPr>
        <w:pStyle w:val="ListBullet"/>
      </w:pPr>
      <w:r w:rsidRPr="00C65687">
        <w:t>special purpose tools, equipment, materials, systems and industry software packages.</w:t>
      </w:r>
    </w:p>
    <w:p w:rsidR="00000000" w:rsidRPr="00C65687" w:rsidP="00C65687">
      <w:pPr>
        <w:pStyle w:val="BodyText"/>
      </w:pPr>
    </w:p>
    <w:p w:rsidR="00000000" w:rsidRPr="00C65687" w:rsidP="008A2C60">
      <w:pPr>
        <w:pStyle w:val="BodyText"/>
      </w:pPr>
      <w:r w:rsidRPr="00C65687">
        <w:t>Assessors of this unit must satisfy the requirements for assessors in applicable vocational education and training legislation, frameworks and/or standards.</w:t>
      </w:r>
    </w:p>
    <w:p w:rsidR="00000000" w:rsidRPr="00C65687" w:rsidP="00C65687">
      <w:pPr>
        <w:pStyle w:val="Heading1"/>
      </w:pPr>
      <w:bookmarkStart w:id="12" w:name="O_765938"/>
      <w:bookmarkEnd w:id="12"/>
      <w:r w:rsidRPr="00C65687">
        <w:t>Links</w:t>
      </w:r>
    </w:p>
    <w:p w:rsidR="00000000" w:rsidRPr="00C65687" w:rsidP="008A2C60">
      <w:pPr>
        <w:pStyle w:val="BodyText"/>
      </w:pPr>
      <w:r w:rsidRPr="00C65687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"https://vetnet.gov.au/Pages/TrainingDocs.aspx?q=11ef6853-ceed-4ba7-9d87-4da407e23c10" </w:instrText>
      </w:r>
      <w:r>
        <w:fldChar w:fldCharType="separate"/>
      </w:r>
      <w:r w:rsidRPr="00E31D81">
        <w:rPr>
          <w:rStyle w:val="Hyperlink"/>
        </w:rPr>
        <w:t>https://vetnet.gov.au/Pages/TrainingDocs.aspx?q=11ef6853-ceed-4ba7-9d87-4da407e23c10</w:t>
      </w:r>
      <w:r>
        <w:fldChar w:fldCharType="end"/>
      </w:r>
    </w:p>
    <w:p w:rsidR="00000000" w:rsidRPr="00C65687" w:rsidP="00C65687"/>
    <w:sectPr w:rsidSect="00C65687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87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87" w:rsidRPr="008A2C60" w:rsidP="008A2C60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87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60" w:rsidP="00C65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8A2C60" w:rsidP="00C65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Future Skills Organisation</w:t>
    </w:r>
    <w:r>
      <w:fldChar w:fldCharType="end"/>
    </w:r>
  </w:p>
  <w:p w:rsidR="008A2C60" w:rsidP="00C65687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87" w:rsidP="00C65687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8A2C60">
      <w:t>Approved</w:t>
    </w:r>
    <w:r w:rsidR="008A2C60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8A2C60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8A2C60">
      <w:rPr>
        <w:noProof/>
      </w:rPr>
      <w:t>4</w:t>
    </w:r>
    <w:r>
      <w:rPr>
        <w:noProof/>
      </w:rPr>
      <w:fldChar w:fldCharType="end"/>
    </w:r>
  </w:p>
  <w:p w:rsidR="00C65687" w:rsidP="00C65687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8A2C60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8A2C60">
      <w:t>Future Skills Organisation</w:t>
    </w:r>
    <w:r w:rsidR="008A2C60">
      <w:fldChar w:fldCharType="end"/>
    </w:r>
  </w:p>
  <w:p w:rsidR="00C65687" w:rsidP="00C65687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87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60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65687" w:rsidRPr="008A2C60" w:rsidP="008A2C60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87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8A2C60" w:rsidRPr="002D2AF8" w:rsidP="00C65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BSBLIB304 Develop and use information literacy skills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8A2C60" w:rsidP="00C65687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65687" w:rsidRPr="002D2AF8" w:rsidP="00C65687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8A2C60">
      <w:t>BSBLIB304 Develop and use information literacy skills</w:t>
    </w:r>
    <w:r w:rsidR="008A2C60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8A2C60">
      <w:rPr>
        <w:noProof/>
      </w:rPr>
      <w:t>2 March 2025</w:t>
    </w:r>
    <w:r>
      <w:fldChar w:fldCharType="end"/>
    </w:r>
  </w:p>
  <w:p w:rsidR="00C65687" w:rsidP="00C65687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BCC8B82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05D8A1C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65687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65687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65687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65687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65687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65687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65687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65687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65687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65687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65687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65687"/>
  </w:style>
  <w:style w:type="character" w:customStyle="1" w:styleId="Heading1Char">
    <w:name w:val="Heading 1 Char"/>
    <w:basedOn w:val="DefaultParagraphFont"/>
    <w:link w:val="Heading1"/>
    <w:rsid w:val="00C65687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65687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65687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65687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65687"/>
    <w:rPr>
      <w:b/>
      <w:spacing w:val="0"/>
    </w:rPr>
  </w:style>
  <w:style w:type="character" w:styleId="Emphasis">
    <w:name w:val="Emphasis"/>
    <w:basedOn w:val="DefaultParagraphFont"/>
    <w:qFormat/>
    <w:rsid w:val="00C65687"/>
    <w:rPr>
      <w:i/>
    </w:rPr>
  </w:style>
  <w:style w:type="paragraph" w:customStyle="1" w:styleId="SuperHeading">
    <w:name w:val="SuperHeading"/>
    <w:basedOn w:val="Normal"/>
    <w:rsid w:val="00C65687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65687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65687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65687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65687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6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65687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6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65687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65687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65687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65687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65687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65687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65687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65687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65687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65687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65687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65687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65687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65687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65687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65687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65687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65687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65687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65687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65687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65687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65687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65687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65687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65687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65687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65687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65687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65687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65687"/>
  </w:style>
  <w:style w:type="paragraph" w:styleId="TableofFigures">
    <w:name w:val="table of figures"/>
    <w:basedOn w:val="Normal"/>
    <w:next w:val="Normal"/>
    <w:semiHidden/>
    <w:rsid w:val="00C65687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65687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C65687"/>
    <w:rPr>
      <w:rFonts w:ascii="Wingdings" w:hAnsi="Wingdings"/>
    </w:rPr>
  </w:style>
  <w:style w:type="paragraph" w:customStyle="1" w:styleId="TableHeading">
    <w:name w:val="Table Heading"/>
    <w:basedOn w:val="HeadingBase"/>
    <w:rsid w:val="00C65687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65687"/>
    <w:rPr>
      <w:color w:val="0033CC"/>
      <w:u w:val="none"/>
    </w:rPr>
  </w:style>
  <w:style w:type="paragraph" w:customStyle="1" w:styleId="BodyTextRight">
    <w:name w:val="Body Text Right"/>
    <w:basedOn w:val="BodyText"/>
    <w:rsid w:val="00C65687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65687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65687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65687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65687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65687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65687"/>
    <w:rPr>
      <w:sz w:val="32"/>
    </w:rPr>
  </w:style>
  <w:style w:type="paragraph" w:customStyle="1" w:styleId="HeadingProcedure">
    <w:name w:val="Heading Procedure"/>
    <w:basedOn w:val="HeadingBase"/>
    <w:next w:val="Normal"/>
    <w:rsid w:val="00C65687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65687"/>
    <w:pPr>
      <w:spacing w:before="60" w:after="60"/>
    </w:pPr>
  </w:style>
  <w:style w:type="paragraph" w:styleId="ListContinue">
    <w:name w:val="List Continue"/>
    <w:basedOn w:val="List"/>
    <w:rsid w:val="00C65687"/>
    <w:pPr>
      <w:ind w:firstLine="0"/>
    </w:pPr>
  </w:style>
  <w:style w:type="paragraph" w:customStyle="1" w:styleId="ListNote">
    <w:name w:val="List Note"/>
    <w:basedOn w:val="List"/>
    <w:rsid w:val="00C65687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65687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65687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65687"/>
    <w:rPr>
      <w:rFonts w:ascii="Courier New" w:hAnsi="Courier New"/>
    </w:rPr>
  </w:style>
  <w:style w:type="paragraph" w:customStyle="1" w:styleId="NoteBullet">
    <w:name w:val="Note Bullet"/>
    <w:basedOn w:val="Note"/>
    <w:rsid w:val="00C65687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65687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65687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65687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65687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C65687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65687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65687"/>
    <w:rPr>
      <w:b/>
      <w:smallCaps/>
    </w:rPr>
  </w:style>
  <w:style w:type="paragraph" w:customStyle="1" w:styleId="TableListNumber">
    <w:name w:val="Table List Number"/>
    <w:basedOn w:val="ListNumber"/>
    <w:rsid w:val="00C65687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65687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65687"/>
    <w:pPr>
      <w:numPr>
        <w:numId w:val="8"/>
      </w:numPr>
    </w:pPr>
  </w:style>
  <w:style w:type="paragraph" w:customStyle="1" w:styleId="ListAlpha2">
    <w:name w:val="List Alpha 2"/>
    <w:basedOn w:val="List2"/>
    <w:rsid w:val="00C65687"/>
    <w:pPr>
      <w:numPr>
        <w:numId w:val="7"/>
      </w:numPr>
    </w:pPr>
  </w:style>
  <w:style w:type="paragraph" w:styleId="List2">
    <w:name w:val="List 2"/>
    <w:basedOn w:val="BodyText"/>
    <w:rsid w:val="00C65687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65687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65687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65687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65687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65687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C65687"/>
    <w:pPr>
      <w:numPr>
        <w:numId w:val="3"/>
      </w:numPr>
    </w:pPr>
  </w:style>
  <w:style w:type="paragraph" w:styleId="ListContinue2">
    <w:name w:val="List Continue 2"/>
    <w:basedOn w:val="List2"/>
    <w:rsid w:val="00C65687"/>
    <w:pPr>
      <w:ind w:firstLine="0"/>
    </w:pPr>
  </w:style>
  <w:style w:type="paragraph" w:styleId="ListContinue3">
    <w:name w:val="List Continue 3"/>
    <w:basedOn w:val="List3"/>
    <w:rsid w:val="00C65687"/>
    <w:pPr>
      <w:ind w:left="1021" w:firstLine="0"/>
    </w:pPr>
  </w:style>
  <w:style w:type="paragraph" w:styleId="ListContinue4">
    <w:name w:val="List Continue 4"/>
    <w:basedOn w:val="List4"/>
    <w:rsid w:val="00C65687"/>
    <w:pPr>
      <w:ind w:firstLine="0"/>
    </w:pPr>
  </w:style>
  <w:style w:type="paragraph" w:styleId="ListContinue5">
    <w:name w:val="List Continue 5"/>
    <w:basedOn w:val="List5"/>
    <w:rsid w:val="00C65687"/>
    <w:pPr>
      <w:ind w:firstLine="0"/>
    </w:pPr>
  </w:style>
  <w:style w:type="paragraph" w:styleId="ListNumber3">
    <w:name w:val="List Number 3"/>
    <w:basedOn w:val="List3"/>
    <w:rsid w:val="00C65687"/>
    <w:pPr>
      <w:numPr>
        <w:numId w:val="4"/>
      </w:numPr>
    </w:pPr>
  </w:style>
  <w:style w:type="paragraph" w:styleId="ListNumber4">
    <w:name w:val="List Number 4"/>
    <w:basedOn w:val="List4"/>
    <w:rsid w:val="00C65687"/>
    <w:pPr>
      <w:numPr>
        <w:numId w:val="5"/>
      </w:numPr>
    </w:pPr>
  </w:style>
  <w:style w:type="paragraph" w:styleId="ListNumber5">
    <w:name w:val="List Number 5"/>
    <w:basedOn w:val="List5"/>
    <w:rsid w:val="00C65687"/>
    <w:pPr>
      <w:numPr>
        <w:numId w:val="6"/>
      </w:numPr>
    </w:pPr>
  </w:style>
  <w:style w:type="paragraph" w:styleId="BlockText">
    <w:name w:val="Block Text"/>
    <w:basedOn w:val="Normal"/>
    <w:rsid w:val="00C65687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65687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65687"/>
    <w:rPr>
      <w:sz w:val="16"/>
      <w:vertAlign w:val="superscript"/>
    </w:rPr>
  </w:style>
  <w:style w:type="character" w:customStyle="1" w:styleId="Symbols">
    <w:name w:val="Symbols"/>
    <w:basedOn w:val="DefaultParagraphFont"/>
    <w:rsid w:val="00C65687"/>
    <w:rPr>
      <w:rFonts w:ascii="Symbol" w:hAnsi="Symbol"/>
    </w:rPr>
  </w:style>
  <w:style w:type="character" w:customStyle="1" w:styleId="MenuOptions">
    <w:name w:val="Menu Options"/>
    <w:basedOn w:val="DefaultParagraphFont"/>
    <w:rsid w:val="00C65687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65687"/>
    <w:rPr>
      <w:b/>
    </w:rPr>
  </w:style>
  <w:style w:type="character" w:customStyle="1" w:styleId="Underlined">
    <w:name w:val="Underlined"/>
    <w:basedOn w:val="DefaultParagraphFont"/>
    <w:rsid w:val="00C65687"/>
    <w:rPr>
      <w:u w:val="single"/>
    </w:rPr>
  </w:style>
  <w:style w:type="paragraph" w:customStyle="1" w:styleId="TableBodyTextRight">
    <w:name w:val="Table Body Text Right"/>
    <w:basedOn w:val="TableBodyText"/>
    <w:rsid w:val="00C65687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65687"/>
    <w:rPr>
      <w:sz w:val="18"/>
    </w:rPr>
  </w:style>
  <w:style w:type="paragraph" w:customStyle="1" w:styleId="BodySmallRight">
    <w:name w:val="Body Small Right"/>
    <w:basedOn w:val="BodyTextRight"/>
    <w:rsid w:val="00C65687"/>
    <w:rPr>
      <w:sz w:val="18"/>
      <w:szCs w:val="18"/>
    </w:rPr>
  </w:style>
  <w:style w:type="paragraph" w:customStyle="1" w:styleId="MarginEdition">
    <w:name w:val="Margin Edition"/>
    <w:basedOn w:val="MarginNote"/>
    <w:rsid w:val="00C65687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65687"/>
    <w:rPr>
      <w:sz w:val="2"/>
      <w:szCs w:val="2"/>
    </w:rPr>
  </w:style>
  <w:style w:type="character" w:customStyle="1" w:styleId="Small">
    <w:name w:val="Small"/>
    <w:basedOn w:val="DefaultParagraphFont"/>
    <w:rsid w:val="00C65687"/>
    <w:rPr>
      <w:sz w:val="16"/>
    </w:rPr>
  </w:style>
  <w:style w:type="paragraph" w:customStyle="1" w:styleId="WideTable">
    <w:name w:val="Wide Table"/>
    <w:basedOn w:val="Normal"/>
    <w:rsid w:val="00C65687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65687"/>
  </w:style>
  <w:style w:type="paragraph" w:styleId="Quote">
    <w:name w:val="Quote"/>
    <w:basedOn w:val="Heading1"/>
    <w:link w:val="QuoteChar"/>
    <w:qFormat/>
    <w:rsid w:val="00C65687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65687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65687"/>
    <w:pPr>
      <w:pageBreakBefore/>
    </w:pPr>
  </w:style>
  <w:style w:type="paragraph" w:customStyle="1" w:styleId="Border">
    <w:name w:val="Border"/>
    <w:basedOn w:val="Normal"/>
    <w:qFormat/>
    <w:rsid w:val="00C65687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65687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65687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65687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65687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65687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65687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65687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65687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65687"/>
    <w:rPr>
      <w:u w:val="single"/>
    </w:rPr>
  </w:style>
  <w:style w:type="character" w:customStyle="1" w:styleId="BoldandItalics">
    <w:name w:val="Bold and Italics"/>
    <w:qFormat/>
    <w:rsid w:val="00C65687"/>
    <w:rPr>
      <w:b/>
      <w:i/>
      <w:u w:val="none"/>
    </w:rPr>
  </w:style>
  <w:style w:type="paragraph" w:styleId="BalloonText">
    <w:name w:val="Balloon Text"/>
    <w:basedOn w:val="Normal"/>
    <w:link w:val="BalloonTextChar"/>
    <w:rsid w:val="00C65687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65687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65687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65687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65687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65687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65687"/>
    <w:pPr>
      <w:spacing w:before="0" w:after="0"/>
    </w:pPr>
  </w:style>
  <w:style w:type="paragraph" w:customStyle="1" w:styleId="BodyTextBold">
    <w:name w:val="Body Text Bold"/>
    <w:basedOn w:val="BodyText"/>
    <w:qFormat/>
    <w:rsid w:val="00C65687"/>
    <w:rPr>
      <w:b/>
    </w:rPr>
  </w:style>
  <w:style w:type="character" w:styleId="Hyperlink">
    <w:name w:val="Hyperlink"/>
    <w:basedOn w:val="DefaultParagraphFont"/>
    <w:uiPriority w:val="99"/>
    <w:unhideWhenUsed/>
    <w:rsid w:val="008A2C60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848</Words>
  <Characters>5502</Characters>
  <Application>Microsoft Office Word</Application>
  <DocSecurity>0</DocSecurity>
  <Lines>203</Lines>
  <Paragraphs>124</Paragraphs>
  <ScaleCrop>false</ScaleCrop>
  <Company>Author-it Software Corporation Ltd.</Company>
  <LinksUpToDate>false</LinksUpToDate>
  <CharactersWithSpaces>6226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BSBLIB304 Develop and use information literacy skills</dc:title>
  <dc:subject>Approved</dc:subject>
  <dc:creator>Future Skills Organisation</dc:creator>
  <cp:keywords>Release: 1</cp:keywords>
  <dc:description>Review Date: 12 April 2008</dc:description>
  <cp:lastModifiedBy>HSD_TPCMSd.prod</cp:lastModifiedBy>
  <cp:revision>3</cp:revision>
  <dcterms:created xsi:type="dcterms:W3CDTF">2025-03-01T17:04:00Z</dcterms:created>
  <dcterms:modified xsi:type="dcterms:W3CDTF">2025-03-01T17:04:00Z</dcterms:modified>
</cp:coreProperties>
</file>