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92F" w:rsidP="00EC49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BSBLEG521 Conduct and apply legal research</w:t>
      </w:r>
      <w:r>
        <w:fldChar w:fldCharType="end"/>
      </w:r>
    </w:p>
    <w:p w:rsidR="00EC492F" w:rsidP="00EC492F">
      <w:pPr>
        <w:pStyle w:val="Version"/>
        <w:sectPr w:rsidSect="006B57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7C3" w:rsidP="006B57C3">
      <w:pPr>
        <w:pStyle w:val="SuperHeading"/>
      </w:pPr>
      <w:r w:rsidRPr="006B57C3">
        <w:t>Assessment Requirements for BSBLEG521 Conduct and apply legal research</w:t>
      </w:r>
    </w:p>
    <w:p w:rsidR="00000000" w:rsidRPr="006B57C3" w:rsidP="006B57C3">
      <w:pPr>
        <w:pStyle w:val="Heading1"/>
      </w:pPr>
      <w:bookmarkStart w:id="1" w:name="O_1124192"/>
      <w:bookmarkEnd w:id="1"/>
      <w:r w:rsidRPr="006B57C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B57C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7C3" w:rsidP="006B57C3">
            <w:pPr>
              <w:pStyle w:val="BodyText"/>
            </w:pPr>
            <w:r w:rsidRPr="006B57C3">
              <w:rPr>
                <w:rStyle w:val="SpecialBold"/>
              </w:rPr>
              <w:t>Release</w:t>
            </w:r>
            <w:r w:rsidRPr="006B57C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7C3">
            <w:pPr>
              <w:pStyle w:val="BodyText"/>
              <w:rPr>
                <w:lang w:val="en-NZ"/>
              </w:rPr>
            </w:pPr>
            <w:r w:rsidRPr="006B57C3">
              <w:rPr>
                <w:rStyle w:val="SpecialBold"/>
              </w:rPr>
              <w:t>Comments</w:t>
            </w:r>
            <w:r w:rsidRPr="006B57C3">
              <w:t> </w:t>
            </w:r>
          </w:p>
        </w:tc>
      </w:tr>
      <w:tr w:rsidTr="006B57C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7C3">
            <w:pPr>
              <w:pStyle w:val="BodyText"/>
              <w:rPr>
                <w:lang w:val="en-NZ"/>
              </w:rPr>
            </w:pPr>
            <w:r w:rsidRPr="006B57C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7C3" w:rsidP="006B57C3">
            <w:pPr>
              <w:pStyle w:val="BodyText"/>
            </w:pPr>
            <w:r w:rsidRPr="006B57C3">
              <w:t>This version first released with BSB Business Services Training Package Version 7.0.</w:t>
            </w:r>
          </w:p>
        </w:tc>
      </w:tr>
    </w:tbl>
    <w:p w:rsidR="00000000" w:rsidRPr="006B57C3" w:rsidP="006B57C3">
      <w:pPr>
        <w:pStyle w:val="BodyText"/>
      </w:pPr>
    </w:p>
    <w:p w:rsidR="00000000" w:rsidRPr="006B57C3" w:rsidP="006B57C3">
      <w:pPr>
        <w:pStyle w:val="AllowPageBreak"/>
      </w:pPr>
    </w:p>
    <w:p w:rsidR="00000000" w:rsidRPr="006B57C3" w:rsidP="006B57C3">
      <w:pPr>
        <w:pStyle w:val="Heading1"/>
      </w:pPr>
      <w:bookmarkStart w:id="2" w:name="O_1124195"/>
      <w:bookmarkEnd w:id="2"/>
      <w:r w:rsidRPr="006B57C3">
        <w:t>Performance Evidence</w:t>
      </w:r>
    </w:p>
    <w:p w:rsidR="00000000" w:rsidRPr="006B57C3" w:rsidP="00EC492F">
      <w:pPr>
        <w:pStyle w:val="BodyText"/>
      </w:pPr>
      <w:r w:rsidRPr="006B57C3">
        <w:t>The candidate must demonstrate the ability to complete the tasks outlined in the elements, performance criteria and foundation skills of this unit, including evidence of the ability to:</w:t>
      </w:r>
    </w:p>
    <w:p w:rsidR="00000000" w:rsidRPr="006B57C3" w:rsidP="006B57C3">
      <w:pPr>
        <w:pStyle w:val="ListBullet"/>
      </w:pPr>
      <w:r w:rsidRPr="006B57C3">
        <w:t xml:space="preserve">conduct and apply legal research in relation to </w:t>
      </w:r>
      <w:r w:rsidRPr="006B57C3">
        <w:t xml:space="preserve">four different matters. </w:t>
      </w:r>
    </w:p>
    <w:p w:rsidR="00000000" w:rsidRPr="006B57C3" w:rsidP="00EC492F">
      <w:pPr>
        <w:pStyle w:val="BodyText"/>
      </w:pPr>
      <w:r w:rsidRPr="006B57C3">
        <w:t xml:space="preserve">In the course of the above, the candidate must: </w:t>
      </w:r>
    </w:p>
    <w:p w:rsidR="00000000" w:rsidRPr="006B57C3" w:rsidP="006B57C3">
      <w:pPr>
        <w:pStyle w:val="ListBullet"/>
      </w:pPr>
      <w:r w:rsidRPr="006B57C3">
        <w:t xml:space="preserve">consult with relevant stakeholders to prepare a research plan </w:t>
      </w:r>
    </w:p>
    <w:p w:rsidR="00000000" w:rsidRPr="006B57C3" w:rsidP="006B57C3">
      <w:pPr>
        <w:pStyle w:val="ListBullet"/>
      </w:pPr>
      <w:r w:rsidRPr="006B57C3">
        <w:t xml:space="preserve">conduct research using both primary and secondary sources, according to legal and organisational requirements </w:t>
      </w:r>
    </w:p>
    <w:p w:rsidR="00000000" w:rsidRPr="006B57C3" w:rsidP="006B57C3">
      <w:pPr>
        <w:pStyle w:val="ListBullet"/>
      </w:pPr>
      <w:r w:rsidRPr="006B57C3">
        <w:t>produce a final report using appropriate format and language, according to the requirements of the request and within agreed timelines.</w:t>
      </w:r>
    </w:p>
    <w:p w:rsidR="00000000" w:rsidRPr="006B57C3" w:rsidP="006B57C3">
      <w:pPr>
        <w:pStyle w:val="AllowPageBreak"/>
      </w:pPr>
    </w:p>
    <w:p w:rsidR="00000000" w:rsidRPr="006B57C3" w:rsidP="006B57C3">
      <w:pPr>
        <w:pStyle w:val="Heading1"/>
      </w:pPr>
      <w:bookmarkStart w:id="3" w:name="O_1124194"/>
      <w:bookmarkEnd w:id="3"/>
      <w:r w:rsidRPr="006B57C3">
        <w:t>Knowledge Evidence</w:t>
      </w:r>
    </w:p>
    <w:p w:rsidR="00000000" w:rsidRPr="006B57C3" w:rsidP="00EC492F">
      <w:pPr>
        <w:pStyle w:val="BodyText"/>
      </w:pPr>
      <w:r w:rsidRPr="006B57C3">
        <w:t>The candidate must be able to demonstrate knowledge to complete the tasks outlined</w:t>
      </w:r>
      <w:r w:rsidRPr="006B57C3">
        <w:t xml:space="preserve"> in the elements, performance criteria and foundation skills of this unit, including knowledge of: </w:t>
      </w:r>
    </w:p>
    <w:p w:rsidR="00000000" w:rsidRPr="006B57C3" w:rsidP="006B57C3">
      <w:pPr>
        <w:pStyle w:val="ListBullet"/>
      </w:pPr>
      <w:r w:rsidRPr="006B57C3">
        <w:t>common primary and secondary sources of legal data and information</w:t>
      </w:r>
    </w:p>
    <w:p w:rsidR="00000000" w:rsidRPr="006B57C3" w:rsidP="006B57C3">
      <w:pPr>
        <w:pStyle w:val="ListBullet"/>
      </w:pPr>
      <w:r w:rsidRPr="006B57C3">
        <w:t>situations where there would be an obligation to refer matters to supervisors and/or obt</w:t>
      </w:r>
      <w:r w:rsidRPr="006B57C3">
        <w:t xml:space="preserve">ain sign-off on legal work </w:t>
      </w:r>
    </w:p>
    <w:p w:rsidR="00000000" w:rsidRPr="006B57C3" w:rsidP="006B57C3">
      <w:pPr>
        <w:pStyle w:val="ListBullet"/>
      </w:pPr>
      <w:r w:rsidRPr="006B57C3">
        <w:t>policies and procedures of the organisation relating to researching, accessing and using legal information</w:t>
      </w:r>
    </w:p>
    <w:p w:rsidR="00000000" w:rsidRPr="006B57C3" w:rsidP="006B57C3">
      <w:pPr>
        <w:pStyle w:val="ListBullet"/>
      </w:pPr>
      <w:r w:rsidRPr="006B57C3">
        <w:t>legislative requirements that apply when researching, accessing and using legal information</w:t>
      </w:r>
    </w:p>
    <w:p w:rsidR="00000000" w:rsidRPr="006B57C3" w:rsidP="006B57C3">
      <w:pPr>
        <w:pStyle w:val="ListBullet"/>
      </w:pPr>
      <w:r w:rsidRPr="006B57C3">
        <w:t>format for presenting written</w:t>
      </w:r>
      <w:r w:rsidRPr="006B57C3">
        <w:t xml:space="preserve"> reports.</w:t>
      </w:r>
    </w:p>
    <w:p w:rsidR="00000000" w:rsidRPr="006B57C3" w:rsidP="006B57C3">
      <w:pPr>
        <w:pStyle w:val="AllowPageBreak"/>
      </w:pPr>
    </w:p>
    <w:p w:rsidR="00000000" w:rsidRPr="006B57C3" w:rsidP="006B57C3">
      <w:pPr>
        <w:pStyle w:val="Heading1"/>
      </w:pPr>
      <w:bookmarkStart w:id="4" w:name="O_1124193"/>
      <w:bookmarkEnd w:id="4"/>
      <w:r w:rsidRPr="006B57C3">
        <w:t>Assessment Conditions</w:t>
      </w:r>
    </w:p>
    <w:p w:rsidR="00000000" w:rsidRPr="006B57C3" w:rsidP="00EC492F">
      <w:pPr>
        <w:pStyle w:val="BodyText"/>
      </w:pPr>
      <w:r w:rsidRPr="006B57C3">
        <w:t>Skills in this unit must be demonstrated in a workplace or simulated environment where the conditions are typical of those in a working environment in this industry.</w:t>
      </w:r>
    </w:p>
    <w:p w:rsidR="00000000" w:rsidRPr="006B57C3" w:rsidP="00EC492F">
      <w:pPr>
        <w:pStyle w:val="BodyText"/>
      </w:pPr>
      <w:r w:rsidRPr="006B57C3">
        <w:t>This includes access to:</w:t>
      </w:r>
    </w:p>
    <w:p w:rsidR="00000000" w:rsidRPr="006B57C3" w:rsidP="006B57C3">
      <w:pPr>
        <w:pStyle w:val="ListBullet"/>
      </w:pPr>
      <w:r w:rsidRPr="006B57C3">
        <w:t>workplace doc</w:t>
      </w:r>
      <w:r w:rsidRPr="006B57C3">
        <w:t>umentation and resources relevant to performance evidence.</w:t>
      </w:r>
    </w:p>
    <w:p w:rsidR="00000000" w:rsidRPr="006B57C3" w:rsidP="006B57C3">
      <w:pPr>
        <w:pStyle w:val="BodyText"/>
      </w:pPr>
    </w:p>
    <w:p w:rsidR="00000000" w:rsidRPr="006B57C3" w:rsidP="00EC492F">
      <w:pPr>
        <w:pStyle w:val="BodyText"/>
      </w:pPr>
      <w:r w:rsidRPr="006B57C3">
        <w:t xml:space="preserve">Assessors of this unit must satisfy the requirements for assessors in applicable vocational education and training legislation, frameworks and/or standards. </w:t>
      </w:r>
    </w:p>
    <w:p w:rsidR="00000000" w:rsidRPr="006B57C3" w:rsidP="006B57C3">
      <w:pPr>
        <w:pStyle w:val="Heading1"/>
      </w:pPr>
      <w:bookmarkStart w:id="5" w:name="O_1124191"/>
      <w:bookmarkEnd w:id="5"/>
      <w:r w:rsidRPr="006B57C3">
        <w:t>Links</w:t>
      </w:r>
    </w:p>
    <w:p w:rsidR="00000000" w:rsidRPr="006B57C3" w:rsidP="00EC492F">
      <w:pPr>
        <w:pStyle w:val="BodyText"/>
      </w:pPr>
      <w:r w:rsidRPr="006B57C3">
        <w:t>Companion Vol</w:t>
      </w:r>
      <w:r w:rsidRPr="006B57C3">
        <w:t xml:space="preserve">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41D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B57C3" w:rsidP="006B57C3"/>
    <w:sectPr w:rsidSect="006B57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C3" w:rsidRPr="00EC492F" w:rsidP="00EC49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2F" w:rsidP="006B57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492F" w:rsidP="006B57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C492F" w:rsidP="006B57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7C3" w:rsidRPr="00EC492F" w:rsidP="00EC49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2F" w:rsidRPr="002D2AF8" w:rsidP="006B57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BSBLEG521 Conduct and apply legal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C492F" w:rsidP="006B57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2EC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C218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7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7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7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7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7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7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7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7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7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7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7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7C3"/>
  </w:style>
  <w:style w:type="character" w:customStyle="1" w:styleId="Heading1Char">
    <w:name w:val="Heading 1 Char"/>
    <w:basedOn w:val="DefaultParagraphFont"/>
    <w:link w:val="Heading1"/>
    <w:rsid w:val="006B57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7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7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57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57C3"/>
    <w:rPr>
      <w:b/>
      <w:spacing w:val="0"/>
    </w:rPr>
  </w:style>
  <w:style w:type="paragraph" w:customStyle="1" w:styleId="SuperHeading">
    <w:name w:val="SuperHeading"/>
    <w:basedOn w:val="Normal"/>
    <w:rsid w:val="006B57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7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57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7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7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7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7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7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7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7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7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7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7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7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7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7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7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57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57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7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7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57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57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7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7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7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7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7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7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7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7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57C3"/>
    <w:rPr>
      <w:i/>
    </w:rPr>
  </w:style>
  <w:style w:type="paragraph" w:styleId="Caption">
    <w:name w:val="caption"/>
    <w:basedOn w:val="BodyText"/>
    <w:next w:val="Normal"/>
    <w:qFormat/>
    <w:rsid w:val="006B57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7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7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7C3"/>
  </w:style>
  <w:style w:type="paragraph" w:styleId="TableofFigures">
    <w:name w:val="table of figures"/>
    <w:basedOn w:val="Normal"/>
    <w:next w:val="Normal"/>
    <w:semiHidden/>
    <w:rsid w:val="006B57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7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57C3"/>
    <w:rPr>
      <w:rFonts w:ascii="Wingdings" w:hAnsi="Wingdings"/>
    </w:rPr>
  </w:style>
  <w:style w:type="paragraph" w:customStyle="1" w:styleId="TableHeading">
    <w:name w:val="Table Heading"/>
    <w:basedOn w:val="HeadingBase"/>
    <w:rsid w:val="006B57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7C3"/>
    <w:rPr>
      <w:color w:val="0033CC"/>
      <w:u w:val="none"/>
    </w:rPr>
  </w:style>
  <w:style w:type="paragraph" w:customStyle="1" w:styleId="BodyTextRight">
    <w:name w:val="Body Text Right"/>
    <w:basedOn w:val="BodyText"/>
    <w:rsid w:val="006B57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7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7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7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7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7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7C3"/>
    <w:rPr>
      <w:sz w:val="32"/>
    </w:rPr>
  </w:style>
  <w:style w:type="paragraph" w:customStyle="1" w:styleId="HeadingProcedure">
    <w:name w:val="Heading Procedure"/>
    <w:basedOn w:val="HeadingBase"/>
    <w:next w:val="Normal"/>
    <w:rsid w:val="006B57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7C3"/>
    <w:pPr>
      <w:spacing w:before="60" w:after="60"/>
    </w:pPr>
  </w:style>
  <w:style w:type="paragraph" w:styleId="ListContinue">
    <w:name w:val="List Continue"/>
    <w:basedOn w:val="List"/>
    <w:rsid w:val="006B57C3"/>
    <w:pPr>
      <w:ind w:firstLine="0"/>
    </w:pPr>
  </w:style>
  <w:style w:type="paragraph" w:customStyle="1" w:styleId="ListNote">
    <w:name w:val="List Note"/>
    <w:basedOn w:val="List"/>
    <w:rsid w:val="006B57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7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7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7C3"/>
    <w:rPr>
      <w:rFonts w:ascii="Courier New" w:hAnsi="Courier New"/>
    </w:rPr>
  </w:style>
  <w:style w:type="paragraph" w:customStyle="1" w:styleId="NoteBullet">
    <w:name w:val="Note Bullet"/>
    <w:basedOn w:val="Note"/>
    <w:rsid w:val="006B57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7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7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7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7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57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7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7C3"/>
    <w:rPr>
      <w:b/>
      <w:smallCaps/>
    </w:rPr>
  </w:style>
  <w:style w:type="paragraph" w:customStyle="1" w:styleId="TableListNumber">
    <w:name w:val="Table List Number"/>
    <w:basedOn w:val="ListNumber"/>
    <w:rsid w:val="006B57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7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7C3"/>
    <w:pPr>
      <w:numPr>
        <w:numId w:val="8"/>
      </w:numPr>
    </w:pPr>
  </w:style>
  <w:style w:type="paragraph" w:customStyle="1" w:styleId="ListAlpha2">
    <w:name w:val="List Alpha 2"/>
    <w:basedOn w:val="List2"/>
    <w:rsid w:val="006B57C3"/>
    <w:pPr>
      <w:numPr>
        <w:numId w:val="7"/>
      </w:numPr>
    </w:pPr>
  </w:style>
  <w:style w:type="paragraph" w:styleId="List2">
    <w:name w:val="List 2"/>
    <w:basedOn w:val="BodyText"/>
    <w:rsid w:val="006B57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7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7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7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7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7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57C3"/>
    <w:pPr>
      <w:numPr>
        <w:numId w:val="3"/>
      </w:numPr>
    </w:pPr>
  </w:style>
  <w:style w:type="paragraph" w:styleId="ListContinue2">
    <w:name w:val="List Continue 2"/>
    <w:basedOn w:val="List2"/>
    <w:rsid w:val="006B57C3"/>
    <w:pPr>
      <w:ind w:firstLine="0"/>
    </w:pPr>
  </w:style>
  <w:style w:type="paragraph" w:styleId="ListContinue3">
    <w:name w:val="List Continue 3"/>
    <w:basedOn w:val="List3"/>
    <w:rsid w:val="006B57C3"/>
    <w:pPr>
      <w:ind w:left="1021" w:firstLine="0"/>
    </w:pPr>
  </w:style>
  <w:style w:type="paragraph" w:styleId="ListContinue4">
    <w:name w:val="List Continue 4"/>
    <w:basedOn w:val="List4"/>
    <w:rsid w:val="006B57C3"/>
    <w:pPr>
      <w:ind w:firstLine="0"/>
    </w:pPr>
  </w:style>
  <w:style w:type="paragraph" w:styleId="ListContinue5">
    <w:name w:val="List Continue 5"/>
    <w:basedOn w:val="List5"/>
    <w:rsid w:val="006B57C3"/>
    <w:pPr>
      <w:ind w:firstLine="0"/>
    </w:pPr>
  </w:style>
  <w:style w:type="paragraph" w:styleId="ListNumber3">
    <w:name w:val="List Number 3"/>
    <w:basedOn w:val="List3"/>
    <w:rsid w:val="006B57C3"/>
    <w:pPr>
      <w:numPr>
        <w:numId w:val="4"/>
      </w:numPr>
    </w:pPr>
  </w:style>
  <w:style w:type="paragraph" w:styleId="ListNumber4">
    <w:name w:val="List Number 4"/>
    <w:basedOn w:val="List4"/>
    <w:rsid w:val="006B57C3"/>
    <w:pPr>
      <w:numPr>
        <w:numId w:val="5"/>
      </w:numPr>
    </w:pPr>
  </w:style>
  <w:style w:type="paragraph" w:styleId="ListNumber5">
    <w:name w:val="List Number 5"/>
    <w:basedOn w:val="List5"/>
    <w:rsid w:val="006B57C3"/>
    <w:pPr>
      <w:numPr>
        <w:numId w:val="6"/>
      </w:numPr>
    </w:pPr>
  </w:style>
  <w:style w:type="paragraph" w:styleId="BlockText">
    <w:name w:val="Block Text"/>
    <w:basedOn w:val="Normal"/>
    <w:rsid w:val="006B57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7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7C3"/>
    <w:rPr>
      <w:sz w:val="16"/>
      <w:vertAlign w:val="superscript"/>
    </w:rPr>
  </w:style>
  <w:style w:type="character" w:customStyle="1" w:styleId="Symbols">
    <w:name w:val="Symbols"/>
    <w:basedOn w:val="DefaultParagraphFont"/>
    <w:rsid w:val="006B57C3"/>
    <w:rPr>
      <w:rFonts w:ascii="Symbol" w:hAnsi="Symbol"/>
    </w:rPr>
  </w:style>
  <w:style w:type="character" w:customStyle="1" w:styleId="MenuOptions">
    <w:name w:val="Menu Options"/>
    <w:basedOn w:val="DefaultParagraphFont"/>
    <w:rsid w:val="006B57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7C3"/>
    <w:rPr>
      <w:b/>
    </w:rPr>
  </w:style>
  <w:style w:type="character" w:customStyle="1" w:styleId="Underlined">
    <w:name w:val="Underlined"/>
    <w:basedOn w:val="DefaultParagraphFont"/>
    <w:rsid w:val="006B57C3"/>
    <w:rPr>
      <w:u w:val="single"/>
    </w:rPr>
  </w:style>
  <w:style w:type="paragraph" w:customStyle="1" w:styleId="TableBodyTextRight">
    <w:name w:val="Table Body Text Right"/>
    <w:basedOn w:val="TableBodyText"/>
    <w:rsid w:val="006B57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7C3"/>
    <w:rPr>
      <w:sz w:val="18"/>
    </w:rPr>
  </w:style>
  <w:style w:type="paragraph" w:customStyle="1" w:styleId="BodySmallRight">
    <w:name w:val="Body Small Right"/>
    <w:basedOn w:val="BodyTextRight"/>
    <w:rsid w:val="006B57C3"/>
    <w:rPr>
      <w:sz w:val="18"/>
      <w:szCs w:val="18"/>
    </w:rPr>
  </w:style>
  <w:style w:type="paragraph" w:customStyle="1" w:styleId="MarginEdition">
    <w:name w:val="Margin Edition"/>
    <w:basedOn w:val="MarginNote"/>
    <w:rsid w:val="006B57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7C3"/>
    <w:rPr>
      <w:sz w:val="2"/>
      <w:szCs w:val="2"/>
    </w:rPr>
  </w:style>
  <w:style w:type="character" w:customStyle="1" w:styleId="Small">
    <w:name w:val="Small"/>
    <w:basedOn w:val="DefaultParagraphFont"/>
    <w:rsid w:val="006B57C3"/>
    <w:rPr>
      <w:sz w:val="16"/>
    </w:rPr>
  </w:style>
  <w:style w:type="paragraph" w:customStyle="1" w:styleId="WideTable">
    <w:name w:val="Wide Table"/>
    <w:basedOn w:val="Normal"/>
    <w:rsid w:val="006B57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7C3"/>
  </w:style>
  <w:style w:type="paragraph" w:styleId="Quote">
    <w:name w:val="Quote"/>
    <w:basedOn w:val="Heading1"/>
    <w:link w:val="QuoteChar"/>
    <w:qFormat/>
    <w:rsid w:val="006B57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7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7C3"/>
    <w:pPr>
      <w:pageBreakBefore/>
    </w:pPr>
  </w:style>
  <w:style w:type="paragraph" w:customStyle="1" w:styleId="Border">
    <w:name w:val="Border"/>
    <w:basedOn w:val="Normal"/>
    <w:qFormat/>
    <w:rsid w:val="006B57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7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7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7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7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7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7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7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7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7C3"/>
    <w:rPr>
      <w:u w:val="single"/>
    </w:rPr>
  </w:style>
  <w:style w:type="character" w:customStyle="1" w:styleId="BoldandItalics">
    <w:name w:val="Bold and Italics"/>
    <w:qFormat/>
    <w:rsid w:val="006B57C3"/>
    <w:rPr>
      <w:b/>
      <w:i/>
      <w:u w:val="none"/>
    </w:rPr>
  </w:style>
  <w:style w:type="paragraph" w:styleId="BalloonText">
    <w:name w:val="Balloon Text"/>
    <w:basedOn w:val="Normal"/>
    <w:link w:val="BalloonTextChar"/>
    <w:rsid w:val="006B57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7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7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7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7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7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7C3"/>
    <w:pPr>
      <w:spacing w:before="0" w:after="0"/>
    </w:pPr>
  </w:style>
  <w:style w:type="paragraph" w:customStyle="1" w:styleId="BodyTextBold">
    <w:name w:val="Body Text Bold"/>
    <w:basedOn w:val="BodyText"/>
    <w:qFormat/>
    <w:rsid w:val="006B57C3"/>
    <w:rPr>
      <w:b/>
    </w:rPr>
  </w:style>
  <w:style w:type="character" w:styleId="Hyperlink">
    <w:name w:val="Hyperlink"/>
    <w:basedOn w:val="DefaultParagraphFont"/>
    <w:uiPriority w:val="99"/>
    <w:unhideWhenUsed/>
    <w:rsid w:val="00EC49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2006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BSBLEG521 Conduct and apply legal research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2024-11-07T12:17:00Z</dcterms:created>
  <dcterms:modified xsi:type="dcterms:W3CDTF">2024-11-07T12:17:00Z</dcterms:modified>
</cp:coreProperties>
</file>