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71B" w:rsidP="009B2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BSBLEG425 Apply principles of legal project management</w:t>
      </w:r>
      <w:r>
        <w:fldChar w:fldCharType="end"/>
      </w:r>
    </w:p>
    <w:p w:rsidR="009B271B" w:rsidP="009B271B">
      <w:pPr>
        <w:pStyle w:val="Version"/>
        <w:sectPr w:rsidSect="003C7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96A" w:rsidP="003C796A">
      <w:pPr>
        <w:pStyle w:val="SuperHeading"/>
      </w:pPr>
      <w:r w:rsidRPr="003C796A">
        <w:t>BSBLEG425 Apply principles of legal project management</w:t>
      </w:r>
    </w:p>
    <w:p w:rsidR="00000000" w:rsidRPr="003C796A" w:rsidP="003C796A">
      <w:pPr>
        <w:pStyle w:val="Heading1"/>
      </w:pPr>
      <w:bookmarkStart w:id="1" w:name="O_1124180"/>
      <w:bookmarkEnd w:id="1"/>
      <w:r w:rsidRPr="003C796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C796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96A" w:rsidP="003C796A">
            <w:pPr>
              <w:pStyle w:val="BodyText"/>
            </w:pPr>
            <w:r w:rsidRPr="003C796A">
              <w:rPr>
                <w:rStyle w:val="SpecialBold"/>
              </w:rPr>
              <w:t>Release</w:t>
            </w:r>
            <w:r w:rsidRPr="003C796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BodyText"/>
              <w:rPr>
                <w:lang w:val="en-NZ"/>
              </w:rPr>
            </w:pPr>
            <w:r w:rsidRPr="003C796A">
              <w:rPr>
                <w:rStyle w:val="SpecialBold"/>
              </w:rPr>
              <w:t>Comments</w:t>
            </w:r>
            <w:r w:rsidRPr="003C796A">
              <w:t> </w:t>
            </w:r>
          </w:p>
        </w:tc>
      </w:tr>
      <w:tr w:rsidTr="003C796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BodyText"/>
              <w:rPr>
                <w:lang w:val="en-NZ"/>
              </w:rPr>
            </w:pPr>
            <w:r w:rsidRPr="003C796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96A" w:rsidP="003C796A">
            <w:pPr>
              <w:pStyle w:val="BodyText"/>
            </w:pPr>
            <w:r w:rsidRPr="003C796A">
              <w:t>This version first released with BSB Business Services Training Package Version 7.0.</w:t>
            </w:r>
          </w:p>
        </w:tc>
      </w:tr>
    </w:tbl>
    <w:p w:rsidR="00000000" w:rsidRPr="003C796A" w:rsidP="003C796A">
      <w:pPr>
        <w:pStyle w:val="BodyText"/>
      </w:pPr>
    </w:p>
    <w:p w:rsidR="00000000" w:rsidRPr="003C796A" w:rsidP="003C796A">
      <w:pPr>
        <w:pStyle w:val="AllowPageBreak"/>
      </w:pPr>
    </w:p>
    <w:p w:rsidR="00000000" w:rsidRPr="003C796A" w:rsidP="003C796A">
      <w:pPr>
        <w:pStyle w:val="Heading1"/>
      </w:pPr>
      <w:bookmarkStart w:id="2" w:name="O_1124185"/>
      <w:bookmarkEnd w:id="2"/>
      <w:r w:rsidRPr="003C796A">
        <w:t>Application</w:t>
      </w:r>
    </w:p>
    <w:p w:rsidR="00000000" w:rsidRPr="003C796A" w:rsidP="009B271B">
      <w:pPr>
        <w:pStyle w:val="BodyText"/>
      </w:pPr>
      <w:r w:rsidRPr="003C796A">
        <w:t>This unit describes the skills and knowledge required to apply projec</w:t>
      </w:r>
      <w:r w:rsidRPr="003C796A">
        <w:t>t management skills in a legal context to assist in the delivery of project to time and cost requirements.</w:t>
      </w:r>
    </w:p>
    <w:p w:rsidR="00000000" w:rsidRPr="003C796A" w:rsidP="009B271B">
      <w:pPr>
        <w:pStyle w:val="BodyText"/>
      </w:pPr>
      <w:r w:rsidRPr="003C796A">
        <w:t>The unit applies to those who have a broad knowledge of project management who contribute well-developed skills to creating solutions to unpredictabl</w:t>
      </w:r>
      <w:r w:rsidRPr="003C796A">
        <w:t>e problems. They may have responsibility to provide guidance or to delegate aspects of these tasks to others.</w:t>
      </w:r>
    </w:p>
    <w:p w:rsidR="00000000" w:rsidRPr="003C796A" w:rsidP="009B271B">
      <w:pPr>
        <w:pStyle w:val="BodyText"/>
      </w:pPr>
      <w:r w:rsidRPr="003C796A">
        <w:t>No licensing, legislative or certification requirements apply to this unit at the time of publication.</w:t>
      </w:r>
    </w:p>
    <w:p w:rsidR="00000000" w:rsidRPr="003C796A" w:rsidP="003C796A">
      <w:pPr>
        <w:pStyle w:val="Heading1"/>
      </w:pPr>
      <w:bookmarkStart w:id="3" w:name="O_1124184"/>
      <w:bookmarkEnd w:id="3"/>
      <w:r w:rsidRPr="003C796A">
        <w:t>Unit Sector</w:t>
      </w:r>
    </w:p>
    <w:p w:rsidR="00000000" w:rsidRPr="003C796A" w:rsidP="009B271B">
      <w:pPr>
        <w:pStyle w:val="BodyText"/>
      </w:pPr>
      <w:r w:rsidRPr="003C796A">
        <w:t>Technical Sk</w:t>
      </w:r>
      <w:r w:rsidRPr="003C796A">
        <w:t>ills – Legal Services</w:t>
      </w:r>
    </w:p>
    <w:p w:rsidR="00000000" w:rsidRPr="003C796A" w:rsidP="003C796A">
      <w:pPr>
        <w:pStyle w:val="Heading1"/>
      </w:pPr>
      <w:bookmarkStart w:id="4" w:name="O_1124183"/>
      <w:bookmarkEnd w:id="4"/>
      <w:r w:rsidRPr="003C79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9B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96A" w:rsidP="003C796A">
            <w:pPr>
              <w:pStyle w:val="BodyText"/>
            </w:pPr>
            <w:r w:rsidRPr="003C796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BodyText"/>
              <w:rPr>
                <w:lang w:val="en-NZ"/>
              </w:rPr>
            </w:pPr>
            <w:r w:rsidRPr="003C796A">
              <w:rPr>
                <w:rStyle w:val="SpecialBold"/>
              </w:rPr>
              <w:t>PERFORMANCE CRITERIA</w:t>
            </w:r>
          </w:p>
        </w:tc>
      </w:tr>
      <w:tr w:rsidTr="009B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96A" w:rsidP="003C796A">
            <w:pPr>
              <w:pStyle w:val="BodyText"/>
            </w:pPr>
            <w:r w:rsidRPr="003C796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BodyText"/>
              <w:rPr>
                <w:lang w:val="en-NZ"/>
              </w:rPr>
            </w:pPr>
            <w:r w:rsidRPr="003C79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List"/>
              <w:rPr>
                <w:lang w:val="en-NZ"/>
              </w:rPr>
            </w:pPr>
            <w:r w:rsidRPr="003C796A">
              <w:t xml:space="preserve">1. </w:t>
            </w:r>
            <w:r w:rsidRPr="003C796A">
              <w:t xml:space="preserve">Plan project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96A" w:rsidP="003C796A">
            <w:pPr>
              <w:pStyle w:val="List"/>
            </w:pPr>
            <w:r w:rsidRPr="003C796A">
              <w:t xml:space="preserve">1.1 Identify project scope according to client instructions </w:t>
            </w:r>
          </w:p>
          <w:p w:rsidR="00000000" w:rsidRPr="003C796A" w:rsidP="003C796A">
            <w:pPr>
              <w:pStyle w:val="List"/>
            </w:pPr>
            <w:r w:rsidRPr="003C796A">
              <w:t xml:space="preserve">1.2 Identify project resources </w:t>
            </w:r>
          </w:p>
          <w:p w:rsidR="00000000" w:rsidRPr="003C796A" w:rsidP="003C796A">
            <w:pPr>
              <w:pStyle w:val="List"/>
            </w:pPr>
            <w:r w:rsidRPr="003C796A">
              <w:t xml:space="preserve">1.3 Identify project risk and mitigation measures </w:t>
            </w:r>
          </w:p>
          <w:p w:rsidR="00000000" w:rsidRPr="003C796A" w:rsidP="003C796A">
            <w:pPr>
              <w:pStyle w:val="List"/>
            </w:pPr>
            <w:r w:rsidRPr="003C796A">
              <w:t xml:space="preserve">1.4 Confirm deliverable with management according to organisational policy </w:t>
            </w:r>
          </w:p>
          <w:p w:rsidR="00000000" w:rsidP="003C796A">
            <w:pPr>
              <w:pStyle w:val="List"/>
              <w:rPr>
                <w:lang w:val="en-NZ"/>
              </w:rPr>
            </w:pPr>
            <w:r w:rsidRPr="003C796A">
              <w:t>1.5 Develop project pl</w:t>
            </w:r>
            <w:r w:rsidRPr="003C796A">
              <w:t xml:space="preserve">an according to client and organisational requirements </w:t>
            </w:r>
          </w:p>
        </w:tc>
      </w:tr>
      <w:tr w:rsidTr="009B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List"/>
              <w:rPr>
                <w:lang w:val="en-NZ"/>
              </w:rPr>
            </w:pPr>
            <w:r w:rsidRPr="003C796A">
              <w:t xml:space="preserve">2. Execute project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96A" w:rsidP="003C796A">
            <w:pPr>
              <w:pStyle w:val="List"/>
            </w:pPr>
            <w:r w:rsidRPr="003C796A">
              <w:t xml:space="preserve">2.1 Support in developing deliverable according to client and organisational requirements </w:t>
            </w:r>
          </w:p>
          <w:p w:rsidR="00000000" w:rsidRPr="003C796A" w:rsidP="003C796A">
            <w:pPr>
              <w:pStyle w:val="List"/>
            </w:pPr>
            <w:r w:rsidRPr="003C796A">
              <w:t xml:space="preserve">2.2 Assist in monitoring project progress against project objectives </w:t>
            </w:r>
          </w:p>
          <w:p w:rsidR="00000000" w:rsidP="003C796A">
            <w:pPr>
              <w:pStyle w:val="List"/>
              <w:rPr>
                <w:lang w:val="en-NZ"/>
              </w:rPr>
            </w:pPr>
            <w:r w:rsidRPr="003C796A">
              <w:t>2.3 Contribute to rectifying contingencies according to organisational policies and task requirements</w:t>
            </w:r>
          </w:p>
        </w:tc>
      </w:tr>
      <w:tr w:rsidTr="009B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List"/>
              <w:rPr>
                <w:lang w:val="en-NZ"/>
              </w:rPr>
            </w:pPr>
            <w:r w:rsidRPr="003C796A">
              <w:t xml:space="preserve">3. Maintain project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96A" w:rsidP="003C796A">
            <w:pPr>
              <w:pStyle w:val="List"/>
            </w:pPr>
            <w:r w:rsidRPr="003C796A">
              <w:t>3.1 Seek feedback from relevant stakeholders on project management processes to inform lessons learned</w:t>
            </w:r>
          </w:p>
          <w:p w:rsidR="00000000" w:rsidRPr="003C796A" w:rsidP="003C796A">
            <w:pPr>
              <w:pStyle w:val="List"/>
            </w:pPr>
            <w:r w:rsidRPr="003C796A">
              <w:t>3.2 Analyse and amend process</w:t>
            </w:r>
            <w:r w:rsidRPr="003C796A">
              <w:t>es according to feedback</w:t>
            </w:r>
          </w:p>
          <w:p w:rsidR="00000000" w:rsidRPr="003C796A" w:rsidP="003C796A">
            <w:pPr>
              <w:pStyle w:val="List"/>
            </w:pPr>
            <w:r w:rsidRPr="003C796A">
              <w:t xml:space="preserve">3.3 Record and action feedback as required according to organisational policy and procedures </w:t>
            </w:r>
          </w:p>
        </w:tc>
      </w:tr>
    </w:tbl>
    <w:p w:rsidR="00000000" w:rsidRPr="003C796A" w:rsidP="003C796A">
      <w:pPr>
        <w:pStyle w:val="List"/>
      </w:pPr>
    </w:p>
    <w:p w:rsidR="00000000" w:rsidRPr="003C796A" w:rsidP="003C796A">
      <w:pPr>
        <w:pStyle w:val="AllowPageBreak"/>
      </w:pPr>
    </w:p>
    <w:p w:rsidR="00000000" w:rsidRPr="003C796A" w:rsidP="003C796A">
      <w:pPr>
        <w:pStyle w:val="Heading1"/>
      </w:pPr>
      <w:bookmarkStart w:id="5" w:name="O_1124182"/>
      <w:bookmarkEnd w:id="5"/>
      <w:r w:rsidRPr="003C796A">
        <w:t>Foundation Skills</w:t>
      </w:r>
    </w:p>
    <w:p w:rsidR="00000000" w:rsidRPr="009B271B" w:rsidP="009B271B">
      <w:pPr>
        <w:pStyle w:val="BodyText"/>
        <w:rPr>
          <w:i/>
        </w:rPr>
      </w:pPr>
      <w:r w:rsidRPr="009B271B">
        <w:rPr>
          <w:rStyle w:val="Emphasis"/>
        </w:rPr>
        <w:t>This section describes those language, literacy, numeracy and employment skills that are essential</w:t>
      </w:r>
      <w:r w:rsidRPr="009B271B">
        <w:rPr>
          <w:rStyle w:val="Emphasis"/>
        </w:rPr>
        <w:t xml:space="preserve">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9B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96A" w:rsidP="003C796A">
            <w:pPr>
              <w:pStyle w:val="BodyText"/>
            </w:pPr>
            <w:r w:rsidRPr="003C796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BodyText"/>
              <w:rPr>
                <w:lang w:val="en-NZ"/>
              </w:rPr>
            </w:pPr>
            <w:r w:rsidRPr="003C796A">
              <w:rPr>
                <w:rStyle w:val="SpecialBold"/>
              </w:rPr>
              <w:t>Description</w:t>
            </w:r>
          </w:p>
        </w:tc>
      </w:tr>
      <w:tr w:rsidTr="009B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BodyText"/>
              <w:rPr>
                <w:lang w:val="en-NZ"/>
              </w:rPr>
            </w:pPr>
            <w:r w:rsidRPr="003C796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ListBullet"/>
              <w:rPr>
                <w:lang w:val="en-NZ"/>
              </w:rPr>
            </w:pPr>
            <w:r w:rsidRPr="003C796A">
              <w:t xml:space="preserve">Evaluates effectiveness of plans and results to inform improvement decisions </w:t>
            </w:r>
          </w:p>
        </w:tc>
      </w:tr>
      <w:tr w:rsidTr="009B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BodyText"/>
              <w:rPr>
                <w:lang w:val="en-NZ"/>
              </w:rPr>
            </w:pPr>
            <w:r w:rsidRPr="003C796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ListBullet"/>
              <w:rPr>
                <w:lang w:val="en-NZ"/>
              </w:rPr>
            </w:pPr>
            <w:r w:rsidRPr="003C796A">
              <w:t>Extracts and analyses relevant information from texts of varying complexity</w:t>
            </w:r>
          </w:p>
        </w:tc>
      </w:tr>
      <w:tr w:rsidTr="009B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BodyText"/>
              <w:rPr>
                <w:lang w:val="en-NZ"/>
              </w:rPr>
            </w:pPr>
            <w:r w:rsidRPr="003C796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ListBullet"/>
              <w:rPr>
                <w:lang w:val="en-NZ"/>
              </w:rPr>
            </w:pPr>
            <w:r w:rsidRPr="003C796A">
              <w:t xml:space="preserve">Develops a range of documents using structure and vocabulary appropriate to audience, context and purpose </w:t>
            </w:r>
          </w:p>
        </w:tc>
      </w:tr>
      <w:tr w:rsidTr="009B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BodyText"/>
              <w:rPr>
                <w:lang w:val="en-NZ"/>
              </w:rPr>
            </w:pPr>
            <w:r w:rsidRPr="003C796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ListBullet"/>
              <w:rPr>
                <w:lang w:val="en-NZ"/>
              </w:rPr>
            </w:pPr>
            <w:r w:rsidRPr="003C796A">
              <w:t xml:space="preserve">Collaborates with others to achieve joint outcomes, playing an active role in facilitating effective group interaction </w:t>
            </w:r>
          </w:p>
        </w:tc>
      </w:tr>
      <w:tr w:rsidTr="009B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BodyText"/>
              <w:rPr>
                <w:lang w:val="en-NZ"/>
              </w:rPr>
            </w:pPr>
            <w:r w:rsidRPr="003C796A">
              <w:t>Initiati</w:t>
            </w:r>
            <w:r w:rsidRPr="003C796A">
              <w:t>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ListBullet"/>
              <w:rPr>
                <w:lang w:val="en-NZ"/>
              </w:rPr>
            </w:pPr>
            <w:r w:rsidRPr="003C796A">
              <w:t xml:space="preserve">Adheres to legislative and organisational requirements </w:t>
            </w:r>
          </w:p>
        </w:tc>
      </w:tr>
      <w:tr w:rsidTr="009B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BodyText"/>
              <w:rPr>
                <w:lang w:val="en-NZ"/>
              </w:rPr>
            </w:pPr>
            <w:r w:rsidRPr="003C796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ListBullet"/>
              <w:rPr>
                <w:lang w:val="en-NZ"/>
              </w:rPr>
            </w:pPr>
            <w:r w:rsidRPr="003C796A">
              <w:t>Determines job sequence and works logically and systematically to undertake defined tasks</w:t>
            </w:r>
          </w:p>
        </w:tc>
      </w:tr>
      <w:tr w:rsidTr="009B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BodyText"/>
              <w:rPr>
                <w:lang w:val="en-NZ"/>
              </w:rPr>
            </w:pPr>
            <w:r w:rsidRPr="003C796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96A" w:rsidP="003C796A">
            <w:pPr>
              <w:pStyle w:val="ListBullet"/>
            </w:pPr>
            <w:r w:rsidRPr="003C796A">
              <w:t xml:space="preserve">Uses familiar digital technologies and systems to access information, prepare information and support projects </w:t>
            </w:r>
          </w:p>
        </w:tc>
      </w:tr>
    </w:tbl>
    <w:p w:rsidR="00000000" w:rsidRPr="003C796A" w:rsidP="003C796A">
      <w:pPr>
        <w:pStyle w:val="BodyText"/>
      </w:pPr>
    </w:p>
    <w:p w:rsidR="00000000" w:rsidRPr="003C796A" w:rsidP="003C796A">
      <w:pPr>
        <w:pStyle w:val="AllowPageBreak"/>
      </w:pPr>
    </w:p>
    <w:p w:rsidR="00000000" w:rsidRPr="003C796A" w:rsidP="003C796A">
      <w:pPr>
        <w:pStyle w:val="Heading1"/>
      </w:pPr>
      <w:bookmarkStart w:id="6" w:name="O_1124181"/>
      <w:bookmarkEnd w:id="6"/>
      <w:r w:rsidRPr="003C796A">
        <w:t>Unit Mapping Information</w:t>
      </w:r>
    </w:p>
    <w:p w:rsidR="00000000" w:rsidRPr="003C796A" w:rsidP="009B271B">
      <w:pPr>
        <w:pStyle w:val="BodyText"/>
      </w:pPr>
      <w:r w:rsidRPr="003C796A">
        <w:t>No equivalent unit. New unit.</w:t>
      </w:r>
    </w:p>
    <w:p w:rsidR="00000000" w:rsidRPr="003C796A" w:rsidP="003C796A">
      <w:pPr>
        <w:pStyle w:val="Heading1"/>
      </w:pPr>
      <w:bookmarkStart w:id="7" w:name="O_1124174"/>
      <w:bookmarkEnd w:id="7"/>
      <w:r w:rsidRPr="003C796A">
        <w:t>Links</w:t>
      </w:r>
    </w:p>
    <w:p w:rsidR="00000000" w:rsidRPr="003C796A" w:rsidP="009B271B">
      <w:pPr>
        <w:pStyle w:val="BodyText"/>
      </w:pPr>
      <w:r w:rsidRPr="003C796A">
        <w:t>Companion Volume Implementation Guide is f</w:t>
      </w:r>
      <w:r w:rsidRPr="003C796A">
        <w:t xml:space="preserve">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344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C796A" w:rsidP="009B271B">
      <w:pPr>
        <w:pStyle w:val="BodyText"/>
        <w:sectPr w:rsidSect="003C79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796A" w:rsidP="003C796A">
      <w:pPr>
        <w:pStyle w:val="SuperHeading"/>
      </w:pPr>
      <w:r w:rsidRPr="003C796A">
        <w:t>Assessment Requirements for BSBLEG425 Apply principles of legal project management</w:t>
      </w:r>
    </w:p>
    <w:p w:rsidR="00000000" w:rsidRPr="003C796A" w:rsidP="003C796A">
      <w:pPr>
        <w:pStyle w:val="Heading1"/>
      </w:pPr>
      <w:bookmarkStart w:id="8" w:name="O_1124176"/>
      <w:bookmarkEnd w:id="8"/>
      <w:r w:rsidRPr="003C796A">
        <w:t>Modifi</w:t>
      </w:r>
      <w:r w:rsidRPr="003C796A">
        <w:t>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C796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96A" w:rsidP="003C796A">
            <w:pPr>
              <w:pStyle w:val="BodyText"/>
            </w:pPr>
            <w:r w:rsidRPr="003C796A">
              <w:rPr>
                <w:rStyle w:val="SpecialBold"/>
              </w:rPr>
              <w:t>Release</w:t>
            </w:r>
            <w:r w:rsidRPr="003C796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BodyText"/>
              <w:rPr>
                <w:lang w:val="en-NZ"/>
              </w:rPr>
            </w:pPr>
            <w:r w:rsidRPr="003C796A">
              <w:rPr>
                <w:rStyle w:val="SpecialBold"/>
              </w:rPr>
              <w:t>Comments</w:t>
            </w:r>
            <w:r w:rsidRPr="003C796A">
              <w:t> </w:t>
            </w:r>
          </w:p>
        </w:tc>
      </w:tr>
      <w:tr w:rsidTr="003C796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96A">
            <w:pPr>
              <w:pStyle w:val="BodyText"/>
              <w:rPr>
                <w:lang w:val="en-NZ"/>
              </w:rPr>
            </w:pPr>
            <w:r w:rsidRPr="003C796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96A" w:rsidP="003C796A">
            <w:pPr>
              <w:pStyle w:val="BodyText"/>
            </w:pPr>
            <w:r w:rsidRPr="003C796A">
              <w:t>This version first released with BSB Business Services Training Package Version 7.0.</w:t>
            </w:r>
          </w:p>
        </w:tc>
      </w:tr>
    </w:tbl>
    <w:p w:rsidR="00000000" w:rsidRPr="003C796A" w:rsidP="003C796A">
      <w:pPr>
        <w:pStyle w:val="BodyText"/>
      </w:pPr>
    </w:p>
    <w:p w:rsidR="00000000" w:rsidRPr="003C796A" w:rsidP="003C796A">
      <w:pPr>
        <w:pStyle w:val="AllowPageBreak"/>
      </w:pPr>
    </w:p>
    <w:p w:rsidR="00000000" w:rsidRPr="003C796A" w:rsidP="003C796A">
      <w:pPr>
        <w:pStyle w:val="Heading1"/>
      </w:pPr>
      <w:bookmarkStart w:id="9" w:name="O_1124179"/>
      <w:bookmarkEnd w:id="9"/>
      <w:r w:rsidRPr="003C796A">
        <w:t>Performance Evidence</w:t>
      </w:r>
    </w:p>
    <w:p w:rsidR="00000000" w:rsidRPr="003C796A" w:rsidP="009B271B">
      <w:pPr>
        <w:pStyle w:val="BodyText"/>
      </w:pPr>
      <w:r w:rsidRPr="003C796A">
        <w:t>The candidate must demonstrate the ability to complete the tasks outlined in the elements, performance criteria and foundation skills of this unit, including evidence of the ability to:</w:t>
      </w:r>
    </w:p>
    <w:p w:rsidR="00000000" w:rsidRPr="003C796A" w:rsidP="003C796A">
      <w:pPr>
        <w:pStyle w:val="ListBullet"/>
      </w:pPr>
      <w:r w:rsidRPr="003C796A">
        <w:t>apply project management principles to at least three legal projects.</w:t>
      </w:r>
      <w:r w:rsidRPr="003C796A">
        <w:t xml:space="preserve"> </w:t>
      </w:r>
    </w:p>
    <w:p w:rsidR="00000000" w:rsidRPr="003C796A" w:rsidP="003C796A">
      <w:pPr>
        <w:pStyle w:val="AllowPageBreak"/>
      </w:pPr>
    </w:p>
    <w:p w:rsidR="00000000" w:rsidRPr="003C796A" w:rsidP="003C796A">
      <w:pPr>
        <w:pStyle w:val="Heading1"/>
      </w:pPr>
      <w:bookmarkStart w:id="10" w:name="O_1124178"/>
      <w:bookmarkEnd w:id="10"/>
      <w:r w:rsidRPr="003C796A">
        <w:t>Knowledge Evidence</w:t>
      </w:r>
    </w:p>
    <w:p w:rsidR="00000000" w:rsidRPr="003C796A" w:rsidP="009B271B">
      <w:pPr>
        <w:pStyle w:val="BodyText"/>
      </w:pPr>
      <w:r w:rsidRPr="003C796A">
        <w:t>The candidate must be able to demonstrate knowledge to complete the tasks outlined in the elements, performance criteria and foundation skills of this unit, including knowledge of:</w:t>
      </w:r>
    </w:p>
    <w:p w:rsidR="00000000" w:rsidRPr="003C796A" w:rsidP="003C796A">
      <w:pPr>
        <w:pStyle w:val="ListBullet"/>
      </w:pPr>
      <w:r w:rsidRPr="003C796A">
        <w:t xml:space="preserve">legislation and regulations relevant to legal project management </w:t>
      </w:r>
    </w:p>
    <w:p w:rsidR="00000000" w:rsidRPr="003C796A" w:rsidP="003C796A">
      <w:pPr>
        <w:pStyle w:val="ListBullet"/>
      </w:pPr>
      <w:r w:rsidRPr="003C796A">
        <w:t>techniques to identify and document client expectations</w:t>
      </w:r>
    </w:p>
    <w:p w:rsidR="00000000" w:rsidRPr="003C796A" w:rsidP="003C796A">
      <w:pPr>
        <w:pStyle w:val="ListBullet"/>
      </w:pPr>
      <w:r w:rsidRPr="003C796A">
        <w:t xml:space="preserve">legal project risks and mitigation techniques </w:t>
      </w:r>
    </w:p>
    <w:p w:rsidR="00000000" w:rsidRPr="003C796A" w:rsidP="003C796A">
      <w:pPr>
        <w:pStyle w:val="ListBullet"/>
      </w:pPr>
      <w:r w:rsidRPr="003C796A">
        <w:t xml:space="preserve">organisational policies and procedures for legal project management </w:t>
      </w:r>
    </w:p>
    <w:p w:rsidR="00000000" w:rsidRPr="003C796A" w:rsidP="003C796A">
      <w:pPr>
        <w:pStyle w:val="ListBullet"/>
      </w:pPr>
      <w:r w:rsidRPr="003C796A">
        <w:t>monitoring process</w:t>
      </w:r>
      <w:r w:rsidRPr="003C796A">
        <w:t xml:space="preserve">es to track project delivery </w:t>
      </w:r>
    </w:p>
    <w:p w:rsidR="00000000" w:rsidRPr="003C796A" w:rsidP="003C796A">
      <w:pPr>
        <w:pStyle w:val="ListBullet"/>
      </w:pPr>
      <w:r w:rsidRPr="003C796A">
        <w:t>methods to obtain feedback for identifying lessons learned from relevant personnel.</w:t>
      </w:r>
    </w:p>
    <w:p w:rsidR="00000000" w:rsidRPr="003C796A" w:rsidP="003C796A">
      <w:pPr>
        <w:pStyle w:val="AllowPageBreak"/>
      </w:pPr>
    </w:p>
    <w:p w:rsidR="00000000" w:rsidRPr="003C796A" w:rsidP="003C796A">
      <w:pPr>
        <w:pStyle w:val="Heading1"/>
      </w:pPr>
      <w:bookmarkStart w:id="11" w:name="O_1124177"/>
      <w:bookmarkEnd w:id="11"/>
      <w:r w:rsidRPr="003C796A">
        <w:t>Assessment Conditions</w:t>
      </w:r>
    </w:p>
    <w:p w:rsidR="00000000" w:rsidRPr="003C796A" w:rsidP="009B271B">
      <w:pPr>
        <w:pStyle w:val="BodyText"/>
      </w:pPr>
      <w:r w:rsidRPr="003C796A">
        <w:t>Skills in this unit must be demonstrated in a workplace or simulated environment where the conditions</w:t>
      </w:r>
      <w:r w:rsidRPr="003C796A">
        <w:t xml:space="preserve"> are typical of those in a working environment in this industry. </w:t>
      </w:r>
    </w:p>
    <w:p w:rsidR="00000000" w:rsidRPr="003C796A" w:rsidP="009B271B">
      <w:pPr>
        <w:pStyle w:val="BodyText"/>
      </w:pPr>
      <w:r w:rsidRPr="003C796A">
        <w:t>This includes access to:</w:t>
      </w:r>
    </w:p>
    <w:p w:rsidR="00000000" w:rsidRPr="003C796A" w:rsidP="003C796A">
      <w:pPr>
        <w:pStyle w:val="ListBullet"/>
      </w:pPr>
      <w:r w:rsidRPr="003C796A">
        <w:t xml:space="preserve">relevant legislation and regulations relevant to legal project management </w:t>
      </w:r>
    </w:p>
    <w:p w:rsidR="00000000" w:rsidRPr="003C796A" w:rsidP="003C796A">
      <w:pPr>
        <w:pStyle w:val="ListBullet"/>
      </w:pPr>
      <w:r w:rsidRPr="003C796A">
        <w:t xml:space="preserve">organisational policies and procedures for legal project management </w:t>
      </w:r>
    </w:p>
    <w:p w:rsidR="00000000" w:rsidRPr="003C796A" w:rsidP="003C796A">
      <w:pPr>
        <w:pStyle w:val="ListBullet"/>
      </w:pPr>
      <w:r w:rsidRPr="003C796A">
        <w:t>relevant software fo</w:t>
      </w:r>
      <w:r w:rsidRPr="003C796A">
        <w:t xml:space="preserve">r legal project management. </w:t>
      </w:r>
    </w:p>
    <w:p w:rsidR="00000000" w:rsidRPr="003C796A" w:rsidP="003C796A">
      <w:pPr>
        <w:pStyle w:val="BodyText"/>
      </w:pPr>
    </w:p>
    <w:p w:rsidR="00000000" w:rsidRPr="003C796A" w:rsidP="009B271B">
      <w:pPr>
        <w:pStyle w:val="BodyText"/>
      </w:pPr>
      <w:r w:rsidRPr="003C796A">
        <w:t>Assessors of this unit must satisfy the requirements for assessors in applicable vocational education and training legislation, frameworks and/or standards.</w:t>
      </w:r>
    </w:p>
    <w:p w:rsidR="00000000" w:rsidRPr="003C796A" w:rsidP="003C796A">
      <w:pPr>
        <w:pStyle w:val="Heading1"/>
      </w:pPr>
      <w:bookmarkStart w:id="12" w:name="O_1124175"/>
      <w:bookmarkEnd w:id="12"/>
      <w:r w:rsidRPr="003C796A">
        <w:t>Links</w:t>
      </w:r>
    </w:p>
    <w:p w:rsidR="00000000" w:rsidRPr="003C796A" w:rsidP="009B271B">
      <w:pPr>
        <w:pStyle w:val="BodyText"/>
      </w:pPr>
      <w:r w:rsidRPr="003C79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344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C796A" w:rsidP="003C796A"/>
    <w:sectPr w:rsidSect="003C79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96A" w:rsidRPr="009B271B" w:rsidP="009B2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1B" w:rsidP="003C7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71B" w:rsidP="003C7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271B" w:rsidP="003C79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96A" w:rsidP="003C7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271B">
      <w:t>Approved</w:t>
    </w:r>
    <w:r w:rsidR="009B27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27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271B">
      <w:rPr>
        <w:noProof/>
      </w:rPr>
      <w:t>4</w:t>
    </w:r>
    <w:r>
      <w:rPr>
        <w:noProof/>
      </w:rPr>
      <w:fldChar w:fldCharType="end"/>
    </w:r>
  </w:p>
  <w:p w:rsidR="003C796A" w:rsidP="003C7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27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271B">
      <w:t>Future Skills Organisation</w:t>
    </w:r>
    <w:r w:rsidR="009B271B">
      <w:fldChar w:fldCharType="end"/>
    </w:r>
  </w:p>
  <w:p w:rsidR="003C796A" w:rsidP="003C79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96A" w:rsidRPr="009B271B" w:rsidP="009B27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1B" w:rsidRPr="002D2AF8" w:rsidP="003C7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BSBLEG425 Apply principles of legal project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271B" w:rsidP="003C79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96A" w:rsidRPr="002D2AF8" w:rsidP="003C7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271B">
      <w:t>BSBLEG425 Apply principles of legal project management</w:t>
    </w:r>
    <w:r w:rsidR="009B27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271B">
      <w:rPr>
        <w:noProof/>
      </w:rPr>
      <w:t>2 March 2025</w:t>
    </w:r>
    <w:r>
      <w:fldChar w:fldCharType="end"/>
    </w:r>
  </w:p>
  <w:p w:rsidR="003C796A" w:rsidP="003C7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8AB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BAA3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96A"/>
  </w:style>
  <w:style w:type="character" w:customStyle="1" w:styleId="Heading1Char">
    <w:name w:val="Heading 1 Char"/>
    <w:basedOn w:val="DefaultParagraphFont"/>
    <w:link w:val="Heading1"/>
    <w:rsid w:val="003C7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9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9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79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79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796A"/>
    <w:rPr>
      <w:b/>
      <w:spacing w:val="0"/>
    </w:rPr>
  </w:style>
  <w:style w:type="character" w:styleId="Emphasis">
    <w:name w:val="Emphasis"/>
    <w:basedOn w:val="DefaultParagraphFont"/>
    <w:qFormat/>
    <w:rsid w:val="003C796A"/>
    <w:rPr>
      <w:i/>
    </w:rPr>
  </w:style>
  <w:style w:type="paragraph" w:customStyle="1" w:styleId="SuperHeading">
    <w:name w:val="SuperHeading"/>
    <w:basedOn w:val="Normal"/>
    <w:rsid w:val="003C79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9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9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7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7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9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9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7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96A"/>
  </w:style>
  <w:style w:type="paragraph" w:styleId="TableofFigures">
    <w:name w:val="table of figures"/>
    <w:basedOn w:val="Normal"/>
    <w:next w:val="Normal"/>
    <w:semiHidden/>
    <w:rsid w:val="003C7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9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796A"/>
    <w:rPr>
      <w:rFonts w:ascii="Wingdings" w:hAnsi="Wingdings"/>
    </w:rPr>
  </w:style>
  <w:style w:type="paragraph" w:customStyle="1" w:styleId="TableHeading">
    <w:name w:val="Table Heading"/>
    <w:basedOn w:val="HeadingBase"/>
    <w:rsid w:val="003C79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96A"/>
    <w:rPr>
      <w:color w:val="0033CC"/>
      <w:u w:val="none"/>
    </w:rPr>
  </w:style>
  <w:style w:type="paragraph" w:customStyle="1" w:styleId="BodyTextRight">
    <w:name w:val="Body Text Right"/>
    <w:basedOn w:val="BodyText"/>
    <w:rsid w:val="003C7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9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96A"/>
    <w:rPr>
      <w:sz w:val="32"/>
    </w:rPr>
  </w:style>
  <w:style w:type="paragraph" w:customStyle="1" w:styleId="HeadingProcedure">
    <w:name w:val="Heading Procedure"/>
    <w:basedOn w:val="HeadingBase"/>
    <w:next w:val="Normal"/>
    <w:rsid w:val="003C7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96A"/>
    <w:pPr>
      <w:spacing w:before="60" w:after="60"/>
    </w:pPr>
  </w:style>
  <w:style w:type="paragraph" w:styleId="ListContinue">
    <w:name w:val="List Continue"/>
    <w:basedOn w:val="List"/>
    <w:rsid w:val="003C796A"/>
    <w:pPr>
      <w:ind w:firstLine="0"/>
    </w:pPr>
  </w:style>
  <w:style w:type="paragraph" w:customStyle="1" w:styleId="ListNote">
    <w:name w:val="List Note"/>
    <w:basedOn w:val="List"/>
    <w:rsid w:val="003C7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96A"/>
    <w:rPr>
      <w:rFonts w:ascii="Courier New" w:hAnsi="Courier New"/>
    </w:rPr>
  </w:style>
  <w:style w:type="paragraph" w:customStyle="1" w:styleId="NoteBullet">
    <w:name w:val="Note Bullet"/>
    <w:basedOn w:val="Note"/>
    <w:rsid w:val="003C7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9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7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96A"/>
    <w:rPr>
      <w:b/>
      <w:smallCaps/>
    </w:rPr>
  </w:style>
  <w:style w:type="paragraph" w:customStyle="1" w:styleId="TableListNumber">
    <w:name w:val="Table List Number"/>
    <w:basedOn w:val="ListNumber"/>
    <w:rsid w:val="003C7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96A"/>
    <w:pPr>
      <w:numPr>
        <w:numId w:val="8"/>
      </w:numPr>
    </w:pPr>
  </w:style>
  <w:style w:type="paragraph" w:customStyle="1" w:styleId="ListAlpha2">
    <w:name w:val="List Alpha 2"/>
    <w:basedOn w:val="List2"/>
    <w:rsid w:val="003C796A"/>
    <w:pPr>
      <w:numPr>
        <w:numId w:val="7"/>
      </w:numPr>
    </w:pPr>
  </w:style>
  <w:style w:type="paragraph" w:styleId="List2">
    <w:name w:val="List 2"/>
    <w:basedOn w:val="BodyText"/>
    <w:rsid w:val="003C7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9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9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796A"/>
    <w:pPr>
      <w:numPr>
        <w:numId w:val="3"/>
      </w:numPr>
    </w:pPr>
  </w:style>
  <w:style w:type="paragraph" w:styleId="ListContinue2">
    <w:name w:val="List Continue 2"/>
    <w:basedOn w:val="List2"/>
    <w:rsid w:val="003C796A"/>
    <w:pPr>
      <w:ind w:firstLine="0"/>
    </w:pPr>
  </w:style>
  <w:style w:type="paragraph" w:styleId="ListContinue3">
    <w:name w:val="List Continue 3"/>
    <w:basedOn w:val="List3"/>
    <w:rsid w:val="003C796A"/>
    <w:pPr>
      <w:ind w:left="1021" w:firstLine="0"/>
    </w:pPr>
  </w:style>
  <w:style w:type="paragraph" w:styleId="ListContinue4">
    <w:name w:val="List Continue 4"/>
    <w:basedOn w:val="List4"/>
    <w:rsid w:val="003C796A"/>
    <w:pPr>
      <w:ind w:firstLine="0"/>
    </w:pPr>
  </w:style>
  <w:style w:type="paragraph" w:styleId="ListContinue5">
    <w:name w:val="List Continue 5"/>
    <w:basedOn w:val="List5"/>
    <w:rsid w:val="003C796A"/>
    <w:pPr>
      <w:ind w:firstLine="0"/>
    </w:pPr>
  </w:style>
  <w:style w:type="paragraph" w:styleId="ListNumber3">
    <w:name w:val="List Number 3"/>
    <w:basedOn w:val="List3"/>
    <w:rsid w:val="003C796A"/>
    <w:pPr>
      <w:numPr>
        <w:numId w:val="4"/>
      </w:numPr>
    </w:pPr>
  </w:style>
  <w:style w:type="paragraph" w:styleId="ListNumber4">
    <w:name w:val="List Number 4"/>
    <w:basedOn w:val="List4"/>
    <w:rsid w:val="003C796A"/>
    <w:pPr>
      <w:numPr>
        <w:numId w:val="5"/>
      </w:numPr>
    </w:pPr>
  </w:style>
  <w:style w:type="paragraph" w:styleId="ListNumber5">
    <w:name w:val="List Number 5"/>
    <w:basedOn w:val="List5"/>
    <w:rsid w:val="003C796A"/>
    <w:pPr>
      <w:numPr>
        <w:numId w:val="6"/>
      </w:numPr>
    </w:pPr>
  </w:style>
  <w:style w:type="paragraph" w:styleId="BlockText">
    <w:name w:val="Block Text"/>
    <w:basedOn w:val="Normal"/>
    <w:rsid w:val="003C7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96A"/>
    <w:rPr>
      <w:sz w:val="16"/>
      <w:vertAlign w:val="superscript"/>
    </w:rPr>
  </w:style>
  <w:style w:type="character" w:customStyle="1" w:styleId="Symbols">
    <w:name w:val="Symbols"/>
    <w:basedOn w:val="DefaultParagraphFont"/>
    <w:rsid w:val="003C796A"/>
    <w:rPr>
      <w:rFonts w:ascii="Symbol" w:hAnsi="Symbol"/>
    </w:rPr>
  </w:style>
  <w:style w:type="character" w:customStyle="1" w:styleId="MenuOptions">
    <w:name w:val="Menu Options"/>
    <w:basedOn w:val="DefaultParagraphFont"/>
    <w:rsid w:val="003C7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96A"/>
    <w:rPr>
      <w:b/>
    </w:rPr>
  </w:style>
  <w:style w:type="character" w:customStyle="1" w:styleId="Underlined">
    <w:name w:val="Underlined"/>
    <w:basedOn w:val="DefaultParagraphFont"/>
    <w:rsid w:val="003C796A"/>
    <w:rPr>
      <w:u w:val="single"/>
    </w:rPr>
  </w:style>
  <w:style w:type="paragraph" w:customStyle="1" w:styleId="TableBodyTextRight">
    <w:name w:val="Table Body Text Right"/>
    <w:basedOn w:val="TableBodyText"/>
    <w:rsid w:val="003C7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96A"/>
    <w:rPr>
      <w:sz w:val="18"/>
    </w:rPr>
  </w:style>
  <w:style w:type="paragraph" w:customStyle="1" w:styleId="BodySmallRight">
    <w:name w:val="Body Small Right"/>
    <w:basedOn w:val="BodyTextRight"/>
    <w:rsid w:val="003C796A"/>
    <w:rPr>
      <w:sz w:val="18"/>
      <w:szCs w:val="18"/>
    </w:rPr>
  </w:style>
  <w:style w:type="paragraph" w:customStyle="1" w:styleId="MarginEdition">
    <w:name w:val="Margin Edition"/>
    <w:basedOn w:val="MarginNote"/>
    <w:rsid w:val="003C7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96A"/>
    <w:rPr>
      <w:sz w:val="2"/>
      <w:szCs w:val="2"/>
    </w:rPr>
  </w:style>
  <w:style w:type="character" w:customStyle="1" w:styleId="Small">
    <w:name w:val="Small"/>
    <w:basedOn w:val="DefaultParagraphFont"/>
    <w:rsid w:val="003C796A"/>
    <w:rPr>
      <w:sz w:val="16"/>
    </w:rPr>
  </w:style>
  <w:style w:type="paragraph" w:customStyle="1" w:styleId="WideTable">
    <w:name w:val="Wide Table"/>
    <w:basedOn w:val="Normal"/>
    <w:rsid w:val="003C7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96A"/>
  </w:style>
  <w:style w:type="paragraph" w:styleId="Quote">
    <w:name w:val="Quote"/>
    <w:basedOn w:val="Heading1"/>
    <w:link w:val="QuoteChar"/>
    <w:qFormat/>
    <w:rsid w:val="003C7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96A"/>
    <w:pPr>
      <w:pageBreakBefore/>
    </w:pPr>
  </w:style>
  <w:style w:type="paragraph" w:customStyle="1" w:styleId="Border">
    <w:name w:val="Border"/>
    <w:basedOn w:val="Normal"/>
    <w:qFormat/>
    <w:rsid w:val="003C7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96A"/>
    <w:rPr>
      <w:u w:val="single"/>
    </w:rPr>
  </w:style>
  <w:style w:type="character" w:customStyle="1" w:styleId="BoldandItalics">
    <w:name w:val="Bold and Italics"/>
    <w:qFormat/>
    <w:rsid w:val="003C796A"/>
    <w:rPr>
      <w:b/>
      <w:i/>
      <w:u w:val="none"/>
    </w:rPr>
  </w:style>
  <w:style w:type="paragraph" w:styleId="BalloonText">
    <w:name w:val="Balloon Text"/>
    <w:basedOn w:val="Normal"/>
    <w:link w:val="BalloonTextChar"/>
    <w:rsid w:val="003C7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9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9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96A"/>
    <w:pPr>
      <w:spacing w:before="0" w:after="0"/>
    </w:pPr>
  </w:style>
  <w:style w:type="paragraph" w:customStyle="1" w:styleId="BodyTextBold">
    <w:name w:val="Body Text Bold"/>
    <w:basedOn w:val="BodyText"/>
    <w:qFormat/>
    <w:rsid w:val="003C796A"/>
    <w:rPr>
      <w:b/>
    </w:rPr>
  </w:style>
  <w:style w:type="character" w:styleId="Hyperlink">
    <w:name w:val="Hyperlink"/>
    <w:basedOn w:val="DefaultParagraphFont"/>
    <w:uiPriority w:val="99"/>
    <w:unhideWhenUsed/>
    <w:rsid w:val="009B27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672</Words>
  <Characters>4467</Characters>
  <Application>Microsoft Office Word</Application>
  <DocSecurity>0</DocSecurity>
  <Lines>139</Lines>
  <Paragraphs>98</Paragraphs>
  <ScaleCrop>false</ScaleCrop>
  <Company>Author-it Software Corporation Ltd.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BSBLEG425 Apply principles of legal project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2025-03-01T22:45:00Z</dcterms:created>
  <dcterms:modified xsi:type="dcterms:W3CDTF">2025-03-01T22:45:00Z</dcterms:modified>
</cp:coreProperties>
</file>