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02110" w:rsidP="00F0211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BSBLEG312 Carry out search of the public record</w:t>
      </w:r>
      <w:r>
        <w:fldChar w:fldCharType="end"/>
      </w:r>
    </w:p>
    <w:p w:rsidR="00F02110" w:rsidP="00F02110">
      <w:pPr>
        <w:pStyle w:val="Version"/>
        <w:sectPr w:rsidSect="00934E7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34E7F" w:rsidP="00934E7F">
      <w:pPr>
        <w:pStyle w:val="SuperHeading"/>
      </w:pPr>
      <w:r w:rsidRPr="00934E7F">
        <w:t>BSBLEG312 Carry out search of the public record</w:t>
      </w:r>
    </w:p>
    <w:p w:rsidR="00000000" w:rsidRPr="00934E7F" w:rsidP="00934E7F">
      <w:pPr>
        <w:pStyle w:val="Heading1"/>
      </w:pPr>
      <w:bookmarkStart w:id="1" w:name="O_1124052"/>
      <w:bookmarkEnd w:id="1"/>
      <w:r w:rsidRPr="00934E7F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934E7F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4E7F" w:rsidP="00934E7F">
            <w:pPr>
              <w:pStyle w:val="BodyText"/>
            </w:pPr>
            <w:r w:rsidRPr="00934E7F">
              <w:rPr>
                <w:rStyle w:val="SpecialBold"/>
              </w:rPr>
              <w:t>Release</w:t>
            </w:r>
            <w:r w:rsidRPr="00934E7F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4E7F">
            <w:pPr>
              <w:pStyle w:val="BodyText"/>
              <w:rPr>
                <w:lang w:val="en-NZ"/>
              </w:rPr>
            </w:pPr>
            <w:r w:rsidRPr="00934E7F">
              <w:rPr>
                <w:rStyle w:val="SpecialBold"/>
              </w:rPr>
              <w:t>Comments</w:t>
            </w:r>
            <w:r w:rsidRPr="00934E7F">
              <w:t> </w:t>
            </w:r>
          </w:p>
        </w:tc>
      </w:tr>
      <w:tr w:rsidTr="00934E7F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4E7F">
            <w:pPr>
              <w:pStyle w:val="BodyText"/>
              <w:rPr>
                <w:lang w:val="en-NZ"/>
              </w:rPr>
            </w:pPr>
            <w:r w:rsidRPr="00934E7F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4E7F" w:rsidP="00934E7F">
            <w:pPr>
              <w:pStyle w:val="BodyText"/>
            </w:pPr>
            <w:r w:rsidRPr="00934E7F">
              <w:t>This version first released with BSB Business Services Training Package Version 7.0.</w:t>
            </w:r>
          </w:p>
        </w:tc>
      </w:tr>
    </w:tbl>
    <w:p w:rsidR="00000000" w:rsidRPr="00934E7F" w:rsidP="00934E7F">
      <w:pPr>
        <w:pStyle w:val="BodyText"/>
      </w:pPr>
    </w:p>
    <w:p w:rsidR="00000000" w:rsidRPr="00934E7F" w:rsidP="00934E7F">
      <w:pPr>
        <w:pStyle w:val="AllowPageBreak"/>
      </w:pPr>
    </w:p>
    <w:p w:rsidR="00000000" w:rsidRPr="00934E7F" w:rsidP="00934E7F">
      <w:pPr>
        <w:pStyle w:val="Heading1"/>
      </w:pPr>
      <w:bookmarkStart w:id="2" w:name="O_1124057"/>
      <w:bookmarkEnd w:id="2"/>
      <w:r w:rsidRPr="00934E7F">
        <w:t>Application</w:t>
      </w:r>
    </w:p>
    <w:p w:rsidR="00000000" w:rsidRPr="00934E7F" w:rsidP="00F02110">
      <w:pPr>
        <w:pStyle w:val="BodyText"/>
      </w:pPr>
      <w:r w:rsidRPr="00934E7F">
        <w:t xml:space="preserve">This unit describes the skills and knowledge required to complete a search of </w:t>
      </w:r>
      <w:r w:rsidRPr="00934E7F">
        <w:t>the public record. This involves planning and conducting the search and obtaining, storing and reporting the information according to instructions. Searches may be carried out using digital databases.</w:t>
      </w:r>
    </w:p>
    <w:p w:rsidR="00000000" w:rsidRPr="00934E7F" w:rsidP="00F02110">
      <w:pPr>
        <w:pStyle w:val="BodyText"/>
      </w:pPr>
      <w:r w:rsidRPr="00934E7F">
        <w:t xml:space="preserve">The unit applies to individuals who must access public </w:t>
      </w:r>
      <w:r w:rsidRPr="00934E7F">
        <w:t>records in a work environment, with assistance.</w:t>
      </w:r>
    </w:p>
    <w:p w:rsidR="00000000" w:rsidRPr="00934E7F" w:rsidP="00F02110">
      <w:pPr>
        <w:pStyle w:val="BodyText"/>
      </w:pPr>
      <w:r w:rsidRPr="00934E7F">
        <w:t>No licensing, legislative or certification requirements apply to this unit at the time of publication.</w:t>
      </w:r>
    </w:p>
    <w:p w:rsidR="00000000" w:rsidRPr="00934E7F" w:rsidP="00934E7F">
      <w:pPr>
        <w:pStyle w:val="Heading1"/>
      </w:pPr>
      <w:bookmarkStart w:id="3" w:name="O_1124056"/>
      <w:bookmarkEnd w:id="3"/>
      <w:r w:rsidRPr="00934E7F">
        <w:t>Unit Sector</w:t>
      </w:r>
    </w:p>
    <w:p w:rsidR="00000000" w:rsidRPr="00934E7F" w:rsidP="00F02110">
      <w:pPr>
        <w:pStyle w:val="BodyText"/>
      </w:pPr>
      <w:r w:rsidRPr="00934E7F">
        <w:t>Technical Skills – Legal Services</w:t>
      </w:r>
    </w:p>
    <w:p w:rsidR="00000000" w:rsidRPr="00934E7F" w:rsidP="00934E7F">
      <w:pPr>
        <w:pStyle w:val="Heading1"/>
      </w:pPr>
      <w:bookmarkStart w:id="4" w:name="O_1124055"/>
      <w:bookmarkEnd w:id="4"/>
      <w:r w:rsidRPr="00934E7F">
        <w:t>Elements and Performa</w:t>
      </w:r>
      <w:r w:rsidRPr="00934E7F">
        <w:t>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00"/>
        <w:gridCol w:w="6636"/>
      </w:tblGrid>
      <w:tr w:rsidTr="00934E7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4E7F" w:rsidP="00934E7F">
            <w:pPr>
              <w:pStyle w:val="BodyText"/>
            </w:pPr>
            <w:r w:rsidRPr="00934E7F">
              <w:rPr>
                <w:rStyle w:val="SpecialBold"/>
              </w:rPr>
              <w:t>ELEMENT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4E7F">
            <w:pPr>
              <w:pStyle w:val="BodyText"/>
              <w:rPr>
                <w:lang w:val="en-NZ"/>
              </w:rPr>
            </w:pPr>
            <w:r w:rsidRPr="00934E7F">
              <w:rPr>
                <w:rStyle w:val="SpecialBold"/>
              </w:rPr>
              <w:t>PERFORMANCE CRITERIA</w:t>
            </w:r>
          </w:p>
        </w:tc>
      </w:tr>
      <w:tr w:rsidTr="00934E7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4E7F" w:rsidP="00934E7F">
            <w:pPr>
              <w:pStyle w:val="BodyText"/>
            </w:pPr>
            <w:r w:rsidRPr="00934E7F">
              <w:rPr>
                <w:rStyle w:val="Emphasis"/>
              </w:rPr>
              <w:t>Elements describe the essential outcomes.</w:t>
            </w:r>
          </w:p>
        </w:tc>
        <w:tc>
          <w:tcPr>
            <w:tcW w:w="663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4E7F">
            <w:pPr>
              <w:pStyle w:val="BodyText"/>
              <w:rPr>
                <w:lang w:val="en-NZ"/>
              </w:rPr>
            </w:pPr>
            <w:r w:rsidRPr="00934E7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34E7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4E7F">
            <w:pPr>
              <w:pStyle w:val="List"/>
              <w:rPr>
                <w:lang w:val="en-NZ"/>
              </w:rPr>
            </w:pPr>
            <w:r w:rsidRPr="00934E7F">
              <w:t>1. Plan search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4E7F" w:rsidP="00934E7F">
            <w:pPr>
              <w:pStyle w:val="List"/>
            </w:pPr>
            <w:r w:rsidRPr="00934E7F">
              <w:t>1.1 Identify information required from search process</w:t>
            </w:r>
          </w:p>
          <w:p w:rsidR="00000000" w:rsidRPr="00934E7F" w:rsidP="00934E7F">
            <w:pPr>
              <w:pStyle w:val="List"/>
            </w:pPr>
            <w:r w:rsidRPr="00934E7F">
              <w:t>1.2 Identify information sources and procedure for obtaining information</w:t>
            </w:r>
          </w:p>
          <w:p w:rsidR="00000000" w:rsidP="00934E7F">
            <w:pPr>
              <w:pStyle w:val="List"/>
              <w:rPr>
                <w:lang w:val="en-NZ"/>
              </w:rPr>
            </w:pPr>
            <w:r w:rsidRPr="00934E7F">
              <w:t>1.3 Plan work according to specified timelines</w:t>
            </w:r>
          </w:p>
        </w:tc>
      </w:tr>
      <w:tr w:rsidTr="00934E7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4E7F">
            <w:pPr>
              <w:pStyle w:val="List"/>
              <w:rPr>
                <w:lang w:val="en-NZ"/>
              </w:rPr>
            </w:pPr>
            <w:r w:rsidRPr="00934E7F">
              <w:t>2. Undertake search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4E7F" w:rsidP="00934E7F">
            <w:pPr>
              <w:pStyle w:val="List"/>
            </w:pPr>
            <w:r w:rsidRPr="00934E7F">
              <w:t xml:space="preserve">2.1 Access and complete search request form </w:t>
            </w:r>
          </w:p>
          <w:p w:rsidR="00000000" w:rsidRPr="00934E7F" w:rsidP="00934E7F">
            <w:pPr>
              <w:pStyle w:val="List"/>
            </w:pPr>
            <w:r w:rsidRPr="00934E7F">
              <w:t>2.2 Identify costs associated with the search</w:t>
            </w:r>
          </w:p>
          <w:p w:rsidR="00000000" w:rsidRPr="00934E7F" w:rsidP="00934E7F">
            <w:pPr>
              <w:pStyle w:val="List"/>
            </w:pPr>
            <w:r w:rsidRPr="00934E7F">
              <w:t>2.3 Lodge search request form</w:t>
            </w:r>
          </w:p>
          <w:p w:rsidR="00000000" w:rsidP="00934E7F">
            <w:pPr>
              <w:pStyle w:val="List"/>
              <w:rPr>
                <w:lang w:val="en-NZ"/>
              </w:rPr>
            </w:pPr>
            <w:r w:rsidRPr="00934E7F">
              <w:t xml:space="preserve">2.4 Obtain record of lodgement and store according to organisational policies and procedures </w:t>
            </w:r>
          </w:p>
        </w:tc>
      </w:tr>
      <w:tr w:rsidTr="00934E7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4E7F">
            <w:pPr>
              <w:pStyle w:val="List"/>
              <w:rPr>
                <w:lang w:val="en-NZ"/>
              </w:rPr>
            </w:pPr>
            <w:r w:rsidRPr="00934E7F">
              <w:t xml:space="preserve">3. Finalise search 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4E7F" w:rsidP="00934E7F">
            <w:pPr>
              <w:pStyle w:val="List"/>
            </w:pPr>
            <w:r w:rsidRPr="00934E7F">
              <w:t xml:space="preserve">3.1 Obtain search results and check that information needs have </w:t>
            </w:r>
            <w:r w:rsidRPr="00934E7F">
              <w:t>been met</w:t>
            </w:r>
          </w:p>
          <w:p w:rsidR="00000000" w:rsidRPr="00934E7F" w:rsidP="00934E7F">
            <w:pPr>
              <w:pStyle w:val="List"/>
            </w:pPr>
            <w:r w:rsidRPr="00934E7F">
              <w:t>3.2 Store required documents according</w:t>
            </w:r>
            <w:r w:rsidRPr="00934E7F">
              <w:t xml:space="preserve"> to organisational policies and procedures</w:t>
            </w:r>
          </w:p>
          <w:p w:rsidR="00000000" w:rsidRPr="00934E7F" w:rsidP="00934E7F">
            <w:pPr>
              <w:pStyle w:val="List"/>
            </w:pPr>
            <w:r w:rsidRPr="00934E7F">
              <w:t>3.3 File records of expense according to organisational policies and procedures</w:t>
            </w:r>
          </w:p>
          <w:p w:rsidR="00000000" w:rsidRPr="00934E7F" w:rsidP="00934E7F">
            <w:pPr>
              <w:pStyle w:val="List"/>
            </w:pPr>
            <w:r w:rsidRPr="00934E7F">
              <w:t>3.4 Advise required personnel of search outcome and report outstanding issues and matters than cannot be resolved within scope of own</w:t>
            </w:r>
            <w:r w:rsidRPr="00934E7F">
              <w:t xml:space="preserve"> role</w:t>
            </w:r>
          </w:p>
        </w:tc>
      </w:tr>
    </w:tbl>
    <w:p w:rsidR="00000000" w:rsidRPr="00934E7F" w:rsidP="00934E7F">
      <w:pPr>
        <w:pStyle w:val="BodyText"/>
      </w:pPr>
    </w:p>
    <w:p w:rsidR="00000000" w:rsidRPr="00934E7F" w:rsidP="00934E7F">
      <w:pPr>
        <w:pStyle w:val="AllowPageBreak"/>
      </w:pPr>
    </w:p>
    <w:p w:rsidR="00000000" w:rsidRPr="00934E7F" w:rsidP="00934E7F">
      <w:pPr>
        <w:pStyle w:val="Heading1"/>
      </w:pPr>
      <w:bookmarkStart w:id="5" w:name="O_1124054"/>
      <w:bookmarkEnd w:id="5"/>
      <w:r w:rsidRPr="00934E7F">
        <w:t>Foundation Skills</w:t>
      </w:r>
    </w:p>
    <w:p w:rsidR="00000000" w:rsidRPr="00F02110" w:rsidP="00F02110">
      <w:pPr>
        <w:pStyle w:val="BodyText"/>
        <w:rPr>
          <w:i/>
        </w:rPr>
      </w:pPr>
      <w:r w:rsidRPr="00F02110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20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64"/>
      </w:tblGrid>
      <w:tr w:rsidTr="00934E7F">
        <w:tblPrEx>
          <w:tblW w:w="920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4E7F" w:rsidP="00934E7F">
            <w:pPr>
              <w:pStyle w:val="BodyText"/>
            </w:pPr>
            <w:r w:rsidRPr="00934E7F">
              <w:rPr>
                <w:rStyle w:val="SpecialBold"/>
              </w:rPr>
              <w:t>Skill</w:t>
            </w:r>
          </w:p>
        </w:tc>
        <w:tc>
          <w:tcPr>
            <w:tcW w:w="6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4E7F">
            <w:pPr>
              <w:pStyle w:val="BodyText"/>
              <w:rPr>
                <w:lang w:val="en-NZ"/>
              </w:rPr>
            </w:pPr>
            <w:r w:rsidRPr="00934E7F">
              <w:rPr>
                <w:rStyle w:val="SpecialBold"/>
              </w:rPr>
              <w:t>Description</w:t>
            </w:r>
          </w:p>
        </w:tc>
      </w:tr>
      <w:tr w:rsidTr="00934E7F">
        <w:tblPrEx>
          <w:tblW w:w="920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4E7F">
            <w:pPr>
              <w:pStyle w:val="BodyText"/>
              <w:rPr>
                <w:lang w:val="en-NZ"/>
              </w:rPr>
            </w:pPr>
            <w:r w:rsidRPr="00934E7F">
              <w:t xml:space="preserve">Learning </w:t>
            </w:r>
          </w:p>
        </w:tc>
        <w:tc>
          <w:tcPr>
            <w:tcW w:w="6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4E7F">
            <w:pPr>
              <w:pStyle w:val="ListBullet"/>
              <w:rPr>
                <w:lang w:val="en-NZ"/>
              </w:rPr>
            </w:pPr>
            <w:r w:rsidRPr="00934E7F">
              <w:t>Plans and organises a routine job, identifying possible risks and accessing relevant resources</w:t>
            </w:r>
          </w:p>
        </w:tc>
      </w:tr>
      <w:tr w:rsidTr="00934E7F">
        <w:tblPrEx>
          <w:tblW w:w="920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4E7F">
            <w:pPr>
              <w:pStyle w:val="BodyText"/>
              <w:rPr>
                <w:lang w:val="en-NZ"/>
              </w:rPr>
            </w:pPr>
            <w:r w:rsidRPr="00934E7F">
              <w:t>Reading</w:t>
            </w:r>
          </w:p>
        </w:tc>
        <w:tc>
          <w:tcPr>
            <w:tcW w:w="6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4E7F" w:rsidP="00934E7F">
            <w:pPr>
              <w:pStyle w:val="ListBullet"/>
            </w:pPr>
            <w:r w:rsidRPr="00934E7F">
              <w:t>Identifies and interprets textual information to determine job requirements</w:t>
            </w:r>
          </w:p>
          <w:p w:rsidR="00000000" w:rsidP="00934E7F">
            <w:pPr>
              <w:pStyle w:val="ListBullet"/>
              <w:rPr>
                <w:lang w:val="en-NZ"/>
              </w:rPr>
            </w:pPr>
            <w:r w:rsidRPr="00934E7F">
              <w:t>Checks information for accuracy</w:t>
            </w:r>
          </w:p>
        </w:tc>
      </w:tr>
      <w:tr w:rsidTr="00934E7F">
        <w:tblPrEx>
          <w:tblW w:w="920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4E7F">
            <w:pPr>
              <w:pStyle w:val="BodyText"/>
              <w:rPr>
                <w:lang w:val="en-NZ"/>
              </w:rPr>
            </w:pPr>
            <w:r w:rsidRPr="00934E7F">
              <w:t>Writing</w:t>
            </w:r>
          </w:p>
        </w:tc>
        <w:tc>
          <w:tcPr>
            <w:tcW w:w="6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4E7F">
            <w:pPr>
              <w:pStyle w:val="ListBullet"/>
              <w:rPr>
                <w:lang w:val="en-NZ"/>
              </w:rPr>
            </w:pPr>
            <w:r w:rsidRPr="00934E7F">
              <w:t>Completes a range of forms accura</w:t>
            </w:r>
            <w:r w:rsidRPr="00934E7F">
              <w:t>tely and legibly using correct technical vocabulary</w:t>
            </w:r>
          </w:p>
        </w:tc>
      </w:tr>
      <w:tr w:rsidTr="00934E7F">
        <w:tblPrEx>
          <w:tblW w:w="920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4E7F">
            <w:pPr>
              <w:pStyle w:val="BodyText"/>
              <w:rPr>
                <w:lang w:val="en-NZ"/>
              </w:rPr>
            </w:pPr>
            <w:r w:rsidRPr="00934E7F">
              <w:t>Oral Communication</w:t>
            </w:r>
          </w:p>
        </w:tc>
        <w:tc>
          <w:tcPr>
            <w:tcW w:w="6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4E7F">
            <w:pPr>
              <w:pStyle w:val="ListBullet"/>
              <w:rPr>
                <w:lang w:val="en-NZ"/>
              </w:rPr>
            </w:pPr>
            <w:r w:rsidRPr="00934E7F">
              <w:t>Listens to clear, sequenced instructions of several steps, and asks clarifying questions as required</w:t>
            </w:r>
          </w:p>
        </w:tc>
      </w:tr>
      <w:tr w:rsidTr="00934E7F">
        <w:tblPrEx>
          <w:tblW w:w="920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4E7F">
            <w:pPr>
              <w:pStyle w:val="BodyText"/>
              <w:rPr>
                <w:lang w:val="en-NZ"/>
              </w:rPr>
            </w:pPr>
            <w:r w:rsidRPr="00934E7F">
              <w:t>Numeracy</w:t>
            </w:r>
          </w:p>
        </w:tc>
        <w:tc>
          <w:tcPr>
            <w:tcW w:w="6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4E7F">
            <w:pPr>
              <w:pStyle w:val="ListBullet"/>
              <w:rPr>
                <w:lang w:val="en-NZ"/>
              </w:rPr>
            </w:pPr>
            <w:r w:rsidRPr="00934E7F">
              <w:t>Calculates and records details of search fees and time estimates</w:t>
            </w:r>
          </w:p>
        </w:tc>
      </w:tr>
      <w:tr w:rsidTr="00934E7F">
        <w:tblPrEx>
          <w:tblW w:w="920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4E7F">
            <w:pPr>
              <w:pStyle w:val="BodyText"/>
              <w:rPr>
                <w:lang w:val="en-NZ"/>
              </w:rPr>
            </w:pPr>
            <w:r w:rsidRPr="00934E7F">
              <w:t xml:space="preserve">Technology </w:t>
            </w:r>
          </w:p>
        </w:tc>
        <w:tc>
          <w:tcPr>
            <w:tcW w:w="6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4E7F" w:rsidP="00934E7F">
            <w:pPr>
              <w:pStyle w:val="ListBullet"/>
            </w:pPr>
            <w:r w:rsidRPr="00934E7F">
              <w:t>Uses organisational file sharing and storage systems</w:t>
            </w:r>
          </w:p>
        </w:tc>
      </w:tr>
    </w:tbl>
    <w:p w:rsidR="00000000" w:rsidRPr="00934E7F" w:rsidP="00934E7F">
      <w:pPr>
        <w:pStyle w:val="BodyText"/>
      </w:pPr>
    </w:p>
    <w:p w:rsidR="00000000" w:rsidRPr="00934E7F" w:rsidP="00934E7F">
      <w:pPr>
        <w:pStyle w:val="AllowPageBreak"/>
      </w:pPr>
    </w:p>
    <w:p w:rsidR="00000000" w:rsidRPr="00934E7F" w:rsidP="00934E7F">
      <w:pPr>
        <w:pStyle w:val="Heading1"/>
      </w:pPr>
      <w:bookmarkStart w:id="6" w:name="O_1124053"/>
      <w:bookmarkEnd w:id="6"/>
      <w:r w:rsidRPr="00934E7F">
        <w:t>Unit Mapping Information</w:t>
      </w:r>
    </w:p>
    <w:p w:rsidR="00000000" w:rsidRPr="00934E7F" w:rsidP="00F02110">
      <w:pPr>
        <w:pStyle w:val="BodyText"/>
      </w:pPr>
      <w:r w:rsidRPr="00934E7F">
        <w:t>Supersedes and is equivalent to BSBLEG302 Carry out search of the public record.</w:t>
      </w:r>
    </w:p>
    <w:p w:rsidR="00000000" w:rsidRPr="00934E7F" w:rsidP="00934E7F">
      <w:pPr>
        <w:pStyle w:val="Heading1"/>
      </w:pPr>
      <w:bookmarkStart w:id="7" w:name="O_1124046"/>
      <w:bookmarkEnd w:id="7"/>
      <w:r w:rsidRPr="00934E7F">
        <w:t>Links</w:t>
      </w:r>
    </w:p>
    <w:p w:rsidR="00000000" w:rsidRPr="00934E7F" w:rsidP="00F02110">
      <w:pPr>
        <w:pStyle w:val="BodyText"/>
      </w:pPr>
      <w:r w:rsidRPr="00934E7F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EF7DD6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934E7F" w:rsidP="00934E7F"/>
    <w:sectPr w:rsidSect="00934E7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4E7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4E7F" w:rsidRPr="00F02110" w:rsidP="00F0211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4E7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2110" w:rsidP="00934E7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02110" w:rsidP="00934E7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F02110" w:rsidP="00934E7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4E7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211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34E7F" w:rsidRPr="00F02110" w:rsidP="00F0211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4E7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2110" w:rsidRPr="002D2AF8" w:rsidP="00934E7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BSBLEG312 Carry out search of the public record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2022</w:t>
    </w:r>
    <w:r>
      <w:fldChar w:fldCharType="end"/>
    </w:r>
  </w:p>
  <w:p w:rsidR="00F02110" w:rsidP="00934E7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F062AC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072E78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34E7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34E7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34E7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34E7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34E7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34E7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34E7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34E7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34E7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34E7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34E7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34E7F"/>
  </w:style>
  <w:style w:type="character" w:customStyle="1" w:styleId="Heading1Char">
    <w:name w:val="Heading 1 Char"/>
    <w:basedOn w:val="DefaultParagraphFont"/>
    <w:link w:val="Heading1"/>
    <w:rsid w:val="00934E7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34E7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34E7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34E7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34E7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34E7F"/>
    <w:rPr>
      <w:b/>
      <w:spacing w:val="0"/>
    </w:rPr>
  </w:style>
  <w:style w:type="character" w:styleId="Emphasis">
    <w:name w:val="Emphasis"/>
    <w:basedOn w:val="DefaultParagraphFont"/>
    <w:qFormat/>
    <w:rsid w:val="00934E7F"/>
    <w:rPr>
      <w:i/>
    </w:rPr>
  </w:style>
  <w:style w:type="paragraph" w:customStyle="1" w:styleId="SuperHeading">
    <w:name w:val="SuperHeading"/>
    <w:basedOn w:val="Normal"/>
    <w:rsid w:val="00934E7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34E7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34E7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34E7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34E7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34E7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34E7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34E7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34E7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34E7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34E7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34E7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34E7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34E7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34E7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34E7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34E7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34E7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34E7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34E7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934E7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34E7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34E7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34E7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34E7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34E7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34E7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34E7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34E7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34E7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34E7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34E7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34E7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34E7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34E7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34E7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34E7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34E7F"/>
  </w:style>
  <w:style w:type="paragraph" w:styleId="TableofFigures">
    <w:name w:val="table of figures"/>
    <w:basedOn w:val="Normal"/>
    <w:next w:val="Normal"/>
    <w:semiHidden/>
    <w:rsid w:val="00934E7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34E7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34E7F"/>
    <w:rPr>
      <w:rFonts w:ascii="Wingdings" w:hAnsi="Wingdings"/>
    </w:rPr>
  </w:style>
  <w:style w:type="paragraph" w:customStyle="1" w:styleId="TableHeading">
    <w:name w:val="Table Heading"/>
    <w:basedOn w:val="HeadingBase"/>
    <w:rsid w:val="00934E7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34E7F"/>
    <w:rPr>
      <w:color w:val="0033CC"/>
      <w:u w:val="none"/>
    </w:rPr>
  </w:style>
  <w:style w:type="paragraph" w:customStyle="1" w:styleId="BodyTextRight">
    <w:name w:val="Body Text Right"/>
    <w:basedOn w:val="BodyText"/>
    <w:rsid w:val="00934E7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34E7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34E7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34E7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34E7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34E7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34E7F"/>
    <w:rPr>
      <w:sz w:val="32"/>
    </w:rPr>
  </w:style>
  <w:style w:type="paragraph" w:customStyle="1" w:styleId="HeadingProcedure">
    <w:name w:val="Heading Procedure"/>
    <w:basedOn w:val="HeadingBase"/>
    <w:next w:val="Normal"/>
    <w:rsid w:val="00934E7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34E7F"/>
    <w:pPr>
      <w:spacing w:before="60" w:after="60"/>
    </w:pPr>
  </w:style>
  <w:style w:type="paragraph" w:styleId="ListContinue">
    <w:name w:val="List Continue"/>
    <w:basedOn w:val="List"/>
    <w:rsid w:val="00934E7F"/>
    <w:pPr>
      <w:ind w:firstLine="0"/>
    </w:pPr>
  </w:style>
  <w:style w:type="paragraph" w:customStyle="1" w:styleId="ListNote">
    <w:name w:val="List Note"/>
    <w:basedOn w:val="List"/>
    <w:rsid w:val="00934E7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34E7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34E7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34E7F"/>
    <w:rPr>
      <w:rFonts w:ascii="Courier New" w:hAnsi="Courier New"/>
    </w:rPr>
  </w:style>
  <w:style w:type="paragraph" w:customStyle="1" w:styleId="NoteBullet">
    <w:name w:val="Note Bullet"/>
    <w:basedOn w:val="Note"/>
    <w:rsid w:val="00934E7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34E7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34E7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34E7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34E7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34E7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34E7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34E7F"/>
    <w:rPr>
      <w:b/>
      <w:smallCaps/>
    </w:rPr>
  </w:style>
  <w:style w:type="paragraph" w:customStyle="1" w:styleId="TableListNumber">
    <w:name w:val="Table List Number"/>
    <w:basedOn w:val="ListNumber"/>
    <w:rsid w:val="00934E7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34E7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34E7F"/>
    <w:pPr>
      <w:numPr>
        <w:numId w:val="8"/>
      </w:numPr>
    </w:pPr>
  </w:style>
  <w:style w:type="paragraph" w:customStyle="1" w:styleId="ListAlpha2">
    <w:name w:val="List Alpha 2"/>
    <w:basedOn w:val="List2"/>
    <w:rsid w:val="00934E7F"/>
    <w:pPr>
      <w:numPr>
        <w:numId w:val="7"/>
      </w:numPr>
    </w:pPr>
  </w:style>
  <w:style w:type="paragraph" w:styleId="List2">
    <w:name w:val="List 2"/>
    <w:basedOn w:val="BodyText"/>
    <w:rsid w:val="00934E7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34E7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34E7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34E7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34E7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34E7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34E7F"/>
    <w:pPr>
      <w:numPr>
        <w:numId w:val="3"/>
      </w:numPr>
    </w:pPr>
  </w:style>
  <w:style w:type="paragraph" w:styleId="ListContinue2">
    <w:name w:val="List Continue 2"/>
    <w:basedOn w:val="List2"/>
    <w:rsid w:val="00934E7F"/>
    <w:pPr>
      <w:ind w:firstLine="0"/>
    </w:pPr>
  </w:style>
  <w:style w:type="paragraph" w:styleId="ListContinue3">
    <w:name w:val="List Continue 3"/>
    <w:basedOn w:val="List3"/>
    <w:rsid w:val="00934E7F"/>
    <w:pPr>
      <w:ind w:left="1021" w:firstLine="0"/>
    </w:pPr>
  </w:style>
  <w:style w:type="paragraph" w:styleId="ListContinue4">
    <w:name w:val="List Continue 4"/>
    <w:basedOn w:val="List4"/>
    <w:rsid w:val="00934E7F"/>
    <w:pPr>
      <w:ind w:firstLine="0"/>
    </w:pPr>
  </w:style>
  <w:style w:type="paragraph" w:styleId="ListContinue5">
    <w:name w:val="List Continue 5"/>
    <w:basedOn w:val="List5"/>
    <w:rsid w:val="00934E7F"/>
    <w:pPr>
      <w:ind w:firstLine="0"/>
    </w:pPr>
  </w:style>
  <w:style w:type="paragraph" w:styleId="ListNumber3">
    <w:name w:val="List Number 3"/>
    <w:basedOn w:val="List3"/>
    <w:rsid w:val="00934E7F"/>
    <w:pPr>
      <w:numPr>
        <w:numId w:val="4"/>
      </w:numPr>
    </w:pPr>
  </w:style>
  <w:style w:type="paragraph" w:styleId="ListNumber4">
    <w:name w:val="List Number 4"/>
    <w:basedOn w:val="List4"/>
    <w:rsid w:val="00934E7F"/>
    <w:pPr>
      <w:numPr>
        <w:numId w:val="5"/>
      </w:numPr>
    </w:pPr>
  </w:style>
  <w:style w:type="paragraph" w:styleId="ListNumber5">
    <w:name w:val="List Number 5"/>
    <w:basedOn w:val="List5"/>
    <w:rsid w:val="00934E7F"/>
    <w:pPr>
      <w:numPr>
        <w:numId w:val="6"/>
      </w:numPr>
    </w:pPr>
  </w:style>
  <w:style w:type="paragraph" w:styleId="BlockText">
    <w:name w:val="Block Text"/>
    <w:basedOn w:val="Normal"/>
    <w:rsid w:val="00934E7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34E7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34E7F"/>
    <w:rPr>
      <w:sz w:val="16"/>
      <w:vertAlign w:val="superscript"/>
    </w:rPr>
  </w:style>
  <w:style w:type="character" w:customStyle="1" w:styleId="Symbols">
    <w:name w:val="Symbols"/>
    <w:basedOn w:val="DefaultParagraphFont"/>
    <w:rsid w:val="00934E7F"/>
    <w:rPr>
      <w:rFonts w:ascii="Symbol" w:hAnsi="Symbol"/>
    </w:rPr>
  </w:style>
  <w:style w:type="character" w:customStyle="1" w:styleId="MenuOptions">
    <w:name w:val="Menu Options"/>
    <w:basedOn w:val="DefaultParagraphFont"/>
    <w:rsid w:val="00934E7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34E7F"/>
    <w:rPr>
      <w:b/>
    </w:rPr>
  </w:style>
  <w:style w:type="character" w:customStyle="1" w:styleId="Underlined">
    <w:name w:val="Underlined"/>
    <w:basedOn w:val="DefaultParagraphFont"/>
    <w:rsid w:val="00934E7F"/>
    <w:rPr>
      <w:u w:val="single"/>
    </w:rPr>
  </w:style>
  <w:style w:type="paragraph" w:customStyle="1" w:styleId="TableBodyTextRight">
    <w:name w:val="Table Body Text Right"/>
    <w:basedOn w:val="TableBodyText"/>
    <w:rsid w:val="00934E7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34E7F"/>
    <w:rPr>
      <w:sz w:val="18"/>
    </w:rPr>
  </w:style>
  <w:style w:type="paragraph" w:customStyle="1" w:styleId="BodySmallRight">
    <w:name w:val="Body Small Right"/>
    <w:basedOn w:val="BodyTextRight"/>
    <w:rsid w:val="00934E7F"/>
    <w:rPr>
      <w:sz w:val="18"/>
      <w:szCs w:val="18"/>
    </w:rPr>
  </w:style>
  <w:style w:type="paragraph" w:customStyle="1" w:styleId="MarginEdition">
    <w:name w:val="Margin Edition"/>
    <w:basedOn w:val="MarginNote"/>
    <w:rsid w:val="00934E7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34E7F"/>
    <w:rPr>
      <w:sz w:val="2"/>
      <w:szCs w:val="2"/>
    </w:rPr>
  </w:style>
  <w:style w:type="character" w:customStyle="1" w:styleId="Small">
    <w:name w:val="Small"/>
    <w:basedOn w:val="DefaultParagraphFont"/>
    <w:rsid w:val="00934E7F"/>
    <w:rPr>
      <w:sz w:val="16"/>
    </w:rPr>
  </w:style>
  <w:style w:type="paragraph" w:customStyle="1" w:styleId="WideTable">
    <w:name w:val="Wide Table"/>
    <w:basedOn w:val="Normal"/>
    <w:rsid w:val="00934E7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34E7F"/>
  </w:style>
  <w:style w:type="paragraph" w:styleId="Quote">
    <w:name w:val="Quote"/>
    <w:basedOn w:val="Heading1"/>
    <w:link w:val="QuoteChar"/>
    <w:qFormat/>
    <w:rsid w:val="00934E7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34E7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34E7F"/>
    <w:pPr>
      <w:pageBreakBefore/>
    </w:pPr>
  </w:style>
  <w:style w:type="paragraph" w:customStyle="1" w:styleId="Border">
    <w:name w:val="Border"/>
    <w:basedOn w:val="Normal"/>
    <w:qFormat/>
    <w:rsid w:val="00934E7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34E7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34E7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34E7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34E7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34E7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34E7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34E7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34E7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34E7F"/>
    <w:rPr>
      <w:u w:val="single"/>
    </w:rPr>
  </w:style>
  <w:style w:type="character" w:customStyle="1" w:styleId="BoldandItalics">
    <w:name w:val="Bold and Italics"/>
    <w:qFormat/>
    <w:rsid w:val="00934E7F"/>
    <w:rPr>
      <w:b/>
      <w:i/>
      <w:u w:val="none"/>
    </w:rPr>
  </w:style>
  <w:style w:type="paragraph" w:styleId="BalloonText">
    <w:name w:val="Balloon Text"/>
    <w:basedOn w:val="Normal"/>
    <w:link w:val="BalloonTextChar"/>
    <w:rsid w:val="00934E7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34E7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34E7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34E7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34E7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34E7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34E7F"/>
    <w:pPr>
      <w:spacing w:before="0" w:after="0"/>
    </w:pPr>
  </w:style>
  <w:style w:type="paragraph" w:customStyle="1" w:styleId="BodyTextBold">
    <w:name w:val="Body Text Bold"/>
    <w:basedOn w:val="BodyText"/>
    <w:qFormat/>
    <w:rsid w:val="00934E7F"/>
    <w:rPr>
      <w:b/>
    </w:rPr>
  </w:style>
  <w:style w:type="character" w:styleId="Hyperlink">
    <w:name w:val="Hyperlink"/>
    <w:basedOn w:val="DefaultParagraphFont"/>
    <w:uiPriority w:val="99"/>
    <w:unhideWhenUsed/>
    <w:rsid w:val="00F0211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411</Words>
  <Characters>2608</Characters>
  <Application>Microsoft Office Word</Application>
  <DocSecurity>0</DocSecurity>
  <Lines>93</Lines>
  <Paragraphs>65</Paragraphs>
  <ScaleCrop>false</ScaleCrop>
  <Company>Author-it Software Corporation Ltd.</Company>
  <LinksUpToDate>false</LinksUpToDate>
  <CharactersWithSpaces>2954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BSBLEG312 Carry out search of the public record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2022-01-25T01:11:00Z</dcterms:created>
  <dcterms:modified xsi:type="dcterms:W3CDTF">2022-01-25T01:11:00Z</dcterms:modified>
</cp:coreProperties>
</file>