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4F1" w:rsidP="00AB3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BSBLEG311 Work in a legal services environment</w:t>
      </w:r>
      <w:r>
        <w:fldChar w:fldCharType="end"/>
      </w:r>
    </w:p>
    <w:p w:rsidR="00AB34F1" w:rsidP="00AB34F1">
      <w:pPr>
        <w:pStyle w:val="Version"/>
        <w:sectPr w:rsidSect="00490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77A" w:rsidP="0049077A">
      <w:pPr>
        <w:pStyle w:val="SuperHeading"/>
      </w:pPr>
      <w:r w:rsidRPr="0049077A">
        <w:t>BSBLEG311 Work in a legal services environment</w:t>
      </w:r>
    </w:p>
    <w:p w:rsidR="00000000" w:rsidRPr="0049077A" w:rsidP="0049077A">
      <w:pPr>
        <w:pStyle w:val="Heading1"/>
      </w:pPr>
      <w:bookmarkStart w:id="1" w:name="O_1124036"/>
      <w:bookmarkEnd w:id="1"/>
      <w:r w:rsidRPr="0049077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907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BodyText"/>
            </w:pPr>
            <w:r w:rsidRPr="0049077A">
              <w:rPr>
                <w:rStyle w:val="SpecialBold"/>
              </w:rPr>
              <w:t>Release</w:t>
            </w:r>
            <w:r w:rsidRPr="0049077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rPr>
                <w:rStyle w:val="SpecialBold"/>
              </w:rPr>
              <w:t>Comments</w:t>
            </w:r>
            <w:r w:rsidRPr="0049077A">
              <w:t> </w:t>
            </w:r>
          </w:p>
        </w:tc>
      </w:tr>
      <w:tr w:rsidTr="004907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BodyText"/>
            </w:pPr>
            <w:r w:rsidRPr="0049077A">
              <w:t>This version first released with BSB Business Services Training Package Version 7.0.</w:t>
            </w:r>
          </w:p>
        </w:tc>
      </w:tr>
    </w:tbl>
    <w:p w:rsidR="00000000" w:rsidRPr="0049077A" w:rsidP="0049077A">
      <w:pPr>
        <w:pStyle w:val="BodyText"/>
      </w:pPr>
    </w:p>
    <w:p w:rsidR="00000000" w:rsidRPr="0049077A" w:rsidP="0049077A">
      <w:pPr>
        <w:pStyle w:val="AllowPageBreak"/>
      </w:pPr>
    </w:p>
    <w:p w:rsidR="00000000" w:rsidRPr="0049077A" w:rsidP="0049077A">
      <w:pPr>
        <w:pStyle w:val="Heading1"/>
      </w:pPr>
      <w:bookmarkStart w:id="2" w:name="O_1124041"/>
      <w:bookmarkEnd w:id="2"/>
      <w:r w:rsidRPr="0049077A">
        <w:t>Application</w:t>
      </w:r>
    </w:p>
    <w:p w:rsidR="00000000" w:rsidRPr="0049077A" w:rsidP="00AB34F1">
      <w:pPr>
        <w:pStyle w:val="BodyText"/>
      </w:pPr>
      <w:r w:rsidRPr="0049077A">
        <w:t>This unit describes the skills and knowledge required to work in a legal servi</w:t>
      </w:r>
      <w:r w:rsidRPr="0049077A">
        <w:t xml:space="preserve">ces environment including accessing legal information, drafting documents with assistance and seeking feedback on work performance. </w:t>
      </w:r>
    </w:p>
    <w:p w:rsidR="00000000" w:rsidRPr="0049077A" w:rsidP="00AB34F1">
      <w:pPr>
        <w:pStyle w:val="BodyText"/>
      </w:pPr>
      <w:r w:rsidRPr="0049077A">
        <w:t>The unit applies to those who support administrative legal work under supervision.</w:t>
      </w:r>
    </w:p>
    <w:p w:rsidR="00000000" w:rsidRPr="0049077A" w:rsidP="00AB34F1">
      <w:pPr>
        <w:pStyle w:val="BodyText"/>
      </w:pPr>
      <w:r w:rsidRPr="0049077A">
        <w:t>No licensing, legislative or certificati</w:t>
      </w:r>
      <w:r w:rsidRPr="0049077A">
        <w:t>on requirements apply to this unit at the time of publication.</w:t>
      </w:r>
    </w:p>
    <w:p w:rsidR="00000000" w:rsidRPr="0049077A" w:rsidP="0049077A">
      <w:pPr>
        <w:pStyle w:val="Heading1"/>
      </w:pPr>
      <w:bookmarkStart w:id="3" w:name="O_1124040"/>
      <w:bookmarkEnd w:id="3"/>
      <w:r w:rsidRPr="0049077A">
        <w:t>Unit Sector</w:t>
      </w:r>
    </w:p>
    <w:p w:rsidR="00000000" w:rsidRPr="0049077A" w:rsidP="00AB34F1">
      <w:pPr>
        <w:pStyle w:val="BodyText"/>
      </w:pPr>
      <w:r w:rsidRPr="0049077A">
        <w:t>Technical Skills – Legal Services</w:t>
      </w:r>
    </w:p>
    <w:p w:rsidR="00000000" w:rsidRPr="0049077A" w:rsidP="0049077A">
      <w:pPr>
        <w:pStyle w:val="Heading1"/>
      </w:pPr>
      <w:bookmarkStart w:id="4" w:name="O_1124039"/>
      <w:bookmarkEnd w:id="4"/>
      <w:r w:rsidRPr="004907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BodyText"/>
            </w:pPr>
            <w:r w:rsidRPr="0049077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rPr>
                <w:rStyle w:val="SpecialBold"/>
              </w:rPr>
              <w:t>PERFORMANCE CRITERIA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BodyText"/>
            </w:pPr>
            <w:r w:rsidRPr="0049077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"/>
              <w:rPr>
                <w:lang w:val="en-NZ"/>
              </w:rPr>
            </w:pPr>
            <w:r w:rsidRPr="0049077A">
              <w:t xml:space="preserve">1. Prepare to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"/>
            </w:pPr>
            <w:r w:rsidRPr="0049077A">
              <w:t xml:space="preserve">1.1 Identify task requirements </w:t>
            </w:r>
          </w:p>
          <w:p w:rsidR="00000000" w:rsidRPr="0049077A" w:rsidP="0049077A">
            <w:pPr>
              <w:pStyle w:val="List"/>
            </w:pPr>
            <w:r w:rsidRPr="0049077A">
              <w:t xml:space="preserve">1.2 Identify scope of own responsibility in relation to task </w:t>
            </w:r>
          </w:p>
          <w:p w:rsidR="00000000" w:rsidP="0049077A">
            <w:pPr>
              <w:pStyle w:val="List"/>
              <w:rPr>
                <w:lang w:val="en-NZ"/>
              </w:rPr>
            </w:pPr>
            <w:r w:rsidRPr="0049077A">
              <w:t>1.3 Access information from client file or le</w:t>
            </w:r>
            <w:r w:rsidRPr="0049077A">
              <w:t xml:space="preserve">gislation or precedents according to task requirements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"/>
              <w:rPr>
                <w:lang w:val="en-NZ"/>
              </w:rPr>
            </w:pPr>
            <w:r w:rsidRPr="0049077A">
              <w:t>2. Undertake work according to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"/>
            </w:pPr>
            <w:r w:rsidRPr="0049077A">
              <w:t xml:space="preserve">2.1 Communicate with clients using legal terminology </w:t>
            </w:r>
          </w:p>
          <w:p w:rsidR="00000000" w:rsidRPr="0049077A" w:rsidP="0049077A">
            <w:pPr>
              <w:pStyle w:val="List"/>
            </w:pPr>
            <w:r w:rsidRPr="0049077A">
              <w:t xml:space="preserve">2.2 Assist in drafting documents according to task requirements </w:t>
            </w:r>
          </w:p>
          <w:p w:rsidR="00000000" w:rsidRPr="0049077A" w:rsidP="0049077A">
            <w:pPr>
              <w:pStyle w:val="List"/>
            </w:pPr>
            <w:r w:rsidRPr="0049077A">
              <w:t xml:space="preserve">2.3 Organise despatch of documents </w:t>
            </w:r>
          </w:p>
          <w:p w:rsidR="00000000" w:rsidP="0049077A">
            <w:pPr>
              <w:pStyle w:val="List"/>
              <w:rPr>
                <w:lang w:val="en-NZ"/>
              </w:rPr>
            </w:pPr>
            <w:r w:rsidRPr="0049077A">
              <w:t xml:space="preserve">2.4 Document activities and actions according to organisational policies and procedures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"/>
              <w:rPr>
                <w:lang w:val="en-NZ"/>
              </w:rPr>
            </w:pPr>
            <w:r w:rsidRPr="0049077A">
              <w:t xml:space="preserve">3. Review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"/>
            </w:pPr>
            <w:r w:rsidRPr="0049077A">
              <w:t xml:space="preserve">3.1 Self-check document for improvement according to legislative, ethical and organisational requirements </w:t>
            </w:r>
          </w:p>
          <w:p w:rsidR="00000000" w:rsidRPr="0049077A" w:rsidP="0049077A">
            <w:pPr>
              <w:pStyle w:val="List"/>
            </w:pPr>
            <w:r w:rsidRPr="0049077A">
              <w:t>3.2 See</w:t>
            </w:r>
            <w:r w:rsidRPr="0049077A">
              <w:t xml:space="preserve">k feedback from supervisor on document and court conduct </w:t>
            </w:r>
          </w:p>
          <w:p w:rsidR="00000000" w:rsidRPr="0049077A" w:rsidP="0049077A">
            <w:pPr>
              <w:pStyle w:val="List"/>
            </w:pPr>
            <w:r w:rsidRPr="0049077A">
              <w:t xml:space="preserve">3.3 Implement feedback into work behaviour or process </w:t>
            </w:r>
          </w:p>
        </w:tc>
      </w:tr>
    </w:tbl>
    <w:p w:rsidR="00000000" w:rsidRPr="0049077A" w:rsidP="0049077A">
      <w:pPr>
        <w:pStyle w:val="List"/>
      </w:pPr>
    </w:p>
    <w:p w:rsidR="00000000" w:rsidRPr="0049077A" w:rsidP="0049077A">
      <w:pPr>
        <w:pStyle w:val="AllowPageBreak"/>
      </w:pPr>
    </w:p>
    <w:p w:rsidR="00000000" w:rsidRPr="0049077A" w:rsidP="0049077A">
      <w:pPr>
        <w:pStyle w:val="Heading1"/>
      </w:pPr>
      <w:bookmarkStart w:id="5" w:name="O_1124038"/>
      <w:bookmarkEnd w:id="5"/>
      <w:r w:rsidRPr="0049077A">
        <w:t>Foundation Skills</w:t>
      </w:r>
    </w:p>
    <w:p w:rsidR="00000000" w:rsidRPr="00AB34F1" w:rsidP="00AB34F1">
      <w:pPr>
        <w:pStyle w:val="BodyText"/>
        <w:rPr>
          <w:i/>
        </w:rPr>
      </w:pPr>
      <w:r w:rsidRPr="00AB34F1">
        <w:rPr>
          <w:rStyle w:val="Emphasis"/>
        </w:rPr>
        <w:t>This section describes those language, literacy, numeracy and employment skills that are essential to pe</w:t>
      </w:r>
      <w:r w:rsidRPr="00AB34F1">
        <w:rPr>
          <w:rStyle w:val="Emphasis"/>
        </w:rPr>
        <w:t>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BodyText"/>
            </w:pPr>
            <w:r w:rsidRPr="0049077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rPr>
                <w:rStyle w:val="SpecialBold"/>
              </w:rPr>
              <w:t>Description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 xml:space="preserve">Identifies gaps in knowledge and experience to assist with clarifying and extending understanding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>Calculates and record</w:t>
            </w:r>
            <w:r w:rsidRPr="0049077A">
              <w:t xml:space="preserve">s time allocated to tasks and applicable fees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Bullet"/>
            </w:pPr>
            <w:r w:rsidRPr="0049077A">
              <w:t xml:space="preserve">Uses questioning to clarify understanding </w:t>
            </w:r>
          </w:p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 xml:space="preserve">Uses industry-specific vocabulary to address key personnel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Bullet"/>
            </w:pPr>
            <w:r w:rsidRPr="0049077A">
              <w:t xml:space="preserve">Interprets textual information to identify correct terms or processes </w:t>
            </w:r>
          </w:p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>Proo</w:t>
            </w:r>
            <w:r w:rsidRPr="0049077A">
              <w:t xml:space="preserve">freads text to ensure accuracy of content and format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>Uses specific, accurate and relevant language to complete workplace documentation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 xml:space="preserve">Follows accepted practices and protocols when communicating with internal and external parties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ListBullet"/>
              <w:rPr>
                <w:lang w:val="en-NZ"/>
              </w:rPr>
            </w:pPr>
            <w:r w:rsidRPr="0049077A">
              <w:t xml:space="preserve">Adheres to organisational and legal requirements </w:t>
            </w:r>
          </w:p>
        </w:tc>
      </w:tr>
      <w:tr w:rsidTr="00AB3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7A">
            <w:pPr>
              <w:pStyle w:val="BodyText"/>
              <w:rPr>
                <w:lang w:val="en-NZ"/>
              </w:rPr>
            </w:pPr>
            <w:r w:rsidRPr="0049077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7A" w:rsidP="0049077A">
            <w:pPr>
              <w:pStyle w:val="ListBullet"/>
            </w:pPr>
            <w:r w:rsidRPr="0049077A">
              <w:t xml:space="preserve">Plans and implements tasks to achieve outcomes according to organisational requirements </w:t>
            </w:r>
          </w:p>
        </w:tc>
      </w:tr>
    </w:tbl>
    <w:p w:rsidR="00000000" w:rsidRPr="0049077A" w:rsidP="0049077A">
      <w:pPr>
        <w:pStyle w:val="BodyText"/>
      </w:pPr>
    </w:p>
    <w:p w:rsidR="00000000" w:rsidRPr="0049077A" w:rsidP="0049077A">
      <w:pPr>
        <w:pStyle w:val="AllowPageBreak"/>
      </w:pPr>
    </w:p>
    <w:p w:rsidR="00000000" w:rsidRPr="0049077A" w:rsidP="0049077A">
      <w:pPr>
        <w:pStyle w:val="Heading1"/>
      </w:pPr>
      <w:bookmarkStart w:id="6" w:name="O_1124037"/>
      <w:bookmarkEnd w:id="6"/>
      <w:r w:rsidRPr="0049077A">
        <w:t>Unit Mapping Information</w:t>
      </w:r>
    </w:p>
    <w:p w:rsidR="00000000" w:rsidRPr="0049077A" w:rsidP="00AB34F1">
      <w:pPr>
        <w:pStyle w:val="BodyText"/>
      </w:pPr>
      <w:r w:rsidRPr="0049077A">
        <w:t>No equivalent unit</w:t>
      </w:r>
      <w:r w:rsidRPr="0049077A">
        <w:t>. Supersedes but is not equivalent to:</w:t>
      </w:r>
    </w:p>
    <w:p w:rsidR="00000000" w:rsidRPr="0049077A" w:rsidP="0049077A">
      <w:pPr>
        <w:pStyle w:val="ListBullet"/>
      </w:pPr>
      <w:r w:rsidRPr="0049077A">
        <w:t>BSBLEG301 Apply knowledge of the legal system to complete tasks</w:t>
      </w:r>
    </w:p>
    <w:p w:rsidR="00000000" w:rsidRPr="0049077A" w:rsidP="0049077A">
      <w:pPr>
        <w:pStyle w:val="ListBullet"/>
      </w:pPr>
      <w:r w:rsidRPr="0049077A">
        <w:t>BSBLEG305 Use legal terminology in order to carry out tasks</w:t>
      </w:r>
    </w:p>
    <w:p w:rsidR="00000000" w:rsidRPr="0049077A" w:rsidP="0049077A">
      <w:pPr>
        <w:pStyle w:val="ListBullet"/>
      </w:pPr>
      <w:r w:rsidRPr="0049077A">
        <w:t>BSBLEG306 Maintain records for time and disbursements in a legal practice.</w:t>
      </w:r>
    </w:p>
    <w:p w:rsidR="00000000" w:rsidRPr="0049077A" w:rsidP="0049077A">
      <w:pPr>
        <w:pStyle w:val="AllowPageBreak"/>
      </w:pPr>
    </w:p>
    <w:p w:rsidR="00000000" w:rsidRPr="0049077A" w:rsidP="0049077A">
      <w:pPr>
        <w:pStyle w:val="Heading1"/>
      </w:pPr>
      <w:bookmarkStart w:id="7" w:name="O_1124030"/>
      <w:bookmarkEnd w:id="7"/>
      <w:r w:rsidRPr="0049077A">
        <w:t>Links</w:t>
      </w:r>
    </w:p>
    <w:p w:rsidR="00000000" w:rsidRPr="0049077A" w:rsidP="00AB34F1">
      <w:pPr>
        <w:pStyle w:val="BodyText"/>
      </w:pPr>
      <w:r w:rsidRPr="004907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6A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077A" w:rsidP="0049077A"/>
    <w:sectPr w:rsidSect="004907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7A" w:rsidRPr="00AB34F1" w:rsidP="00AB3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F1" w:rsidP="00490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34F1" w:rsidP="00490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34F1" w:rsidP="00490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77A" w:rsidRPr="00AB34F1" w:rsidP="00AB3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F1" w:rsidRPr="002D2AF8" w:rsidP="00490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BSBLEG311 Work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B34F1" w:rsidP="00490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00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2A0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77A"/>
  </w:style>
  <w:style w:type="character" w:customStyle="1" w:styleId="Heading1Char">
    <w:name w:val="Heading 1 Char"/>
    <w:basedOn w:val="DefaultParagraphFont"/>
    <w:link w:val="Heading1"/>
    <w:rsid w:val="00490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7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7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77A"/>
    <w:rPr>
      <w:b/>
      <w:spacing w:val="0"/>
    </w:rPr>
  </w:style>
  <w:style w:type="character" w:styleId="Emphasis">
    <w:name w:val="Emphasis"/>
    <w:basedOn w:val="DefaultParagraphFont"/>
    <w:qFormat/>
    <w:rsid w:val="0049077A"/>
    <w:rPr>
      <w:i/>
    </w:rPr>
  </w:style>
  <w:style w:type="paragraph" w:customStyle="1" w:styleId="SuperHeading">
    <w:name w:val="SuperHeading"/>
    <w:basedOn w:val="Normal"/>
    <w:rsid w:val="00490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0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7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7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77A"/>
  </w:style>
  <w:style w:type="paragraph" w:styleId="TableofFigures">
    <w:name w:val="table of figures"/>
    <w:basedOn w:val="Normal"/>
    <w:next w:val="Normal"/>
    <w:semiHidden/>
    <w:rsid w:val="00490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7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77A"/>
    <w:rPr>
      <w:rFonts w:ascii="Wingdings" w:hAnsi="Wingdings"/>
    </w:rPr>
  </w:style>
  <w:style w:type="paragraph" w:customStyle="1" w:styleId="TableHeading">
    <w:name w:val="Table Heading"/>
    <w:basedOn w:val="HeadingBase"/>
    <w:rsid w:val="00490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77A"/>
    <w:rPr>
      <w:color w:val="0033CC"/>
      <w:u w:val="none"/>
    </w:rPr>
  </w:style>
  <w:style w:type="paragraph" w:customStyle="1" w:styleId="BodyTextRight">
    <w:name w:val="Body Text Right"/>
    <w:basedOn w:val="BodyText"/>
    <w:rsid w:val="00490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77A"/>
    <w:rPr>
      <w:sz w:val="32"/>
    </w:rPr>
  </w:style>
  <w:style w:type="paragraph" w:customStyle="1" w:styleId="HeadingProcedure">
    <w:name w:val="Heading Procedure"/>
    <w:basedOn w:val="HeadingBase"/>
    <w:next w:val="Normal"/>
    <w:rsid w:val="00490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77A"/>
    <w:pPr>
      <w:spacing w:before="60" w:after="60"/>
    </w:pPr>
  </w:style>
  <w:style w:type="paragraph" w:styleId="ListContinue">
    <w:name w:val="List Continue"/>
    <w:basedOn w:val="List"/>
    <w:rsid w:val="0049077A"/>
    <w:pPr>
      <w:ind w:firstLine="0"/>
    </w:pPr>
  </w:style>
  <w:style w:type="paragraph" w:customStyle="1" w:styleId="ListNote">
    <w:name w:val="List Note"/>
    <w:basedOn w:val="List"/>
    <w:rsid w:val="00490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77A"/>
    <w:rPr>
      <w:rFonts w:ascii="Courier New" w:hAnsi="Courier New"/>
    </w:rPr>
  </w:style>
  <w:style w:type="paragraph" w:customStyle="1" w:styleId="NoteBullet">
    <w:name w:val="Note Bullet"/>
    <w:basedOn w:val="Note"/>
    <w:rsid w:val="00490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7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77A"/>
    <w:rPr>
      <w:b/>
      <w:smallCaps/>
    </w:rPr>
  </w:style>
  <w:style w:type="paragraph" w:customStyle="1" w:styleId="TableListNumber">
    <w:name w:val="Table List Number"/>
    <w:basedOn w:val="ListNumber"/>
    <w:rsid w:val="00490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77A"/>
    <w:pPr>
      <w:numPr>
        <w:numId w:val="8"/>
      </w:numPr>
    </w:pPr>
  </w:style>
  <w:style w:type="paragraph" w:customStyle="1" w:styleId="ListAlpha2">
    <w:name w:val="List Alpha 2"/>
    <w:basedOn w:val="List2"/>
    <w:rsid w:val="0049077A"/>
    <w:pPr>
      <w:numPr>
        <w:numId w:val="7"/>
      </w:numPr>
    </w:pPr>
  </w:style>
  <w:style w:type="paragraph" w:styleId="List2">
    <w:name w:val="List 2"/>
    <w:basedOn w:val="BodyText"/>
    <w:rsid w:val="00490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7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77A"/>
    <w:pPr>
      <w:numPr>
        <w:numId w:val="3"/>
      </w:numPr>
    </w:pPr>
  </w:style>
  <w:style w:type="paragraph" w:styleId="ListContinue2">
    <w:name w:val="List Continue 2"/>
    <w:basedOn w:val="List2"/>
    <w:rsid w:val="0049077A"/>
    <w:pPr>
      <w:ind w:firstLine="0"/>
    </w:pPr>
  </w:style>
  <w:style w:type="paragraph" w:styleId="ListContinue3">
    <w:name w:val="List Continue 3"/>
    <w:basedOn w:val="List3"/>
    <w:rsid w:val="0049077A"/>
    <w:pPr>
      <w:ind w:left="1021" w:firstLine="0"/>
    </w:pPr>
  </w:style>
  <w:style w:type="paragraph" w:styleId="ListContinue4">
    <w:name w:val="List Continue 4"/>
    <w:basedOn w:val="List4"/>
    <w:rsid w:val="0049077A"/>
    <w:pPr>
      <w:ind w:firstLine="0"/>
    </w:pPr>
  </w:style>
  <w:style w:type="paragraph" w:styleId="ListContinue5">
    <w:name w:val="List Continue 5"/>
    <w:basedOn w:val="List5"/>
    <w:rsid w:val="0049077A"/>
    <w:pPr>
      <w:ind w:firstLine="0"/>
    </w:pPr>
  </w:style>
  <w:style w:type="paragraph" w:styleId="ListNumber3">
    <w:name w:val="List Number 3"/>
    <w:basedOn w:val="List3"/>
    <w:rsid w:val="0049077A"/>
    <w:pPr>
      <w:numPr>
        <w:numId w:val="4"/>
      </w:numPr>
    </w:pPr>
  </w:style>
  <w:style w:type="paragraph" w:styleId="ListNumber4">
    <w:name w:val="List Number 4"/>
    <w:basedOn w:val="List4"/>
    <w:rsid w:val="0049077A"/>
    <w:pPr>
      <w:numPr>
        <w:numId w:val="5"/>
      </w:numPr>
    </w:pPr>
  </w:style>
  <w:style w:type="paragraph" w:styleId="ListNumber5">
    <w:name w:val="List Number 5"/>
    <w:basedOn w:val="List5"/>
    <w:rsid w:val="0049077A"/>
    <w:pPr>
      <w:numPr>
        <w:numId w:val="6"/>
      </w:numPr>
    </w:pPr>
  </w:style>
  <w:style w:type="paragraph" w:styleId="BlockText">
    <w:name w:val="Block Text"/>
    <w:basedOn w:val="Normal"/>
    <w:rsid w:val="00490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77A"/>
    <w:rPr>
      <w:sz w:val="16"/>
      <w:vertAlign w:val="superscript"/>
    </w:rPr>
  </w:style>
  <w:style w:type="character" w:customStyle="1" w:styleId="Symbols">
    <w:name w:val="Symbols"/>
    <w:basedOn w:val="DefaultParagraphFont"/>
    <w:rsid w:val="0049077A"/>
    <w:rPr>
      <w:rFonts w:ascii="Symbol" w:hAnsi="Symbol"/>
    </w:rPr>
  </w:style>
  <w:style w:type="character" w:customStyle="1" w:styleId="MenuOptions">
    <w:name w:val="Menu Options"/>
    <w:basedOn w:val="DefaultParagraphFont"/>
    <w:rsid w:val="00490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77A"/>
    <w:rPr>
      <w:b/>
    </w:rPr>
  </w:style>
  <w:style w:type="character" w:customStyle="1" w:styleId="Underlined">
    <w:name w:val="Underlined"/>
    <w:basedOn w:val="DefaultParagraphFont"/>
    <w:rsid w:val="0049077A"/>
    <w:rPr>
      <w:u w:val="single"/>
    </w:rPr>
  </w:style>
  <w:style w:type="paragraph" w:customStyle="1" w:styleId="TableBodyTextRight">
    <w:name w:val="Table Body Text Right"/>
    <w:basedOn w:val="TableBodyText"/>
    <w:rsid w:val="00490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77A"/>
    <w:rPr>
      <w:sz w:val="18"/>
    </w:rPr>
  </w:style>
  <w:style w:type="paragraph" w:customStyle="1" w:styleId="BodySmallRight">
    <w:name w:val="Body Small Right"/>
    <w:basedOn w:val="BodyTextRight"/>
    <w:rsid w:val="0049077A"/>
    <w:rPr>
      <w:sz w:val="18"/>
      <w:szCs w:val="18"/>
    </w:rPr>
  </w:style>
  <w:style w:type="paragraph" w:customStyle="1" w:styleId="MarginEdition">
    <w:name w:val="Margin Edition"/>
    <w:basedOn w:val="MarginNote"/>
    <w:rsid w:val="00490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77A"/>
    <w:rPr>
      <w:sz w:val="2"/>
      <w:szCs w:val="2"/>
    </w:rPr>
  </w:style>
  <w:style w:type="character" w:customStyle="1" w:styleId="Small">
    <w:name w:val="Small"/>
    <w:basedOn w:val="DefaultParagraphFont"/>
    <w:rsid w:val="0049077A"/>
    <w:rPr>
      <w:sz w:val="16"/>
    </w:rPr>
  </w:style>
  <w:style w:type="paragraph" w:customStyle="1" w:styleId="WideTable">
    <w:name w:val="Wide Table"/>
    <w:basedOn w:val="Normal"/>
    <w:rsid w:val="00490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77A"/>
  </w:style>
  <w:style w:type="paragraph" w:styleId="Quote">
    <w:name w:val="Quote"/>
    <w:basedOn w:val="Heading1"/>
    <w:link w:val="QuoteChar"/>
    <w:qFormat/>
    <w:rsid w:val="00490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77A"/>
    <w:pPr>
      <w:pageBreakBefore/>
    </w:pPr>
  </w:style>
  <w:style w:type="paragraph" w:customStyle="1" w:styleId="Border">
    <w:name w:val="Border"/>
    <w:basedOn w:val="Normal"/>
    <w:qFormat/>
    <w:rsid w:val="00490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77A"/>
    <w:rPr>
      <w:u w:val="single"/>
    </w:rPr>
  </w:style>
  <w:style w:type="character" w:customStyle="1" w:styleId="BoldandItalics">
    <w:name w:val="Bold and Italics"/>
    <w:qFormat/>
    <w:rsid w:val="0049077A"/>
    <w:rPr>
      <w:b/>
      <w:i/>
      <w:u w:val="none"/>
    </w:rPr>
  </w:style>
  <w:style w:type="paragraph" w:styleId="BalloonText">
    <w:name w:val="Balloon Text"/>
    <w:basedOn w:val="Normal"/>
    <w:link w:val="BalloonTextChar"/>
    <w:rsid w:val="00490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77A"/>
    <w:pPr>
      <w:spacing w:before="0" w:after="0"/>
    </w:pPr>
  </w:style>
  <w:style w:type="paragraph" w:customStyle="1" w:styleId="BodyTextBold">
    <w:name w:val="Body Text Bold"/>
    <w:basedOn w:val="BodyText"/>
    <w:qFormat/>
    <w:rsid w:val="0049077A"/>
    <w:rPr>
      <w:b/>
    </w:rPr>
  </w:style>
  <w:style w:type="character" w:styleId="Hyperlink">
    <w:name w:val="Hyperlink"/>
    <w:basedOn w:val="DefaultParagraphFont"/>
    <w:uiPriority w:val="99"/>
    <w:unhideWhenUsed/>
    <w:rsid w:val="00AB3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2859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BSBLEG311 Work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2022-01-25T01:18:00Z</dcterms:created>
  <dcterms:modified xsi:type="dcterms:W3CDTF">2022-01-25T01:18:00Z</dcterms:modified>
</cp:coreProperties>
</file>