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C49" w:rsidP="00A45C49">
      <w:pPr>
        <w:pStyle w:val="Title"/>
      </w:pPr>
      <w:r>
        <w:fldChar w:fldCharType="begin"/>
      </w:r>
      <w:r>
        <w:instrText xml:space="preserve"> TITLE   \* MERGEFORMAT </w:instrText>
      </w:r>
      <w:r>
        <w:fldChar w:fldCharType="separate"/>
      </w:r>
      <w:r>
        <w:t>BSBLED809 Identify and communicate trends in career development</w:t>
      </w:r>
      <w:r>
        <w:fldChar w:fldCharType="end"/>
      </w:r>
    </w:p>
    <w:p w:rsidR="00A45C49" w:rsidP="00A45C49">
      <w:pPr>
        <w:pStyle w:val="Version"/>
        <w:sectPr w:rsidSect="00CD3C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C25" w:rsidP="00CD3C25">
      <w:pPr>
        <w:pStyle w:val="SuperHeading"/>
      </w:pPr>
      <w:r w:rsidRPr="00CD3C25">
        <w:t>BSBLED809 Identify and communicate trends in career development</w:t>
      </w:r>
    </w:p>
    <w:p w:rsidR="00000000" w:rsidRPr="00CD3C25" w:rsidP="00CD3C25">
      <w:pPr>
        <w:pStyle w:val="Heading1"/>
      </w:pPr>
      <w:bookmarkStart w:id="1" w:name="O_708124"/>
      <w:bookmarkEnd w:id="1"/>
      <w:r w:rsidRPr="00CD3C25">
        <w:t>Modification History</w:t>
      </w:r>
    </w:p>
    <w:tbl>
      <w:tblPr>
        <w:tblW w:w="0" w:type="auto"/>
        <w:tblLayout w:type="fixed"/>
        <w:tblCellMar>
          <w:left w:w="62" w:type="dxa"/>
          <w:right w:w="62" w:type="dxa"/>
        </w:tblCellMar>
        <w:tblLook w:val="0000"/>
      </w:tblPr>
      <w:tblGrid>
        <w:gridCol w:w="3091"/>
        <w:gridCol w:w="5873"/>
      </w:tblGrid>
      <w:tr w:rsidTr="00CD3C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rPr>
                <w:rStyle w:val="SpecialBold"/>
              </w:rPr>
              <w:t>Comments</w:t>
            </w:r>
          </w:p>
        </w:tc>
      </w:tr>
      <w:tr w:rsidTr="00CD3C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t>This version first released with BSB Business Services Training Package Version 1.0.</w:t>
            </w:r>
          </w:p>
        </w:tc>
      </w:tr>
    </w:tbl>
    <w:p w:rsidR="00000000" w:rsidRPr="00CD3C25" w:rsidP="00CD3C25">
      <w:pPr>
        <w:pStyle w:val="BodyText"/>
      </w:pPr>
    </w:p>
    <w:p w:rsidR="00000000" w:rsidRPr="00CD3C25" w:rsidP="00CD3C25">
      <w:pPr>
        <w:pStyle w:val="AllowPageBreak"/>
      </w:pPr>
    </w:p>
    <w:p w:rsidR="00000000" w:rsidRPr="00CD3C25" w:rsidP="00CD3C25">
      <w:pPr>
        <w:pStyle w:val="Heading1"/>
      </w:pPr>
      <w:bookmarkStart w:id="2" w:name="O_708125"/>
      <w:bookmarkEnd w:id="2"/>
      <w:r w:rsidRPr="00CD3C25">
        <w:t>Application</w:t>
      </w:r>
    </w:p>
    <w:p w:rsidR="00000000" w:rsidRPr="00CD3C25" w:rsidP="00A45C49">
      <w:pPr>
        <w:pStyle w:val="BodyText"/>
      </w:pPr>
      <w:r w:rsidRPr="00CD3C25">
        <w:t>This unit describes the skills and knowledge required to conduct research to identify and communicate career trends. It establishes the need to interact professionally with others in assessing career needs, to effectively assist clients identify competenci</w:t>
      </w:r>
      <w:r w:rsidRPr="00CD3C25">
        <w:t>es they require for a career and employability in a given context. It also examines how to maintain quality of career development services and professional practice.</w:t>
      </w:r>
    </w:p>
    <w:p w:rsidR="00000000" w:rsidRPr="00CD3C25" w:rsidP="00A45C49">
      <w:pPr>
        <w:pStyle w:val="BodyText"/>
      </w:pPr>
      <w:r w:rsidRPr="00CD3C25">
        <w:t>It applies to individuals seeking to identify and communicate trends in career developmen</w:t>
      </w:r>
      <w:r w:rsidRPr="00CD3C25">
        <w:t>t.</w:t>
      </w:r>
    </w:p>
    <w:p w:rsidR="00000000" w:rsidRPr="00CD3C25" w:rsidP="00A45C49">
      <w:pPr>
        <w:pStyle w:val="BodyText"/>
      </w:pPr>
      <w:r w:rsidRPr="00CD3C25">
        <w:t>No licensing, legislative or certification requirements apply to this unit at the time of publication.</w:t>
      </w:r>
    </w:p>
    <w:p w:rsidR="00000000" w:rsidRPr="00CD3C25" w:rsidP="00CD3C25">
      <w:pPr>
        <w:pStyle w:val="Heading1"/>
      </w:pPr>
      <w:bookmarkStart w:id="3" w:name="O_708128"/>
      <w:bookmarkEnd w:id="3"/>
      <w:r w:rsidRPr="00CD3C25">
        <w:t>Unit Sector</w:t>
      </w:r>
    </w:p>
    <w:p w:rsidR="00000000" w:rsidRPr="00CD3C25" w:rsidP="00A45C49">
      <w:pPr>
        <w:pStyle w:val="BodyText"/>
      </w:pPr>
      <w:r w:rsidRPr="00CD3C25">
        <w:t>Workforce Development – Learning and Development</w:t>
      </w:r>
    </w:p>
    <w:p w:rsidR="00000000" w:rsidRPr="00CD3C25" w:rsidP="00CD3C25">
      <w:pPr>
        <w:pStyle w:val="Heading1"/>
      </w:pPr>
      <w:bookmarkStart w:id="4" w:name="O_708129"/>
      <w:bookmarkEnd w:id="4"/>
      <w:r w:rsidRPr="00CD3C25">
        <w:t>Elements and Performance Criteria</w:t>
      </w:r>
    </w:p>
    <w:tbl>
      <w:tblPr>
        <w:tblW w:w="9236" w:type="dxa"/>
        <w:tblLayout w:type="fixed"/>
        <w:tblCellMar>
          <w:left w:w="62" w:type="dxa"/>
          <w:right w:w="62" w:type="dxa"/>
        </w:tblCellMar>
        <w:tblLook w:val="0000"/>
      </w:tblPr>
      <w:tblGrid>
        <w:gridCol w:w="2645"/>
        <w:gridCol w:w="6591"/>
      </w:tblGrid>
      <w:tr w:rsidTr="00CD3C2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D3C25" w:rsidP="00CD3C25">
            <w:pPr>
              <w:pStyle w:val="BodyText"/>
            </w:pPr>
            <w:r w:rsidRPr="00CD3C2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3C25">
            <w:pPr>
              <w:pStyle w:val="BodyText"/>
              <w:rPr>
                <w:lang w:val="en-NZ"/>
              </w:rPr>
            </w:pPr>
            <w:r w:rsidRPr="00CD3C25">
              <w:rPr>
                <w:rStyle w:val="SpecialBold"/>
              </w:rPr>
              <w:t>PERFORMANCE CRITERIA</w:t>
            </w:r>
          </w:p>
        </w:tc>
      </w:tr>
      <w:tr w:rsidTr="00CD3C2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rPr>
                <w:rStyle w:val="Emphasis"/>
              </w:rPr>
              <w:t>Performance criteria describe the performance needed to demonstrate achievement of the element.</w:t>
            </w:r>
          </w:p>
        </w:tc>
      </w:tr>
      <w:tr w:rsidTr="00CD3C2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t>1. Research and confirm career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t>1.1 Apply knowledge of changing organisational structures</w:t>
            </w:r>
            <w:r w:rsidRPr="00CD3C25">
              <w:t xml:space="preserve">, lifespan of careers and methods of conducting work search, recruitment and selection processes  </w:t>
            </w:r>
          </w:p>
          <w:p w:rsidR="00000000" w:rsidRPr="00CD3C25" w:rsidP="00CD3C25">
            <w:pPr>
              <w:pStyle w:val="BodyText"/>
            </w:pPr>
            <w:r w:rsidRPr="00CD3C25">
              <w:t xml:space="preserve">1.2 Analyse changing worker and employer issues, rights and responsibilities in context of changing work practices  </w:t>
            </w:r>
          </w:p>
          <w:p w:rsidR="00000000" w:rsidRPr="00CD3C25" w:rsidP="00CD3C25">
            <w:pPr>
              <w:pStyle w:val="BodyText"/>
            </w:pPr>
            <w:r w:rsidRPr="00CD3C25">
              <w:t>1.3 Examine importance of quality career</w:t>
            </w:r>
            <w:r w:rsidRPr="00CD3C25">
              <w:t xml:space="preserve">s development services  </w:t>
            </w:r>
          </w:p>
          <w:p w:rsidR="00000000" w:rsidRPr="00CD3C25" w:rsidP="00CD3C25">
            <w:pPr>
              <w:pStyle w:val="BodyText"/>
            </w:pPr>
            <w:r w:rsidRPr="00CD3C25">
              <w:t>1.4 Maintain all research, documentation, sources and references (electronic or physical) to a high degree of currency and relevance</w:t>
            </w:r>
          </w:p>
          <w:p w:rsidR="00000000" w:rsidRPr="00CD3C25" w:rsidP="00CD3C25">
            <w:pPr>
              <w:pStyle w:val="BodyText"/>
            </w:pPr>
            <w:r w:rsidRPr="00CD3C25">
              <w:t xml:space="preserve">1.5 Analyse implications of relevant policy, legislation, </w:t>
            </w:r>
            <w:r w:rsidRPr="00CD3C25">
              <w:t>professional codes of practice and natio</w:t>
            </w:r>
            <w:r w:rsidRPr="00CD3C25">
              <w:t xml:space="preserve">nal standards relating to worker and employer issues   </w:t>
            </w:r>
          </w:p>
          <w:p w:rsidR="00000000" w:rsidRPr="00CD3C25" w:rsidP="00CD3C25">
            <w:pPr>
              <w:pStyle w:val="BodyText"/>
            </w:pPr>
            <w:r w:rsidRPr="00CD3C25">
              <w:t xml:space="preserve">1.6 Research changes and trends in theory of career development counselling and practice  </w:t>
            </w:r>
          </w:p>
          <w:p w:rsidR="00000000" w:rsidP="00CD3C25">
            <w:pPr>
              <w:pStyle w:val="BodyText"/>
              <w:rPr>
                <w:lang w:val="en-NZ"/>
              </w:rPr>
            </w:pPr>
            <w:r w:rsidRPr="00CD3C25">
              <w:t>1.7 Confirm clusters, levels and combinations of transferable employability skills and preferences that may o</w:t>
            </w:r>
            <w:r w:rsidRPr="00CD3C25">
              <w:t>pen employment options spanning more than one occupation or career pathway</w:t>
            </w:r>
          </w:p>
        </w:tc>
      </w:tr>
      <w:tr w:rsidTr="00CD3C2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t>2. Assess and confirm ongoing career development needs of target group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t xml:space="preserve">2.1 Analyse history and records in assessing needs of target group  </w:t>
            </w:r>
          </w:p>
          <w:p w:rsidR="00000000" w:rsidRPr="00CD3C25" w:rsidP="00CD3C25">
            <w:pPr>
              <w:pStyle w:val="BodyText"/>
            </w:pPr>
            <w:r w:rsidRPr="00CD3C25">
              <w:t xml:space="preserve">2.2 Assess success of previous career development services and techniques used for individual or target group   </w:t>
            </w:r>
          </w:p>
          <w:p w:rsidR="00000000" w:rsidRPr="00CD3C25" w:rsidP="00CD3C25">
            <w:pPr>
              <w:pStyle w:val="BodyText"/>
            </w:pPr>
            <w:r w:rsidRPr="00CD3C25">
              <w:t xml:space="preserve">2.3 Deploy other means to investigate appropriate care and counselling approaches as required  </w:t>
            </w:r>
          </w:p>
          <w:p w:rsidR="00000000" w:rsidRPr="00CD3C25" w:rsidP="00CD3C25">
            <w:pPr>
              <w:pStyle w:val="BodyText"/>
            </w:pPr>
            <w:r w:rsidRPr="00CD3C25">
              <w:t xml:space="preserve">2.4 Maintain privacy and security of all data, </w:t>
            </w:r>
            <w:r w:rsidRPr="00CD3C25">
              <w:t xml:space="preserve">research and personal records according to relevant policy, legislation, professional codes of practice and national standards  </w:t>
            </w:r>
          </w:p>
          <w:p w:rsidR="00000000" w:rsidP="00CD3C25">
            <w:pPr>
              <w:pStyle w:val="BodyText"/>
              <w:rPr>
                <w:lang w:val="en-NZ"/>
              </w:rPr>
            </w:pPr>
            <w:r w:rsidRPr="00CD3C25">
              <w:t xml:space="preserve">2.5 Establish existing work-life balance requirements, issues and needs  </w:t>
            </w:r>
          </w:p>
        </w:tc>
      </w:tr>
      <w:tr w:rsidTr="00CD3C2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t>3. Maintain quality of career development services a</w:t>
            </w:r>
            <w:r w:rsidRPr="00CD3C25">
              <w:t>nd professional practice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t xml:space="preserve">3.1 Analyse and review relevance of career theories, models, frameworks and research for target group  </w:t>
            </w:r>
          </w:p>
          <w:p w:rsidR="00000000" w:rsidRPr="00CD3C25" w:rsidP="00CD3C25">
            <w:pPr>
              <w:pStyle w:val="BodyText"/>
            </w:pPr>
            <w:r w:rsidRPr="00CD3C25">
              <w:t xml:space="preserve">3.2 Incorporate into career development services and professional practice, major changes and trends influencing workplace and </w:t>
            </w:r>
            <w:r w:rsidRPr="00CD3C25">
              <w:t xml:space="preserve">career-related options and choices  </w:t>
            </w:r>
          </w:p>
          <w:p w:rsidR="00000000" w:rsidRPr="00CD3C25" w:rsidP="00CD3C25">
            <w:pPr>
              <w:pStyle w:val="BodyText"/>
            </w:pPr>
            <w:r w:rsidRPr="00CD3C25">
              <w:t xml:space="preserve">3.3 Comply with all relevant policy, legislation, professional codes of practice and national standards that influence delivery of career development services  </w:t>
            </w:r>
          </w:p>
        </w:tc>
      </w:tr>
    </w:tbl>
    <w:p w:rsidR="00000000" w:rsidRPr="00CD3C25" w:rsidP="00CD3C25">
      <w:pPr>
        <w:pStyle w:val="BodyText"/>
      </w:pPr>
    </w:p>
    <w:p w:rsidR="00000000" w:rsidRPr="00CD3C25" w:rsidP="00CD3C25">
      <w:pPr>
        <w:pStyle w:val="AllowPageBreak"/>
      </w:pPr>
    </w:p>
    <w:p w:rsidR="00000000" w:rsidRPr="00CD3C25" w:rsidP="00CD3C25">
      <w:pPr>
        <w:pStyle w:val="Heading1"/>
      </w:pPr>
      <w:bookmarkStart w:id="5" w:name="O_708130"/>
      <w:bookmarkEnd w:id="5"/>
      <w:r w:rsidRPr="00CD3C25">
        <w:t>Foundation Skills</w:t>
      </w:r>
    </w:p>
    <w:p w:rsidR="00000000" w:rsidRPr="00A45C49" w:rsidP="00A45C49">
      <w:pPr>
        <w:pStyle w:val="BodyText"/>
        <w:rPr>
          <w:i/>
        </w:rPr>
      </w:pPr>
      <w:r w:rsidRPr="00A45C49">
        <w:rPr>
          <w:rStyle w:val="Emphasis"/>
        </w:rPr>
        <w:t>This section describe</w:t>
      </w:r>
      <w:r w:rsidRPr="00A45C49">
        <w:rPr>
          <w:rStyle w:val="Emphasis"/>
        </w:rPr>
        <w:t>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27"/>
        <w:gridCol w:w="2164"/>
        <w:gridCol w:w="5849"/>
      </w:tblGrid>
      <w:tr w:rsidTr="00CD3C25">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rPr>
                <w:rStyle w:val="SpecialBold"/>
              </w:rPr>
              <w:t>Skill</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rPr>
                <w:rStyle w:val="SpecialBold"/>
              </w:rPr>
              <w:t>Performance</w:t>
            </w:r>
          </w:p>
          <w:p w:rsidR="00000000" w:rsidRPr="00CD3C25" w:rsidP="00CD3C25">
            <w:pPr>
              <w:pStyle w:val="BodyText"/>
            </w:pPr>
            <w:r w:rsidRPr="00CD3C25">
              <w:rPr>
                <w:rStyle w:val="SpecialBold"/>
              </w:rPr>
              <w:t>Criteria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rPr>
                <w:rStyle w:val="SpecialBold"/>
              </w:rPr>
              <w:t>Description</w:t>
            </w:r>
          </w:p>
        </w:tc>
      </w:tr>
      <w:tr w:rsidTr="00CD3C25">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t>Reading</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t>1.2-1.7, 2.1-2.4, 3.1-3.3</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ListBullet"/>
              <w:rPr>
                <w:lang w:val="en-NZ"/>
              </w:rPr>
            </w:pPr>
            <w:r w:rsidRPr="00CD3C25">
              <w:t>Interprets structurally complex career development information from multiple sources to identify trends, needs and compliance requirements</w:t>
            </w:r>
          </w:p>
        </w:tc>
      </w:tr>
      <w:tr w:rsidTr="00CD3C25">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t>Writing</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t>1.2-1.7, 2.1-2.4, 3.1, 3.2</w:t>
            </w:r>
          </w:p>
          <w:p w:rsidR="00000000" w:rsidP="00CD3C25">
            <w:pPr>
              <w:pStyle w:val="BodyText"/>
              <w:rPr>
                <w:lang w:val="en-NZ"/>
              </w:rPr>
            </w:pP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ListBullet"/>
            </w:pPr>
            <w:r w:rsidRPr="00CD3C25">
              <w:t>Records results of research and analysis using clear language and layout</w:t>
            </w:r>
          </w:p>
          <w:p w:rsidR="00000000" w:rsidP="00CD3C25">
            <w:pPr>
              <w:pStyle w:val="ListBullet"/>
              <w:rPr>
                <w:lang w:val="en-NZ"/>
              </w:rPr>
            </w:pPr>
            <w:r w:rsidRPr="00CD3C25">
              <w:t>Create</w:t>
            </w:r>
            <w:r w:rsidRPr="00CD3C25">
              <w:t>s accurate documents according to required standards and formats</w:t>
            </w:r>
          </w:p>
        </w:tc>
      </w:tr>
      <w:tr w:rsidTr="00CD3C25">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t>Navigate the world of work</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t xml:space="preserve">1.2, 1.5, 2.4, 3.3 </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ListBullet"/>
            </w:pPr>
            <w:r w:rsidRPr="00CD3C25">
              <w:t>Adheres to organisational policies and procedures and considers own role in terms of its contribution to broader goals of work environment</w:t>
            </w:r>
          </w:p>
          <w:p w:rsidR="00000000" w:rsidP="00CD3C25">
            <w:pPr>
              <w:pStyle w:val="ListBullet"/>
              <w:rPr>
                <w:lang w:val="en-NZ"/>
              </w:rPr>
            </w:pPr>
            <w:r w:rsidRPr="00CD3C25">
              <w:t>Kee</w:t>
            </w:r>
            <w:r w:rsidRPr="00CD3C25">
              <w:t>ps up-to-date with legislation and regulations relevant to rights and responsibilities and considers implications of these when negotiating, planning and undertaking work</w:t>
            </w:r>
          </w:p>
        </w:tc>
      </w:tr>
      <w:tr w:rsidTr="00CD3C25">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t>Get the work done</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t>1.2, 1.3, 1.4, 1.6, 1.7, 2.1-2.3, 2.5, 3.1, 3.2</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ListBullet"/>
            </w:pPr>
            <w:r w:rsidRPr="00CD3C25">
              <w:t>Plans, organises and implements tasks required to gather and maintain current information about career development</w:t>
            </w:r>
          </w:p>
          <w:p w:rsidR="00000000" w:rsidRPr="00CD3C25" w:rsidP="00CD3C25">
            <w:pPr>
              <w:pStyle w:val="ListBullet"/>
            </w:pPr>
            <w:r w:rsidRPr="00CD3C25">
              <w:t>Systematically gathers and analyses information to make decisions about career development needs and services</w:t>
            </w:r>
          </w:p>
          <w:p w:rsidR="00000000" w:rsidRPr="00CD3C25" w:rsidP="00CD3C25">
            <w:pPr>
              <w:pStyle w:val="ListBullet"/>
            </w:pPr>
            <w:r w:rsidRPr="00CD3C25">
              <w:t>Uses digital technologies to ac</w:t>
            </w:r>
            <w:r w:rsidRPr="00CD3C25">
              <w:t>cess and store information</w:t>
            </w:r>
          </w:p>
          <w:p w:rsidR="00000000" w:rsidRPr="00CD3C25" w:rsidP="00CD3C25">
            <w:pPr>
              <w:pStyle w:val="ListBullet"/>
            </w:pPr>
            <w:r w:rsidRPr="00CD3C25">
              <w:t>Understands importance of monitoring and controlling access to digitally stored and transmitted information</w:t>
            </w:r>
          </w:p>
        </w:tc>
      </w:tr>
    </w:tbl>
    <w:p w:rsidR="00000000" w:rsidRPr="00CD3C25" w:rsidP="00CD3C25">
      <w:pPr>
        <w:pStyle w:val="BodyText"/>
      </w:pPr>
    </w:p>
    <w:p w:rsidR="00000000" w:rsidRPr="00CD3C25" w:rsidP="00CD3C25">
      <w:pPr>
        <w:pStyle w:val="AllowPageBreak"/>
      </w:pPr>
    </w:p>
    <w:p w:rsidR="00000000" w:rsidRPr="00CD3C25" w:rsidP="00CD3C25">
      <w:pPr>
        <w:pStyle w:val="Heading1"/>
      </w:pPr>
      <w:bookmarkStart w:id="6" w:name="O_708132"/>
      <w:bookmarkEnd w:id="6"/>
      <w:r w:rsidRPr="00CD3C25">
        <w:t>Unit Mapping Information</w:t>
      </w:r>
    </w:p>
    <w:tbl>
      <w:tblPr>
        <w:tblW w:w="0" w:type="auto"/>
        <w:tblLayout w:type="fixed"/>
        <w:tblCellMar>
          <w:left w:w="62" w:type="dxa"/>
          <w:right w:w="62" w:type="dxa"/>
        </w:tblCellMar>
        <w:tblLook w:val="0000"/>
      </w:tblPr>
      <w:tblGrid>
        <w:gridCol w:w="2220"/>
        <w:gridCol w:w="2295"/>
        <w:gridCol w:w="2295"/>
        <w:gridCol w:w="2295"/>
      </w:tblGrid>
      <w:tr w:rsidTr="00CD3C2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rPr>
                <w:rStyle w:val="SpecialBold"/>
              </w:rPr>
              <w:t xml:space="preserve">Code and title </w:t>
            </w:r>
          </w:p>
          <w:p w:rsidR="00000000" w:rsidRPr="00CD3C25" w:rsidP="00CD3C25">
            <w:pPr>
              <w:pStyle w:val="BodyText"/>
            </w:pPr>
            <w:r w:rsidRPr="00CD3C2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rPr>
                <w:rStyle w:val="SpecialBold"/>
              </w:rPr>
              <w:t>Code and title</w:t>
            </w:r>
          </w:p>
          <w:p w:rsidR="00000000" w:rsidRPr="00CD3C25" w:rsidP="00CD3C25">
            <w:pPr>
              <w:pStyle w:val="BodyText"/>
            </w:pPr>
            <w:r w:rsidRPr="00CD3C2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rPr>
                <w:rStyle w:val="SpecialBold"/>
              </w:rPr>
              <w:t>Equivalence status</w:t>
            </w:r>
          </w:p>
        </w:tc>
      </w:tr>
      <w:tr w:rsidTr="00CD3C2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t>BSBLED809 Identify and communicate trends in career development</w:t>
            </w:r>
          </w:p>
          <w:p w:rsidR="00000000" w:rsidP="00CD3C25">
            <w:pPr>
              <w:pStyle w:val="BodyText"/>
              <w:rPr>
                <w:lang w:val="en-NZ"/>
              </w:rPr>
            </w:pPr>
            <w:r w:rsidRPr="00CD3C25">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t xml:space="preserve">BSBLED709A  Identify and communicate trends in career development </w:t>
            </w:r>
          </w:p>
          <w:p w:rsidR="00000000" w:rsidP="00CD3C25">
            <w:pPr>
              <w:pStyle w:val="BodyText"/>
              <w:rPr>
                <w:lang w:val="en-NZ"/>
              </w:rPr>
            </w:pPr>
            <w:r w:rsidRPr="00CD3C25">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t>Updated to meet Standards for Training Packages</w:t>
            </w:r>
          </w:p>
          <w:p w:rsidR="00000000" w:rsidRPr="00CD3C25" w:rsidP="00CD3C25">
            <w:pPr>
              <w:pStyle w:val="BodyText"/>
            </w:pPr>
          </w:p>
          <w:p w:rsidR="00000000" w:rsidP="00CD3C25">
            <w:pPr>
              <w:pStyle w:val="BodyText"/>
              <w:rPr>
                <w:lang w:val="en-NZ"/>
              </w:rPr>
            </w:pPr>
            <w:r w:rsidRPr="00CD3C25">
              <w:t>Recoded to meet AQF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t>Equivalent uni</w:t>
            </w:r>
            <w:r w:rsidRPr="00CD3C25">
              <w:t>t</w:t>
            </w:r>
          </w:p>
        </w:tc>
      </w:tr>
    </w:tbl>
    <w:p w:rsidR="00000000" w:rsidRPr="00CD3C25" w:rsidP="00CD3C25">
      <w:pPr>
        <w:pStyle w:val="BodyText"/>
      </w:pPr>
    </w:p>
    <w:p w:rsidR="00000000" w:rsidRPr="00CD3C25" w:rsidP="00CD3C25">
      <w:pPr>
        <w:pStyle w:val="AllowPageBreak"/>
      </w:pPr>
    </w:p>
    <w:p w:rsidR="00000000" w:rsidRPr="00CD3C25" w:rsidP="00CD3C25">
      <w:pPr>
        <w:pStyle w:val="Heading1"/>
      </w:pPr>
      <w:bookmarkStart w:id="7" w:name="O_708139"/>
      <w:bookmarkEnd w:id="7"/>
      <w:r w:rsidRPr="00CD3C25">
        <w:t>Links</w:t>
      </w:r>
    </w:p>
    <w:p w:rsidR="00000000" w:rsidRPr="00CD3C25" w:rsidP="00A45C49">
      <w:pPr>
        <w:pStyle w:val="BodyText"/>
      </w:pPr>
      <w:r w:rsidRPr="00CD3C2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B0D5E">
        <w:rPr>
          <w:rStyle w:val="Hyperlink"/>
        </w:rPr>
        <w:t>https://vetnet.gov.au/Pages/TrainingDocs.aspx?q=11ef6853-ceed-4ba7-9d87-4da407e23c10</w:t>
      </w:r>
      <w:r>
        <w:fldChar w:fldCharType="end"/>
      </w:r>
    </w:p>
    <w:p w:rsidR="00000000" w:rsidRPr="00CD3C25" w:rsidP="00A45C49">
      <w:pPr>
        <w:pStyle w:val="BodyText"/>
        <w:sectPr w:rsidSect="00CD3C25">
          <w:headerReference w:type="default" r:id="rId10"/>
          <w:footerReference w:type="default" r:id="rId11"/>
          <w:pgSz w:w="11908" w:h="16833"/>
          <w:pgMar w:top="1702" w:right="1418" w:bottom="1702" w:left="1418" w:header="992" w:footer="992" w:gutter="0"/>
          <w:cols w:space="720"/>
          <w:noEndnote/>
          <w:docGrid w:linePitch="299"/>
        </w:sectPr>
      </w:pPr>
    </w:p>
    <w:p w:rsidR="00000000" w:rsidRPr="00CD3C25" w:rsidP="00CD3C25">
      <w:pPr>
        <w:pStyle w:val="SuperHeading"/>
      </w:pPr>
      <w:r w:rsidRPr="00CD3C25">
        <w:t xml:space="preserve">Assessment </w:t>
      </w:r>
      <w:r w:rsidRPr="00CD3C25">
        <w:t>Requirements for BSBLED809 Identify and communicate trends in career development</w:t>
      </w:r>
    </w:p>
    <w:p w:rsidR="00000000" w:rsidRPr="00CD3C25" w:rsidP="00CD3C25">
      <w:pPr>
        <w:pStyle w:val="Heading1"/>
      </w:pPr>
      <w:bookmarkStart w:id="8" w:name="O_708134"/>
      <w:bookmarkEnd w:id="8"/>
      <w:r w:rsidRPr="00CD3C25">
        <w:t>Modification History</w:t>
      </w:r>
    </w:p>
    <w:tbl>
      <w:tblPr>
        <w:tblW w:w="0" w:type="auto"/>
        <w:tblLayout w:type="fixed"/>
        <w:tblCellMar>
          <w:left w:w="62" w:type="dxa"/>
          <w:right w:w="62" w:type="dxa"/>
        </w:tblCellMar>
        <w:tblLook w:val="0000"/>
      </w:tblPr>
      <w:tblGrid>
        <w:gridCol w:w="2627"/>
        <w:gridCol w:w="6337"/>
      </w:tblGrid>
      <w:tr w:rsidTr="00CD3C2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rPr>
                <w:rStyle w:val="SpecialBold"/>
              </w:rPr>
              <w:t>Comments</w:t>
            </w:r>
          </w:p>
        </w:tc>
      </w:tr>
      <w:tr w:rsidTr="00CD3C2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C25">
            <w:pPr>
              <w:pStyle w:val="BodyText"/>
              <w:rPr>
                <w:lang w:val="en-NZ"/>
              </w:rPr>
            </w:pPr>
            <w:r w:rsidRPr="00CD3C25">
              <w:t>Release 1</w:t>
            </w:r>
            <w:r w:rsidRPr="00CD3C25">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C25" w:rsidP="00CD3C25">
            <w:pPr>
              <w:pStyle w:val="BodyText"/>
            </w:pPr>
            <w:r w:rsidRPr="00CD3C25">
              <w:t>This version first released with BSB Business Services Training Package Version 1.0.</w:t>
            </w:r>
          </w:p>
        </w:tc>
      </w:tr>
    </w:tbl>
    <w:p w:rsidR="00000000" w:rsidRPr="00CD3C25" w:rsidP="00CD3C25">
      <w:pPr>
        <w:pStyle w:val="BodyText"/>
      </w:pPr>
    </w:p>
    <w:p w:rsidR="00000000" w:rsidRPr="00CD3C25" w:rsidP="00CD3C25">
      <w:pPr>
        <w:pStyle w:val="AllowPageBreak"/>
      </w:pPr>
    </w:p>
    <w:p w:rsidR="00000000" w:rsidRPr="00CD3C25" w:rsidP="00CD3C25">
      <w:pPr>
        <w:pStyle w:val="Heading1"/>
      </w:pPr>
      <w:bookmarkStart w:id="9" w:name="O_708135"/>
      <w:bookmarkEnd w:id="9"/>
      <w:r w:rsidRPr="00CD3C25">
        <w:t>Perfo</w:t>
      </w:r>
      <w:r w:rsidRPr="00CD3C25">
        <w:t>rmance Evidence</w:t>
      </w:r>
    </w:p>
    <w:p w:rsidR="00000000" w:rsidRPr="00CD3C25" w:rsidP="00A45C49">
      <w:pPr>
        <w:pStyle w:val="BodyText"/>
      </w:pPr>
      <w:r w:rsidRPr="00CD3C25">
        <w:t>Evidence of the ability to:</w:t>
      </w:r>
    </w:p>
    <w:p w:rsidR="00000000" w:rsidRPr="00CD3C25" w:rsidP="00CD3C25">
      <w:pPr>
        <w:pStyle w:val="ListBullet"/>
      </w:pPr>
      <w:r w:rsidRPr="00CD3C25">
        <w:t>research and analyse current economic, labour market, employment, career and vocational, educational and training trends</w:t>
      </w:r>
    </w:p>
    <w:p w:rsidR="00000000" w:rsidRPr="00CD3C25" w:rsidP="00CD3C25">
      <w:pPr>
        <w:pStyle w:val="ListBullet"/>
      </w:pPr>
      <w:r w:rsidRPr="00CD3C25">
        <w:t>identify choices and career development needs for individuals and target groups within a given context</w:t>
      </w:r>
    </w:p>
    <w:p w:rsidR="00000000" w:rsidRPr="00CD3C25" w:rsidP="00CD3C25">
      <w:pPr>
        <w:pStyle w:val="ListBullet"/>
      </w:pPr>
      <w:r w:rsidRPr="00CD3C25">
        <w:t>report and document management of research and career development materials</w:t>
      </w:r>
    </w:p>
    <w:p w:rsidR="00000000" w:rsidRPr="00CD3C25" w:rsidP="00CD3C25">
      <w:pPr>
        <w:pStyle w:val="ListBullet"/>
      </w:pPr>
      <w:r w:rsidRPr="00CD3C25">
        <w:t>comply with all relevant local, state/territory and national legislation, pol</w:t>
      </w:r>
      <w:r w:rsidRPr="00CD3C25">
        <w:t xml:space="preserve">icies and practices. </w:t>
      </w:r>
    </w:p>
    <w:p w:rsidR="00000000" w:rsidRPr="00CD3C25" w:rsidP="00CD3C25">
      <w:pPr>
        <w:pStyle w:val="BodyText"/>
      </w:pPr>
    </w:p>
    <w:p w:rsidR="00000000" w:rsidRPr="00CD3C25" w:rsidP="00A45C49">
      <w:pPr>
        <w:pStyle w:val="BodyText"/>
      </w:pPr>
      <w:r w:rsidRPr="00CD3C25">
        <w:t>Note: If a specific volume or frequency is not stated, then evidence must be provided at least once.</w:t>
      </w:r>
    </w:p>
    <w:p w:rsidR="00000000" w:rsidRPr="00CD3C25" w:rsidP="00CD3C25">
      <w:pPr>
        <w:pStyle w:val="Heading1"/>
      </w:pPr>
      <w:bookmarkStart w:id="10" w:name="O_708136"/>
      <w:bookmarkEnd w:id="10"/>
      <w:r w:rsidRPr="00CD3C25">
        <w:t>Knowledge Evidence</w:t>
      </w:r>
    </w:p>
    <w:p w:rsidR="00000000" w:rsidRPr="00CD3C25" w:rsidP="00A45C49">
      <w:pPr>
        <w:pStyle w:val="BodyText"/>
      </w:pPr>
      <w:r w:rsidRPr="00CD3C25">
        <w:t xml:space="preserve">To complete the unit requirements safely and effectively, the individual must:  </w:t>
      </w:r>
    </w:p>
    <w:p w:rsidR="00000000" w:rsidRPr="00CD3C25" w:rsidP="00CD3C25">
      <w:pPr>
        <w:pStyle w:val="ListBullet"/>
      </w:pPr>
      <w:r w:rsidRPr="00CD3C25">
        <w:t>explain client</w:t>
      </w:r>
      <w:r w:rsidRPr="00CD3C25">
        <w:t xml:space="preserve"> care and counselling techniques and processes in the context of career development services</w:t>
      </w:r>
    </w:p>
    <w:p w:rsidR="00000000" w:rsidRPr="00CD3C25" w:rsidP="00CD3C25">
      <w:pPr>
        <w:pStyle w:val="ListBullet"/>
      </w:pPr>
      <w:r w:rsidRPr="00CD3C25">
        <w:t>describe diversity and its potential effects on career choices</w:t>
      </w:r>
    </w:p>
    <w:p w:rsidR="00000000" w:rsidRPr="00CD3C25" w:rsidP="00CD3C25">
      <w:pPr>
        <w:pStyle w:val="ListBullet"/>
      </w:pPr>
      <w:r w:rsidRPr="00CD3C25">
        <w:t>outline human psychological development and needs in relation to careers development</w:t>
      </w:r>
    </w:p>
    <w:p w:rsidR="00000000" w:rsidRPr="00CD3C25" w:rsidP="00CD3C25">
      <w:pPr>
        <w:pStyle w:val="ListBullet"/>
      </w:pPr>
      <w:r w:rsidRPr="00CD3C25">
        <w:t>outline relevan</w:t>
      </w:r>
      <w:r w:rsidRPr="00CD3C25">
        <w:t xml:space="preserve">t policy, legislation, codes of practice and standards relevant to career development </w:t>
      </w:r>
    </w:p>
    <w:p w:rsidR="00000000" w:rsidRPr="00CD3C25" w:rsidP="00CD3C25">
      <w:pPr>
        <w:pStyle w:val="ListBullet"/>
      </w:pPr>
      <w:r w:rsidRPr="00CD3C25">
        <w:t>explain recruitment and selection processes in the context of career development services</w:t>
      </w:r>
    </w:p>
    <w:p w:rsidR="00000000" w:rsidRPr="00CD3C25" w:rsidP="00CD3C25">
      <w:pPr>
        <w:pStyle w:val="ListBullet"/>
      </w:pPr>
      <w:r w:rsidRPr="00CD3C25">
        <w:t>describe a range of data gathering and research techniques</w:t>
      </w:r>
    </w:p>
    <w:p w:rsidR="00000000" w:rsidRPr="00CD3C25" w:rsidP="00CD3C25">
      <w:pPr>
        <w:pStyle w:val="ListBullet"/>
      </w:pPr>
      <w:r w:rsidRPr="00CD3C25">
        <w:t>explain techniques u</w:t>
      </w:r>
      <w:r w:rsidRPr="00CD3C25">
        <w:t xml:space="preserve">sed to analyse trends. </w:t>
      </w:r>
    </w:p>
    <w:p w:rsidR="00000000" w:rsidRPr="00CD3C25" w:rsidP="00CD3C25">
      <w:pPr>
        <w:pStyle w:val="AllowPageBreak"/>
      </w:pPr>
    </w:p>
    <w:p w:rsidR="00000000" w:rsidRPr="00CD3C25" w:rsidP="00CD3C25">
      <w:pPr>
        <w:pStyle w:val="Heading1"/>
      </w:pPr>
      <w:bookmarkStart w:id="11" w:name="O_708137"/>
      <w:bookmarkEnd w:id="11"/>
      <w:r w:rsidRPr="00CD3C25">
        <w:t>Assessment Conditions</w:t>
      </w:r>
    </w:p>
    <w:p w:rsidR="00000000" w:rsidRPr="00CD3C25" w:rsidP="00A45C49">
      <w:pPr>
        <w:pStyle w:val="BodyText"/>
      </w:pPr>
      <w:r w:rsidRPr="00CD3C25">
        <w:t xml:space="preserve">Assessment must be conducted in a safe environment where evidence gathered demonstrates consistent performance of typical activities experienced in the workforce learning and development field </w:t>
      </w:r>
      <w:r w:rsidRPr="00CD3C25">
        <w:t>of work and include access to:</w:t>
      </w:r>
    </w:p>
    <w:p w:rsidR="00000000" w:rsidRPr="00CD3C25" w:rsidP="00CD3C25">
      <w:pPr>
        <w:pStyle w:val="ListBullet"/>
      </w:pPr>
      <w:r w:rsidRPr="00CD3C25">
        <w:t>office equipment and resources</w:t>
      </w:r>
    </w:p>
    <w:p w:rsidR="00000000" w:rsidRPr="00CD3C25" w:rsidP="00CD3C25">
      <w:pPr>
        <w:pStyle w:val="ListBullet"/>
      </w:pPr>
      <w:r w:rsidRPr="00CD3C25">
        <w:t xml:space="preserve">relevant legislation, regulations and codes of conduct </w:t>
      </w:r>
    </w:p>
    <w:p w:rsidR="00000000" w:rsidRPr="00CD3C25" w:rsidP="00CD3C25">
      <w:pPr>
        <w:pStyle w:val="ListBullet"/>
      </w:pPr>
      <w:r w:rsidRPr="00CD3C25">
        <w:t>relevant career development documentation and resources</w:t>
      </w:r>
    </w:p>
    <w:p w:rsidR="00000000" w:rsidRPr="00CD3C25" w:rsidP="00CD3C25">
      <w:pPr>
        <w:pStyle w:val="ListBullet"/>
      </w:pPr>
      <w:r w:rsidRPr="00CD3C25">
        <w:t>case studies and, where possible, real situations.</w:t>
      </w:r>
    </w:p>
    <w:p w:rsidR="00000000" w:rsidRPr="00CD3C25" w:rsidP="00CD3C25">
      <w:pPr>
        <w:pStyle w:val="BodyText"/>
      </w:pPr>
    </w:p>
    <w:p w:rsidR="00000000" w:rsidRPr="00CD3C25" w:rsidP="00A45C49">
      <w:pPr>
        <w:pStyle w:val="BodyText"/>
      </w:pPr>
      <w:r w:rsidRPr="00CD3C25">
        <w:t>Assessors must satisfy NVR/AQTF assessor requirements.</w:t>
      </w:r>
    </w:p>
    <w:p w:rsidR="00000000" w:rsidRPr="00CD3C25" w:rsidP="00CD3C25">
      <w:pPr>
        <w:pStyle w:val="Heading1"/>
      </w:pPr>
      <w:bookmarkStart w:id="12" w:name="O_708140"/>
      <w:bookmarkEnd w:id="12"/>
      <w:r w:rsidRPr="00CD3C25">
        <w:t>Links</w:t>
      </w:r>
    </w:p>
    <w:p w:rsidR="00000000" w:rsidRPr="00CD3C25" w:rsidP="00A45C49">
      <w:pPr>
        <w:pStyle w:val="BodyText"/>
      </w:pPr>
      <w:r w:rsidRPr="00CD3C2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B0D5E">
        <w:rPr>
          <w:rStyle w:val="Hyperlink"/>
        </w:rPr>
        <w:t>https://vetnet.gov.au/Pages/TrainingDocs.aspx?q=11ef6853-ceed-4ba7-9d87-4da407e23c10</w:t>
      </w:r>
      <w:r>
        <w:fldChar w:fldCharType="end"/>
      </w:r>
    </w:p>
    <w:p w:rsidR="00000000" w:rsidRPr="00CD3C25" w:rsidP="00CD3C25"/>
    <w:sectPr w:rsidSect="00CD3C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25" w:rsidRPr="00A45C49" w:rsidP="00A45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49" w:rsidP="00CD3C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5C49" w:rsidP="00CD3C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45C49" w:rsidP="00CD3C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25" w:rsidP="00CD3C25">
    <w:pPr>
      <w:pStyle w:val="Footer"/>
      <w:framePr w:wrap="around"/>
    </w:pPr>
    <w:r>
      <w:fldChar w:fldCharType="begin"/>
    </w:r>
    <w:r>
      <w:instrText xml:space="preserve"> DOCPROPERTY  Subject  \* MERGEFORMAT </w:instrText>
    </w:r>
    <w:r>
      <w:fldChar w:fldCharType="separate"/>
    </w:r>
    <w:r w:rsidR="00A45C49">
      <w:t>Approved</w:t>
    </w:r>
    <w:r w:rsidR="00A45C49">
      <w:fldChar w:fldCharType="end"/>
    </w:r>
    <w:r>
      <w:tab/>
      <w:t xml:space="preserve">Page </w:t>
    </w:r>
    <w:r>
      <w:fldChar w:fldCharType="begin"/>
    </w:r>
    <w:r>
      <w:instrText xml:space="preserve"> PAGE  \* Arabic  \* MERGEFORMAT </w:instrText>
    </w:r>
    <w:r>
      <w:fldChar w:fldCharType="separate"/>
    </w:r>
    <w:r w:rsidR="00A45C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5C49">
      <w:rPr>
        <w:noProof/>
      </w:rPr>
      <w:t>5</w:t>
    </w:r>
    <w:r>
      <w:rPr>
        <w:noProof/>
      </w:rPr>
      <w:fldChar w:fldCharType="end"/>
    </w:r>
  </w:p>
  <w:p w:rsidR="00CD3C25" w:rsidP="00CD3C25">
    <w:pPr>
      <w:pStyle w:val="Footer"/>
      <w:framePr w:wrap="around"/>
    </w:pPr>
    <w:r>
      <w:t xml:space="preserve">© Commonwealth of Australia, </w:t>
    </w:r>
    <w:r>
      <w:fldChar w:fldCharType="begin"/>
    </w:r>
    <w:r>
      <w:instrText xml:space="preserve"> DATE  \@ "yyyy"  \* MERGEFORMAT </w:instrText>
    </w:r>
    <w:r>
      <w:fldChar w:fldCharType="separate"/>
    </w:r>
    <w:r w:rsidR="00A45C49">
      <w:rPr>
        <w:noProof/>
      </w:rPr>
      <w:t>2025</w:t>
    </w:r>
    <w:r>
      <w:fldChar w:fldCharType="end"/>
    </w:r>
    <w:r>
      <w:tab/>
    </w:r>
    <w:r>
      <w:fldChar w:fldCharType="begin"/>
    </w:r>
    <w:r>
      <w:instrText xml:space="preserve"> DOCPROPERTY  Author  \* MERGEFORMAT </w:instrText>
    </w:r>
    <w:r>
      <w:fldChar w:fldCharType="separate"/>
    </w:r>
    <w:r w:rsidR="00A45C49">
      <w:t>Future Skills Organisation</w:t>
    </w:r>
    <w:r w:rsidR="00A45C49">
      <w:fldChar w:fldCharType="end"/>
    </w:r>
  </w:p>
  <w:p w:rsidR="00CD3C25" w:rsidP="00CD3C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C25" w:rsidRPr="00A45C49" w:rsidP="00A45C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49" w:rsidRPr="002D2AF8" w:rsidP="00CD3C25">
    <w:pPr>
      <w:pStyle w:val="Header"/>
      <w:framePr w:wrap="around"/>
    </w:pPr>
    <w:r>
      <w:fldChar w:fldCharType="begin"/>
    </w:r>
    <w:r>
      <w:instrText xml:space="preserve"> TITLE   \* MERGEFORMAT </w:instrText>
    </w:r>
    <w:r>
      <w:fldChar w:fldCharType="separate"/>
    </w:r>
    <w:r>
      <w:t>BSBLED809 Identify and communicate trends in career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5C49" w:rsidP="00CD3C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25" w:rsidRPr="002D2AF8" w:rsidP="00CD3C25">
    <w:pPr>
      <w:pStyle w:val="Header"/>
      <w:framePr w:wrap="around"/>
    </w:pPr>
    <w:r>
      <w:fldChar w:fldCharType="begin"/>
    </w:r>
    <w:r>
      <w:instrText xml:space="preserve"> TITLE   \* MERGEFORMAT </w:instrText>
    </w:r>
    <w:r>
      <w:fldChar w:fldCharType="separate"/>
    </w:r>
    <w:r w:rsidR="00A45C49">
      <w:t>BSBLED809 Identify and communicate trends in career development</w:t>
    </w:r>
    <w:r w:rsidR="00A45C49">
      <w:fldChar w:fldCharType="end"/>
    </w:r>
    <w:r>
      <w:tab/>
      <w:t xml:space="preserve">Date this document was generated: </w:t>
    </w:r>
    <w:r>
      <w:fldChar w:fldCharType="begin"/>
    </w:r>
    <w:r>
      <w:instrText xml:space="preserve"> CREATEDATE  \@ "d MMMM yyyy"  \* MERGEFORMAT </w:instrText>
    </w:r>
    <w:r>
      <w:fldChar w:fldCharType="separate"/>
    </w:r>
    <w:r w:rsidR="00A45C49">
      <w:rPr>
        <w:noProof/>
      </w:rPr>
      <w:t>1 March 2025</w:t>
    </w:r>
    <w:r>
      <w:fldChar w:fldCharType="end"/>
    </w:r>
  </w:p>
  <w:p w:rsidR="00CD3C25" w:rsidP="00CD3C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EE01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CC25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C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C25"/>
    <w:pPr>
      <w:spacing w:before="360" w:after="60"/>
      <w:outlineLvl w:val="0"/>
    </w:pPr>
    <w:rPr>
      <w:sz w:val="32"/>
    </w:rPr>
  </w:style>
  <w:style w:type="paragraph" w:styleId="Heading2">
    <w:name w:val="heading 2"/>
    <w:basedOn w:val="HeadingBase"/>
    <w:next w:val="BodyText"/>
    <w:link w:val="Heading2Char"/>
    <w:qFormat/>
    <w:rsid w:val="00CD3C25"/>
    <w:pPr>
      <w:keepLines/>
      <w:spacing w:before="240" w:after="120"/>
      <w:outlineLvl w:val="1"/>
    </w:pPr>
    <w:rPr>
      <w:sz w:val="28"/>
      <w:szCs w:val="40"/>
    </w:rPr>
  </w:style>
  <w:style w:type="paragraph" w:styleId="Heading3">
    <w:name w:val="heading 3"/>
    <w:basedOn w:val="HeadingBase"/>
    <w:next w:val="BodyText"/>
    <w:link w:val="Heading3Char"/>
    <w:qFormat/>
    <w:rsid w:val="00CD3C25"/>
    <w:pPr>
      <w:spacing w:before="180" w:after="120"/>
      <w:outlineLvl w:val="2"/>
    </w:pPr>
    <w:rPr>
      <w:spacing w:val="-10"/>
      <w:kern w:val="32"/>
    </w:rPr>
  </w:style>
  <w:style w:type="paragraph" w:styleId="Heading4">
    <w:name w:val="heading 4"/>
    <w:basedOn w:val="HeadingBase"/>
    <w:next w:val="BodyText"/>
    <w:link w:val="Heading4Char"/>
    <w:qFormat/>
    <w:rsid w:val="00CD3C25"/>
    <w:pPr>
      <w:spacing w:before="160" w:after="120"/>
      <w:outlineLvl w:val="3"/>
    </w:pPr>
    <w:rPr>
      <w:sz w:val="22"/>
    </w:rPr>
  </w:style>
  <w:style w:type="paragraph" w:styleId="Heading5">
    <w:name w:val="heading 5"/>
    <w:basedOn w:val="HeadingBase"/>
    <w:next w:val="Normal"/>
    <w:link w:val="Heading5Char"/>
    <w:qFormat/>
    <w:rsid w:val="00CD3C25"/>
    <w:pPr>
      <w:spacing w:before="80"/>
      <w:outlineLvl w:val="4"/>
    </w:pPr>
    <w:rPr>
      <w:color w:val="918585"/>
      <w:sz w:val="20"/>
    </w:rPr>
  </w:style>
  <w:style w:type="paragraph" w:styleId="Heading6">
    <w:name w:val="heading 6"/>
    <w:basedOn w:val="HeadingBase"/>
    <w:next w:val="Normal"/>
    <w:link w:val="Heading6Char"/>
    <w:qFormat/>
    <w:rsid w:val="00CD3C25"/>
    <w:pPr>
      <w:spacing w:before="60"/>
      <w:outlineLvl w:val="5"/>
    </w:pPr>
    <w:rPr>
      <w:color w:val="918585"/>
      <w:sz w:val="20"/>
    </w:rPr>
  </w:style>
  <w:style w:type="paragraph" w:styleId="Heading7">
    <w:name w:val="heading 7"/>
    <w:basedOn w:val="Normal"/>
    <w:next w:val="Normal"/>
    <w:link w:val="Heading7Char"/>
    <w:qFormat/>
    <w:rsid w:val="00CD3C25"/>
    <w:pPr>
      <w:ind w:left="720"/>
      <w:outlineLvl w:val="6"/>
    </w:pPr>
    <w:rPr>
      <w:i/>
    </w:rPr>
  </w:style>
  <w:style w:type="paragraph" w:styleId="Heading8">
    <w:name w:val="heading 8"/>
    <w:basedOn w:val="Normal"/>
    <w:next w:val="Normal"/>
    <w:link w:val="Heading8Char"/>
    <w:qFormat/>
    <w:rsid w:val="00CD3C25"/>
    <w:pPr>
      <w:ind w:left="720"/>
      <w:outlineLvl w:val="7"/>
    </w:pPr>
    <w:rPr>
      <w:i/>
    </w:rPr>
  </w:style>
  <w:style w:type="paragraph" w:styleId="Heading9">
    <w:name w:val="heading 9"/>
    <w:basedOn w:val="Normal"/>
    <w:next w:val="Normal"/>
    <w:link w:val="Heading9Char"/>
    <w:qFormat/>
    <w:rsid w:val="00CD3C25"/>
    <w:pPr>
      <w:ind w:left="720"/>
      <w:outlineLvl w:val="8"/>
    </w:pPr>
    <w:rPr>
      <w:i/>
    </w:rPr>
  </w:style>
  <w:style w:type="character" w:default="1" w:styleId="DefaultParagraphFont">
    <w:name w:val="Default Paragraph Font"/>
    <w:uiPriority w:val="1"/>
    <w:unhideWhenUsed/>
    <w:rsid w:val="00CD3C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C25"/>
  </w:style>
  <w:style w:type="character" w:customStyle="1" w:styleId="Heading1Char">
    <w:name w:val="Heading 1 Char"/>
    <w:basedOn w:val="DefaultParagraphFont"/>
    <w:link w:val="Heading1"/>
    <w:rsid w:val="00CD3C25"/>
    <w:rPr>
      <w:rFonts w:ascii="Times New Roman" w:eastAsia="Times New Roman" w:hAnsi="Times New Roman" w:cs="Times New Roman"/>
      <w:b/>
      <w:sz w:val="32"/>
      <w:szCs w:val="20"/>
      <w:lang w:eastAsia="en-US"/>
    </w:rPr>
  </w:style>
  <w:style w:type="paragraph" w:styleId="BodyText">
    <w:name w:val="Body Text"/>
    <w:basedOn w:val="Normal"/>
    <w:link w:val="BodyTextChar"/>
    <w:rsid w:val="00CD3C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C25"/>
    <w:rPr>
      <w:rFonts w:ascii="Times New Roman" w:eastAsia="Times New Roman" w:hAnsi="Times New Roman" w:cs="Times New Roman"/>
      <w:sz w:val="24"/>
      <w:lang w:eastAsia="en-US"/>
    </w:rPr>
  </w:style>
  <w:style w:type="paragraph" w:styleId="ListBullet">
    <w:name w:val="List Bullet"/>
    <w:basedOn w:val="List"/>
    <w:rsid w:val="00CD3C25"/>
    <w:pPr>
      <w:numPr>
        <w:numId w:val="11"/>
      </w:numPr>
      <w:tabs>
        <w:tab w:val="clear" w:pos="340"/>
      </w:tabs>
      <w:spacing w:before="40" w:after="40"/>
    </w:pPr>
  </w:style>
  <w:style w:type="character" w:customStyle="1" w:styleId="SpecialBold">
    <w:name w:val="Special Bold"/>
    <w:basedOn w:val="DefaultParagraphFont"/>
    <w:rsid w:val="00CD3C25"/>
    <w:rPr>
      <w:b/>
      <w:spacing w:val="0"/>
    </w:rPr>
  </w:style>
  <w:style w:type="character" w:styleId="Emphasis">
    <w:name w:val="Emphasis"/>
    <w:basedOn w:val="DefaultParagraphFont"/>
    <w:qFormat/>
    <w:rsid w:val="00CD3C25"/>
    <w:rPr>
      <w:i/>
    </w:rPr>
  </w:style>
  <w:style w:type="paragraph" w:customStyle="1" w:styleId="SuperHeading">
    <w:name w:val="SuperHeading"/>
    <w:basedOn w:val="Normal"/>
    <w:rsid w:val="00CD3C25"/>
    <w:pPr>
      <w:spacing w:before="240" w:after="120"/>
      <w:outlineLvl w:val="0"/>
    </w:pPr>
    <w:rPr>
      <w:rFonts w:ascii="Times New Roman" w:hAnsi="Times New Roman"/>
      <w:b/>
      <w:sz w:val="32"/>
    </w:rPr>
  </w:style>
  <w:style w:type="paragraph" w:customStyle="1" w:styleId="AllowPageBreak">
    <w:name w:val="AllowPageBreak"/>
    <w:rsid w:val="00CD3C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C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C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C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C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C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C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C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C25"/>
    <w:rPr>
      <w:rFonts w:ascii="Courier New" w:eastAsia="Times New Roman" w:hAnsi="Courier New" w:cs="Times New Roman"/>
      <w:i/>
      <w:szCs w:val="20"/>
      <w:lang w:eastAsia="en-US"/>
    </w:rPr>
  </w:style>
  <w:style w:type="paragraph" w:customStyle="1" w:styleId="HeadingBase">
    <w:name w:val="Heading Base"/>
    <w:rsid w:val="00CD3C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C25"/>
    <w:pPr>
      <w:tabs>
        <w:tab w:val="right" w:leader="dot" w:pos="9072"/>
      </w:tabs>
      <w:ind w:left="567"/>
    </w:pPr>
    <w:rPr>
      <w:szCs w:val="22"/>
    </w:rPr>
  </w:style>
  <w:style w:type="paragraph" w:customStyle="1" w:styleId="TOCBase">
    <w:name w:val="TOC Base"/>
    <w:rsid w:val="00CD3C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C25"/>
    <w:pPr>
      <w:tabs>
        <w:tab w:val="right" w:leader="dot" w:pos="9072"/>
      </w:tabs>
      <w:spacing w:before="40" w:after="40"/>
      <w:ind w:left="284"/>
    </w:pPr>
    <w:rPr>
      <w:rFonts w:ascii="Times New Roman" w:hAnsi="Times New Roman"/>
    </w:rPr>
  </w:style>
  <w:style w:type="paragraph" w:styleId="TOC1">
    <w:name w:val="toc 1"/>
    <w:basedOn w:val="TOCBase"/>
    <w:next w:val="Normal"/>
    <w:rsid w:val="00CD3C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C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C25"/>
    <w:rPr>
      <w:rFonts w:ascii="Times New Roman" w:eastAsia="Times New Roman" w:hAnsi="Times New Roman" w:cs="Times New Roman"/>
      <w:sz w:val="16"/>
      <w:lang w:eastAsia="en-US"/>
    </w:rPr>
  </w:style>
  <w:style w:type="paragraph" w:styleId="Title">
    <w:name w:val="Title"/>
    <w:basedOn w:val="HeadingBase"/>
    <w:link w:val="TitleChar"/>
    <w:qFormat/>
    <w:rsid w:val="00CD3C25"/>
    <w:pPr>
      <w:spacing w:before="5040"/>
      <w:jc w:val="center"/>
    </w:pPr>
    <w:rPr>
      <w:sz w:val="48"/>
      <w:szCs w:val="72"/>
      <w:lang w:val="en-US"/>
    </w:rPr>
  </w:style>
  <w:style w:type="character" w:customStyle="1" w:styleId="TitleChar">
    <w:name w:val="Title Char"/>
    <w:basedOn w:val="DefaultParagraphFont"/>
    <w:link w:val="Title"/>
    <w:rsid w:val="00CD3C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C25"/>
    <w:pPr>
      <w:tabs>
        <w:tab w:val="left" w:pos="3600"/>
        <w:tab w:val="left" w:pos="3958"/>
      </w:tabs>
    </w:pPr>
  </w:style>
  <w:style w:type="paragraph" w:styleId="List">
    <w:name w:val="List"/>
    <w:basedOn w:val="BodyText"/>
    <w:next w:val="BodyText"/>
    <w:rsid w:val="00CD3C25"/>
    <w:pPr>
      <w:tabs>
        <w:tab w:val="left" w:pos="340"/>
      </w:tabs>
      <w:spacing w:before="60" w:after="60"/>
      <w:ind w:left="340" w:hanging="340"/>
    </w:pPr>
  </w:style>
  <w:style w:type="paragraph" w:customStyle="1" w:styleId="Note">
    <w:name w:val="Note"/>
    <w:basedOn w:val="BodyText"/>
    <w:rsid w:val="00CD3C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C25"/>
    <w:pPr>
      <w:framePr w:wrap="auto" w:hAnchor="text" w:y="6049"/>
    </w:pPr>
    <w:rPr>
      <w:color w:val="000000"/>
      <w:sz w:val="40"/>
    </w:rPr>
  </w:style>
  <w:style w:type="paragraph" w:customStyle="1" w:styleId="TOCTitle">
    <w:name w:val="TOCTitle"/>
    <w:basedOn w:val="Heading1"/>
    <w:rsid w:val="00CD3C25"/>
    <w:pPr>
      <w:spacing w:after="240"/>
      <w:jc w:val="center"/>
      <w:outlineLvl w:val="9"/>
    </w:pPr>
    <w:rPr>
      <w:caps/>
    </w:rPr>
  </w:style>
  <w:style w:type="paragraph" w:customStyle="1" w:styleId="Version">
    <w:name w:val="Version"/>
    <w:rsid w:val="00CD3C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3C25"/>
    <w:pPr>
      <w:numPr>
        <w:numId w:val="12"/>
      </w:numPr>
      <w:tabs>
        <w:tab w:val="clear" w:pos="680"/>
      </w:tabs>
    </w:pPr>
  </w:style>
  <w:style w:type="paragraph" w:styleId="Index1">
    <w:name w:val="index 1"/>
    <w:basedOn w:val="Normal"/>
    <w:next w:val="Normal"/>
    <w:semiHidden/>
    <w:rsid w:val="00CD3C25"/>
    <w:pPr>
      <w:keepNext w:val="0"/>
      <w:tabs>
        <w:tab w:val="right" w:pos="4176"/>
      </w:tabs>
      <w:ind w:left="198" w:hanging="198"/>
    </w:pPr>
    <w:rPr>
      <w:rFonts w:ascii="Garamond" w:hAnsi="Garamond"/>
    </w:rPr>
  </w:style>
  <w:style w:type="paragraph" w:styleId="IndexHeading">
    <w:name w:val="index heading"/>
    <w:basedOn w:val="Normal"/>
    <w:next w:val="Index1"/>
    <w:semiHidden/>
    <w:rsid w:val="00CD3C25"/>
    <w:pPr>
      <w:spacing w:before="120" w:after="120"/>
    </w:pPr>
    <w:rPr>
      <w:rFonts w:ascii="Arial" w:hAnsi="Arial"/>
      <w:b/>
      <w:color w:val="918585"/>
      <w:sz w:val="24"/>
    </w:rPr>
  </w:style>
  <w:style w:type="paragraph" w:styleId="Header">
    <w:name w:val="header"/>
    <w:basedOn w:val="Normal"/>
    <w:link w:val="HeaderChar"/>
    <w:rsid w:val="00CD3C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C25"/>
    <w:rPr>
      <w:rFonts w:ascii="Times New Roman" w:eastAsia="Times New Roman" w:hAnsi="Times New Roman" w:cs="Times New Roman"/>
      <w:sz w:val="16"/>
      <w:szCs w:val="20"/>
      <w:lang w:val="en-GB" w:eastAsia="en-US"/>
    </w:rPr>
  </w:style>
  <w:style w:type="paragraph" w:customStyle="1" w:styleId="Chapter">
    <w:name w:val="Chapter"/>
    <w:basedOn w:val="Normal"/>
    <w:rsid w:val="00CD3C25"/>
    <w:pPr>
      <w:spacing w:before="240"/>
    </w:pPr>
    <w:rPr>
      <w:rFonts w:ascii="Times New Roman" w:hAnsi="Times New Roman"/>
      <w:smallCaps/>
      <w:spacing w:val="80"/>
      <w:sz w:val="28"/>
    </w:rPr>
  </w:style>
  <w:style w:type="paragraph" w:customStyle="1" w:styleId="InChapter">
    <w:name w:val="InChapter"/>
    <w:basedOn w:val="Heading3"/>
    <w:rsid w:val="00CD3C25"/>
    <w:pPr>
      <w:spacing w:after="240"/>
      <w:outlineLvl w:val="9"/>
    </w:pPr>
    <w:rPr>
      <w:noProof/>
    </w:rPr>
  </w:style>
  <w:style w:type="paragraph" w:styleId="Index2">
    <w:name w:val="index 2"/>
    <w:basedOn w:val="Normal"/>
    <w:next w:val="Normal"/>
    <w:semiHidden/>
    <w:rsid w:val="00CD3C25"/>
    <w:pPr>
      <w:tabs>
        <w:tab w:val="right" w:pos="4176"/>
      </w:tabs>
      <w:ind w:left="568" w:hanging="284"/>
    </w:pPr>
    <w:rPr>
      <w:rFonts w:ascii="Garamond" w:hAnsi="Garamond"/>
    </w:rPr>
  </w:style>
  <w:style w:type="paragraph" w:customStyle="1" w:styleId="Byline">
    <w:name w:val="Byline"/>
    <w:rsid w:val="00CD3C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C25"/>
    <w:pPr>
      <w:tabs>
        <w:tab w:val="clear" w:pos="3600"/>
        <w:tab w:val="clear" w:pos="3958"/>
      </w:tabs>
      <w:jc w:val="right"/>
    </w:pPr>
  </w:style>
  <w:style w:type="paragraph" w:styleId="Caption">
    <w:name w:val="caption"/>
    <w:basedOn w:val="BodyText"/>
    <w:next w:val="Normal"/>
    <w:qFormat/>
    <w:rsid w:val="00CD3C25"/>
    <w:pPr>
      <w:framePr w:w="2268" w:hSpace="181" w:vSpace="181" w:wrap="around" w:vAnchor="text" w:hAnchor="page" w:x="1135" w:y="285" w:anchorLock="1"/>
    </w:pPr>
    <w:rPr>
      <w:i/>
    </w:rPr>
  </w:style>
  <w:style w:type="paragraph" w:customStyle="1" w:styleId="MiniTOCTitle">
    <w:name w:val="MiniTOCTitle"/>
    <w:basedOn w:val="Heading4"/>
    <w:rsid w:val="00CD3C25"/>
    <w:pPr>
      <w:spacing w:before="240"/>
      <w:outlineLvl w:val="9"/>
    </w:pPr>
    <w:rPr>
      <w:noProof/>
      <w:sz w:val="24"/>
    </w:rPr>
  </w:style>
  <w:style w:type="paragraph" w:customStyle="1" w:styleId="MiniTOCItem">
    <w:name w:val="MiniTOCItem"/>
    <w:basedOn w:val="ListBullet"/>
    <w:rsid w:val="00CD3C25"/>
    <w:pPr>
      <w:numPr>
        <w:numId w:val="0"/>
      </w:numPr>
      <w:tabs>
        <w:tab w:val="right" w:leader="dot" w:pos="6521"/>
      </w:tabs>
      <w:spacing w:before="0" w:after="0"/>
    </w:pPr>
  </w:style>
  <w:style w:type="paragraph" w:customStyle="1" w:styleId="TOFTitle">
    <w:name w:val="TOFTitle"/>
    <w:basedOn w:val="TOCTitle"/>
    <w:rsid w:val="00CD3C25"/>
  </w:style>
  <w:style w:type="paragraph" w:styleId="TableofFigures">
    <w:name w:val="table of figures"/>
    <w:basedOn w:val="Normal"/>
    <w:next w:val="Normal"/>
    <w:semiHidden/>
    <w:rsid w:val="00CD3C25"/>
    <w:pPr>
      <w:tabs>
        <w:tab w:val="right" w:leader="dot" w:pos="9072"/>
      </w:tabs>
      <w:ind w:left="970" w:hanging="403"/>
    </w:pPr>
    <w:rPr>
      <w:rFonts w:ascii="Times New Roman" w:hAnsi="Times New Roman"/>
      <w:b/>
    </w:rPr>
  </w:style>
  <w:style w:type="paragraph" w:styleId="ListNumber">
    <w:name w:val="List Number"/>
    <w:basedOn w:val="List"/>
    <w:rsid w:val="00CD3C25"/>
    <w:pPr>
      <w:numPr>
        <w:numId w:val="14"/>
      </w:numPr>
      <w:tabs>
        <w:tab w:val="clear" w:pos="340"/>
      </w:tabs>
    </w:pPr>
  </w:style>
  <w:style w:type="character" w:customStyle="1" w:styleId="WingdingSymbols">
    <w:name w:val="Wingding Symbols"/>
    <w:rsid w:val="00CD3C25"/>
    <w:rPr>
      <w:rFonts w:ascii="Wingdings" w:hAnsi="Wingdings"/>
    </w:rPr>
  </w:style>
  <w:style w:type="paragraph" w:customStyle="1" w:styleId="TableHeading">
    <w:name w:val="Table Heading"/>
    <w:basedOn w:val="HeadingBase"/>
    <w:rsid w:val="00CD3C25"/>
    <w:pPr>
      <w:keepLines/>
      <w:pBdr>
        <w:bottom w:val="single" w:sz="6" w:space="1" w:color="918585"/>
      </w:pBdr>
      <w:spacing w:before="240"/>
    </w:pPr>
  </w:style>
  <w:style w:type="character" w:customStyle="1" w:styleId="HotSpot">
    <w:name w:val="HotSpot"/>
    <w:rsid w:val="00CD3C25"/>
    <w:rPr>
      <w:color w:val="0033CC"/>
      <w:u w:val="none"/>
    </w:rPr>
  </w:style>
  <w:style w:type="paragraph" w:customStyle="1" w:styleId="BodyTextRight">
    <w:name w:val="Body Text Right"/>
    <w:basedOn w:val="BodyText"/>
    <w:rsid w:val="00CD3C25"/>
    <w:pPr>
      <w:spacing w:before="0" w:after="0"/>
      <w:jc w:val="right"/>
    </w:pPr>
  </w:style>
  <w:style w:type="paragraph" w:styleId="Index3">
    <w:name w:val="index 3"/>
    <w:basedOn w:val="ListNumber2"/>
    <w:next w:val="Normal"/>
    <w:semiHidden/>
    <w:rsid w:val="00CD3C25"/>
    <w:pPr>
      <w:numPr>
        <w:numId w:val="0"/>
      </w:numPr>
      <w:tabs>
        <w:tab w:val="right" w:leader="dot" w:pos="4176"/>
      </w:tabs>
    </w:pPr>
  </w:style>
  <w:style w:type="paragraph" w:styleId="ListNumber2">
    <w:name w:val="List Number 2"/>
    <w:basedOn w:val="List2"/>
    <w:rsid w:val="00CD3C25"/>
    <w:pPr>
      <w:numPr>
        <w:numId w:val="9"/>
      </w:numPr>
      <w:tabs>
        <w:tab w:val="clear" w:pos="1060"/>
      </w:tabs>
    </w:pPr>
  </w:style>
  <w:style w:type="paragraph" w:customStyle="1" w:styleId="MarginNote">
    <w:name w:val="Margin Note"/>
    <w:basedOn w:val="BodyText"/>
    <w:rsid w:val="00CD3C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C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C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C25"/>
    <w:rPr>
      <w:sz w:val="32"/>
    </w:rPr>
  </w:style>
  <w:style w:type="paragraph" w:customStyle="1" w:styleId="HeadingProcedure">
    <w:name w:val="Heading Procedure"/>
    <w:basedOn w:val="HeadingBase"/>
    <w:next w:val="Normal"/>
    <w:rsid w:val="00CD3C25"/>
    <w:pPr>
      <w:tabs>
        <w:tab w:val="left" w:pos="0"/>
      </w:tabs>
      <w:spacing w:before="120" w:after="60"/>
    </w:pPr>
    <w:rPr>
      <w:i/>
      <w:color w:val="918585"/>
      <w:sz w:val="22"/>
    </w:rPr>
  </w:style>
  <w:style w:type="paragraph" w:customStyle="1" w:styleId="TableBodyText">
    <w:name w:val="Table Body Text"/>
    <w:basedOn w:val="BodyText"/>
    <w:rsid w:val="00CD3C25"/>
    <w:pPr>
      <w:spacing w:before="60" w:after="60"/>
    </w:pPr>
  </w:style>
  <w:style w:type="paragraph" w:styleId="ListContinue">
    <w:name w:val="List Continue"/>
    <w:basedOn w:val="List"/>
    <w:rsid w:val="00CD3C25"/>
    <w:pPr>
      <w:ind w:firstLine="0"/>
    </w:pPr>
  </w:style>
  <w:style w:type="paragraph" w:customStyle="1" w:styleId="ListNote">
    <w:name w:val="List Note"/>
    <w:basedOn w:val="List"/>
    <w:rsid w:val="00CD3C25"/>
    <w:pPr>
      <w:pBdr>
        <w:top w:val="single" w:sz="6" w:space="2" w:color="918585"/>
        <w:bottom w:val="single" w:sz="6" w:space="2" w:color="918585"/>
      </w:pBdr>
      <w:tabs>
        <w:tab w:val="left" w:pos="1021"/>
      </w:tabs>
      <w:ind w:firstLine="0"/>
    </w:pPr>
  </w:style>
  <w:style w:type="paragraph" w:customStyle="1" w:styleId="Warning">
    <w:name w:val="Warning"/>
    <w:basedOn w:val="BodyText"/>
    <w:rsid w:val="00CD3C25"/>
    <w:pPr>
      <w:shd w:val="clear" w:color="auto" w:fill="D9D9D9"/>
      <w:tabs>
        <w:tab w:val="left" w:pos="992"/>
      </w:tabs>
      <w:ind w:left="119" w:right="119"/>
    </w:pPr>
    <w:rPr>
      <w:sz w:val="20"/>
    </w:rPr>
  </w:style>
  <w:style w:type="paragraph" w:customStyle="1" w:styleId="MarginIcons">
    <w:name w:val="Margin Icons"/>
    <w:basedOn w:val="BodyText"/>
    <w:rsid w:val="00CD3C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C25"/>
    <w:rPr>
      <w:rFonts w:ascii="Courier New" w:hAnsi="Courier New"/>
    </w:rPr>
  </w:style>
  <w:style w:type="paragraph" w:customStyle="1" w:styleId="NoteBullet">
    <w:name w:val="Note Bullet"/>
    <w:basedOn w:val="Note"/>
    <w:rsid w:val="00CD3C25"/>
    <w:pPr>
      <w:tabs>
        <w:tab w:val="clear" w:pos="680"/>
      </w:tabs>
      <w:spacing w:before="60" w:after="60"/>
    </w:pPr>
  </w:style>
  <w:style w:type="paragraph" w:customStyle="1" w:styleId="SubHeading2">
    <w:name w:val="SubHeading2"/>
    <w:basedOn w:val="HeadingBase"/>
    <w:rsid w:val="00CD3C25"/>
    <w:pPr>
      <w:spacing w:before="240" w:after="60"/>
    </w:pPr>
    <w:rPr>
      <w:sz w:val="20"/>
    </w:rPr>
  </w:style>
  <w:style w:type="paragraph" w:customStyle="1" w:styleId="SubHeading1">
    <w:name w:val="SubHeading1"/>
    <w:basedOn w:val="HeadingBase"/>
    <w:rsid w:val="00CD3C25"/>
    <w:pPr>
      <w:spacing w:before="240" w:after="60"/>
    </w:pPr>
    <w:rPr>
      <w:color w:val="918585"/>
      <w:sz w:val="22"/>
    </w:rPr>
  </w:style>
  <w:style w:type="paragraph" w:customStyle="1" w:styleId="SideHeading">
    <w:name w:val="Side Heading"/>
    <w:basedOn w:val="HeadingBase"/>
    <w:rsid w:val="00CD3C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C25"/>
    <w:pPr>
      <w:numPr>
        <w:numId w:val="10"/>
      </w:numPr>
    </w:pPr>
  </w:style>
  <w:style w:type="paragraph" w:styleId="PlainText">
    <w:name w:val="Plain Text"/>
    <w:basedOn w:val="Normal"/>
    <w:link w:val="PlainTextChar"/>
    <w:rsid w:val="00CD3C25"/>
    <w:rPr>
      <w:sz w:val="20"/>
    </w:rPr>
  </w:style>
  <w:style w:type="character" w:customStyle="1" w:styleId="PlainTextChar">
    <w:name w:val="Plain Text Char"/>
    <w:basedOn w:val="DefaultParagraphFont"/>
    <w:link w:val="PlainText"/>
    <w:rsid w:val="00CD3C25"/>
    <w:rPr>
      <w:rFonts w:ascii="Courier New" w:eastAsia="Times New Roman" w:hAnsi="Courier New" w:cs="Times New Roman"/>
      <w:sz w:val="20"/>
      <w:szCs w:val="20"/>
      <w:lang w:eastAsia="en-US"/>
    </w:rPr>
  </w:style>
  <w:style w:type="character" w:customStyle="1" w:styleId="MenuOption">
    <w:name w:val="Menu Option"/>
    <w:basedOn w:val="DefaultParagraphFont"/>
    <w:rsid w:val="00CD3C25"/>
    <w:rPr>
      <w:b/>
      <w:smallCaps/>
    </w:rPr>
  </w:style>
  <w:style w:type="paragraph" w:customStyle="1" w:styleId="TableListNumber">
    <w:name w:val="Table List Number"/>
    <w:basedOn w:val="ListNumber"/>
    <w:rsid w:val="00CD3C25"/>
    <w:pPr>
      <w:numPr>
        <w:numId w:val="0"/>
      </w:numPr>
    </w:pPr>
  </w:style>
  <w:style w:type="paragraph" w:styleId="TOC4">
    <w:name w:val="toc 4"/>
    <w:basedOn w:val="TOCBase"/>
    <w:next w:val="Normal"/>
    <w:semiHidden/>
    <w:rsid w:val="00CD3C25"/>
    <w:pPr>
      <w:tabs>
        <w:tab w:val="right" w:leader="dot" w:pos="9071"/>
      </w:tabs>
      <w:ind w:left="1701"/>
    </w:pPr>
  </w:style>
  <w:style w:type="paragraph" w:customStyle="1" w:styleId="ListAlpha">
    <w:name w:val="List Alpha"/>
    <w:basedOn w:val="List"/>
    <w:rsid w:val="00CD3C25"/>
    <w:pPr>
      <w:numPr>
        <w:numId w:val="8"/>
      </w:numPr>
    </w:pPr>
  </w:style>
  <w:style w:type="paragraph" w:customStyle="1" w:styleId="ListAlpha2">
    <w:name w:val="List Alpha 2"/>
    <w:basedOn w:val="List2"/>
    <w:rsid w:val="00CD3C25"/>
    <w:pPr>
      <w:numPr>
        <w:numId w:val="7"/>
      </w:numPr>
    </w:pPr>
  </w:style>
  <w:style w:type="paragraph" w:styleId="List2">
    <w:name w:val="List 2"/>
    <w:basedOn w:val="BodyText"/>
    <w:rsid w:val="00CD3C25"/>
    <w:pPr>
      <w:tabs>
        <w:tab w:val="left" w:pos="680"/>
      </w:tabs>
      <w:spacing w:before="60" w:after="60"/>
      <w:ind w:left="680" w:hanging="340"/>
    </w:pPr>
  </w:style>
  <w:style w:type="paragraph" w:styleId="List3">
    <w:name w:val="List 3"/>
    <w:basedOn w:val="BodyText"/>
    <w:rsid w:val="00CD3C25"/>
    <w:pPr>
      <w:tabs>
        <w:tab w:val="left" w:pos="1021"/>
      </w:tabs>
      <w:spacing w:before="60" w:after="60"/>
      <w:ind w:left="1020" w:hanging="340"/>
    </w:pPr>
  </w:style>
  <w:style w:type="paragraph" w:styleId="List4">
    <w:name w:val="List 4"/>
    <w:basedOn w:val="BodyText"/>
    <w:rsid w:val="00CD3C25"/>
    <w:pPr>
      <w:tabs>
        <w:tab w:val="left" w:pos="1361"/>
      </w:tabs>
      <w:spacing w:before="60" w:after="60"/>
      <w:ind w:left="1361" w:hanging="340"/>
    </w:pPr>
  </w:style>
  <w:style w:type="paragraph" w:styleId="List5">
    <w:name w:val="List 5"/>
    <w:basedOn w:val="BodyText"/>
    <w:rsid w:val="00CD3C25"/>
    <w:pPr>
      <w:tabs>
        <w:tab w:val="left" w:pos="1701"/>
      </w:tabs>
      <w:spacing w:before="60" w:after="60"/>
      <w:ind w:left="1701" w:hanging="340"/>
    </w:pPr>
  </w:style>
  <w:style w:type="paragraph" w:styleId="ListBullet3">
    <w:name w:val="List Bullet 3"/>
    <w:basedOn w:val="List3"/>
    <w:rsid w:val="00CD3C25"/>
    <w:pPr>
      <w:numPr>
        <w:numId w:val="13"/>
      </w:numPr>
      <w:tabs>
        <w:tab w:val="clear" w:pos="1021"/>
      </w:tabs>
      <w:ind w:left="1037" w:hanging="357"/>
    </w:pPr>
  </w:style>
  <w:style w:type="paragraph" w:styleId="ListBullet4">
    <w:name w:val="List Bullet 4"/>
    <w:basedOn w:val="List4"/>
    <w:rsid w:val="00CD3C25"/>
    <w:pPr>
      <w:numPr>
        <w:numId w:val="2"/>
      </w:numPr>
      <w:tabs>
        <w:tab w:val="clear" w:pos="1361"/>
      </w:tabs>
    </w:pPr>
  </w:style>
  <w:style w:type="paragraph" w:styleId="ListBullet5">
    <w:name w:val="List Bullet 5"/>
    <w:basedOn w:val="List5"/>
    <w:rsid w:val="00CD3C25"/>
    <w:pPr>
      <w:numPr>
        <w:numId w:val="3"/>
      </w:numPr>
    </w:pPr>
  </w:style>
  <w:style w:type="paragraph" w:styleId="ListContinue2">
    <w:name w:val="List Continue 2"/>
    <w:basedOn w:val="List2"/>
    <w:rsid w:val="00CD3C25"/>
    <w:pPr>
      <w:ind w:firstLine="0"/>
    </w:pPr>
  </w:style>
  <w:style w:type="paragraph" w:styleId="ListContinue3">
    <w:name w:val="List Continue 3"/>
    <w:basedOn w:val="List3"/>
    <w:rsid w:val="00CD3C25"/>
    <w:pPr>
      <w:ind w:left="1021" w:firstLine="0"/>
    </w:pPr>
  </w:style>
  <w:style w:type="paragraph" w:styleId="ListContinue4">
    <w:name w:val="List Continue 4"/>
    <w:basedOn w:val="List4"/>
    <w:rsid w:val="00CD3C25"/>
    <w:pPr>
      <w:ind w:firstLine="0"/>
    </w:pPr>
  </w:style>
  <w:style w:type="paragraph" w:styleId="ListContinue5">
    <w:name w:val="List Continue 5"/>
    <w:basedOn w:val="List5"/>
    <w:rsid w:val="00CD3C25"/>
    <w:pPr>
      <w:ind w:firstLine="0"/>
    </w:pPr>
  </w:style>
  <w:style w:type="paragraph" w:styleId="ListNumber3">
    <w:name w:val="List Number 3"/>
    <w:basedOn w:val="List3"/>
    <w:rsid w:val="00CD3C25"/>
    <w:pPr>
      <w:numPr>
        <w:numId w:val="4"/>
      </w:numPr>
    </w:pPr>
  </w:style>
  <w:style w:type="paragraph" w:styleId="ListNumber4">
    <w:name w:val="List Number 4"/>
    <w:basedOn w:val="List4"/>
    <w:rsid w:val="00CD3C25"/>
    <w:pPr>
      <w:numPr>
        <w:numId w:val="5"/>
      </w:numPr>
    </w:pPr>
  </w:style>
  <w:style w:type="paragraph" w:styleId="ListNumber5">
    <w:name w:val="List Number 5"/>
    <w:basedOn w:val="List5"/>
    <w:rsid w:val="00CD3C25"/>
    <w:pPr>
      <w:numPr>
        <w:numId w:val="6"/>
      </w:numPr>
    </w:pPr>
  </w:style>
  <w:style w:type="paragraph" w:styleId="BlockText">
    <w:name w:val="Block Text"/>
    <w:basedOn w:val="Normal"/>
    <w:rsid w:val="00CD3C25"/>
    <w:pPr>
      <w:spacing w:after="120"/>
      <w:ind w:left="1440" w:right="1440"/>
    </w:pPr>
  </w:style>
  <w:style w:type="character" w:customStyle="1" w:styleId="Subscript">
    <w:name w:val="Subscript"/>
    <w:basedOn w:val="DefaultParagraphFont"/>
    <w:rsid w:val="00CD3C25"/>
    <w:rPr>
      <w:sz w:val="16"/>
      <w:vertAlign w:val="subscript"/>
    </w:rPr>
  </w:style>
  <w:style w:type="character" w:customStyle="1" w:styleId="Superscript">
    <w:name w:val="Superscript"/>
    <w:basedOn w:val="DefaultParagraphFont"/>
    <w:rsid w:val="00CD3C25"/>
    <w:rPr>
      <w:sz w:val="16"/>
      <w:vertAlign w:val="superscript"/>
    </w:rPr>
  </w:style>
  <w:style w:type="character" w:customStyle="1" w:styleId="Symbols">
    <w:name w:val="Symbols"/>
    <w:basedOn w:val="DefaultParagraphFont"/>
    <w:rsid w:val="00CD3C25"/>
    <w:rPr>
      <w:rFonts w:ascii="Symbol" w:hAnsi="Symbol"/>
    </w:rPr>
  </w:style>
  <w:style w:type="character" w:customStyle="1" w:styleId="MenuOptions">
    <w:name w:val="Menu Options"/>
    <w:basedOn w:val="DefaultParagraphFont"/>
    <w:rsid w:val="00CD3C25"/>
    <w:rPr>
      <w:rFonts w:ascii="Arial Narrow" w:hAnsi="Arial Narrow"/>
      <w:smallCaps/>
    </w:rPr>
  </w:style>
  <w:style w:type="character" w:customStyle="1" w:styleId="Buttons">
    <w:name w:val="Buttons"/>
    <w:basedOn w:val="DefaultParagraphFont"/>
    <w:rsid w:val="00CD3C25"/>
    <w:rPr>
      <w:b/>
    </w:rPr>
  </w:style>
  <w:style w:type="character" w:customStyle="1" w:styleId="Underlined">
    <w:name w:val="Underlined"/>
    <w:basedOn w:val="DefaultParagraphFont"/>
    <w:rsid w:val="00CD3C25"/>
    <w:rPr>
      <w:u w:val="single"/>
    </w:rPr>
  </w:style>
  <w:style w:type="paragraph" w:customStyle="1" w:styleId="TableBodyTextRight">
    <w:name w:val="Table Body Text Right"/>
    <w:basedOn w:val="TableBodyText"/>
    <w:rsid w:val="00CD3C25"/>
    <w:pPr>
      <w:widowControl w:val="0"/>
      <w:autoSpaceDE w:val="0"/>
      <w:autoSpaceDN w:val="0"/>
      <w:adjustRightInd w:val="0"/>
      <w:jc w:val="right"/>
    </w:pPr>
    <w:rPr>
      <w:rFonts w:cs="Arial"/>
      <w:szCs w:val="18"/>
    </w:rPr>
  </w:style>
  <w:style w:type="paragraph" w:customStyle="1" w:styleId="CopyrightText">
    <w:name w:val="Copyright Text"/>
    <w:basedOn w:val="BodyText"/>
    <w:rsid w:val="00CD3C25"/>
    <w:rPr>
      <w:sz w:val="18"/>
    </w:rPr>
  </w:style>
  <w:style w:type="paragraph" w:customStyle="1" w:styleId="BodySmallRight">
    <w:name w:val="Body Small Right"/>
    <w:basedOn w:val="BodyTextRight"/>
    <w:rsid w:val="00CD3C25"/>
    <w:rPr>
      <w:sz w:val="18"/>
      <w:szCs w:val="18"/>
    </w:rPr>
  </w:style>
  <w:style w:type="paragraph" w:customStyle="1" w:styleId="MarginEdition">
    <w:name w:val="Margin Edition"/>
    <w:basedOn w:val="MarginNote"/>
    <w:rsid w:val="00CD3C25"/>
    <w:pPr>
      <w:spacing w:before="0" w:after="0"/>
    </w:pPr>
    <w:rPr>
      <w:rFonts w:ascii="Times New Roman" w:hAnsi="Times New Roman"/>
      <w:color w:val="999999"/>
    </w:rPr>
  </w:style>
  <w:style w:type="paragraph" w:customStyle="1" w:styleId="Spacer">
    <w:name w:val="Spacer"/>
    <w:basedOn w:val="Normal"/>
    <w:rsid w:val="00CD3C25"/>
    <w:rPr>
      <w:sz w:val="2"/>
      <w:szCs w:val="2"/>
    </w:rPr>
  </w:style>
  <w:style w:type="character" w:customStyle="1" w:styleId="Small">
    <w:name w:val="Small"/>
    <w:basedOn w:val="DefaultParagraphFont"/>
    <w:rsid w:val="00CD3C25"/>
    <w:rPr>
      <w:sz w:val="16"/>
    </w:rPr>
  </w:style>
  <w:style w:type="paragraph" w:customStyle="1" w:styleId="WideTable">
    <w:name w:val="Wide Table"/>
    <w:basedOn w:val="Normal"/>
    <w:rsid w:val="00CD3C25"/>
    <w:pPr>
      <w:ind w:left="-1418"/>
    </w:pPr>
    <w:rPr>
      <w:sz w:val="2"/>
      <w:szCs w:val="2"/>
    </w:rPr>
  </w:style>
  <w:style w:type="character" w:styleId="PageNumber">
    <w:name w:val="page number"/>
    <w:basedOn w:val="DefaultParagraphFont"/>
    <w:rsid w:val="00CD3C25"/>
  </w:style>
  <w:style w:type="paragraph" w:styleId="Quote">
    <w:name w:val="Quote"/>
    <w:basedOn w:val="Heading1"/>
    <w:link w:val="QuoteChar"/>
    <w:qFormat/>
    <w:rsid w:val="00CD3C25"/>
    <w:rPr>
      <w:b w:val="0"/>
      <w:sz w:val="72"/>
      <w:szCs w:val="72"/>
      <w:lang w:val="en-NZ"/>
    </w:rPr>
  </w:style>
  <w:style w:type="character" w:customStyle="1" w:styleId="QuoteChar">
    <w:name w:val="Quote Char"/>
    <w:basedOn w:val="DefaultParagraphFont"/>
    <w:link w:val="Quote"/>
    <w:rsid w:val="00CD3C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C25"/>
    <w:pPr>
      <w:pageBreakBefore/>
    </w:pPr>
  </w:style>
  <w:style w:type="paragraph" w:customStyle="1" w:styleId="Border">
    <w:name w:val="Border"/>
    <w:basedOn w:val="Normal"/>
    <w:qFormat/>
    <w:rsid w:val="00CD3C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C25"/>
    <w:rPr>
      <w:b/>
      <w:bCs/>
      <w:i/>
      <w:iCs/>
      <w:color w:val="auto"/>
    </w:rPr>
  </w:style>
  <w:style w:type="paragraph" w:styleId="IntenseQuote">
    <w:name w:val="Intense Quote"/>
    <w:basedOn w:val="Normal"/>
    <w:next w:val="Normal"/>
    <w:link w:val="IntenseQuoteChar"/>
    <w:uiPriority w:val="30"/>
    <w:qFormat/>
    <w:rsid w:val="00CD3C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C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C25"/>
    <w:rPr>
      <w:smallCaps/>
      <w:color w:val="auto"/>
      <w:u w:val="single"/>
    </w:rPr>
  </w:style>
  <w:style w:type="character" w:styleId="IntenseReference">
    <w:name w:val="Intense Reference"/>
    <w:basedOn w:val="DefaultParagraphFont"/>
    <w:uiPriority w:val="32"/>
    <w:qFormat/>
    <w:rsid w:val="00CD3C25"/>
    <w:rPr>
      <w:b/>
      <w:bCs/>
      <w:smallCaps/>
      <w:color w:val="auto"/>
      <w:spacing w:val="5"/>
      <w:u w:val="single"/>
    </w:rPr>
  </w:style>
  <w:style w:type="paragraph" w:customStyle="1" w:styleId="2ColumnHeading">
    <w:name w:val="2Column Heading"/>
    <w:basedOn w:val="BodyText"/>
    <w:qFormat/>
    <w:rsid w:val="00CD3C25"/>
    <w:pPr>
      <w:spacing w:after="60"/>
      <w:ind w:left="-2268"/>
    </w:pPr>
    <w:rPr>
      <w:b/>
    </w:rPr>
  </w:style>
  <w:style w:type="paragraph" w:customStyle="1" w:styleId="Heading1TOC">
    <w:name w:val="Heading1 TOC"/>
    <w:basedOn w:val="Normal"/>
    <w:qFormat/>
    <w:rsid w:val="00CD3C25"/>
    <w:pPr>
      <w:spacing w:before="240" w:after="120"/>
    </w:pPr>
    <w:rPr>
      <w:rFonts w:ascii="Times New Roman" w:hAnsi="Times New Roman"/>
      <w:b/>
      <w:sz w:val="32"/>
    </w:rPr>
  </w:style>
  <w:style w:type="paragraph" w:customStyle="1" w:styleId="Heading2TOC">
    <w:name w:val="Heading2 TOC"/>
    <w:basedOn w:val="Normal"/>
    <w:qFormat/>
    <w:rsid w:val="00CD3C25"/>
    <w:pPr>
      <w:spacing w:before="240" w:after="60"/>
    </w:pPr>
    <w:rPr>
      <w:rFonts w:ascii="Times New Roman" w:hAnsi="Times New Roman"/>
      <w:b/>
      <w:sz w:val="28"/>
    </w:rPr>
  </w:style>
  <w:style w:type="character" w:customStyle="1" w:styleId="Underline">
    <w:name w:val="Underline"/>
    <w:basedOn w:val="DefaultParagraphFont"/>
    <w:qFormat/>
    <w:rsid w:val="00CD3C25"/>
    <w:rPr>
      <w:u w:val="single"/>
    </w:rPr>
  </w:style>
  <w:style w:type="character" w:customStyle="1" w:styleId="BoldandItalics">
    <w:name w:val="Bold and Italics"/>
    <w:qFormat/>
    <w:rsid w:val="00CD3C25"/>
    <w:rPr>
      <w:b/>
      <w:i/>
      <w:u w:val="none"/>
    </w:rPr>
  </w:style>
  <w:style w:type="paragraph" w:styleId="BalloonText">
    <w:name w:val="Balloon Text"/>
    <w:basedOn w:val="Normal"/>
    <w:link w:val="BalloonTextChar"/>
    <w:rsid w:val="00CD3C25"/>
    <w:rPr>
      <w:rFonts w:ascii="Tahoma" w:hAnsi="Tahoma" w:cs="Tahoma"/>
      <w:sz w:val="16"/>
      <w:szCs w:val="16"/>
    </w:rPr>
  </w:style>
  <w:style w:type="character" w:customStyle="1" w:styleId="BalloonTextChar">
    <w:name w:val="Balloon Text Char"/>
    <w:basedOn w:val="DefaultParagraphFont"/>
    <w:link w:val="BalloonText"/>
    <w:rsid w:val="00CD3C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C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C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C25"/>
    <w:rPr>
      <w:b/>
      <w:color w:val="660033"/>
      <w:spacing w:val="0"/>
    </w:rPr>
  </w:style>
  <w:style w:type="paragraph" w:customStyle="1" w:styleId="Nameditemlist">
    <w:name w:val="Named item list"/>
    <w:basedOn w:val="BodyText"/>
    <w:qFormat/>
    <w:rsid w:val="00CD3C25"/>
    <w:pPr>
      <w:tabs>
        <w:tab w:val="left" w:pos="2835"/>
      </w:tabs>
      <w:ind w:left="2835" w:hanging="2835"/>
    </w:pPr>
  </w:style>
  <w:style w:type="paragraph" w:customStyle="1" w:styleId="BodyTextnopadding">
    <w:name w:val="Body Text no padding"/>
    <w:basedOn w:val="BodyText"/>
    <w:qFormat/>
    <w:rsid w:val="00CD3C25"/>
    <w:pPr>
      <w:spacing w:before="0" w:after="0"/>
    </w:pPr>
  </w:style>
  <w:style w:type="paragraph" w:customStyle="1" w:styleId="BodyTextBold">
    <w:name w:val="Body Text Bold"/>
    <w:basedOn w:val="BodyText"/>
    <w:qFormat/>
    <w:rsid w:val="00CD3C25"/>
    <w:rPr>
      <w:b/>
    </w:rPr>
  </w:style>
  <w:style w:type="character" w:styleId="Hyperlink">
    <w:name w:val="Hyperlink"/>
    <w:basedOn w:val="DefaultParagraphFont"/>
    <w:uiPriority w:val="99"/>
    <w:unhideWhenUsed/>
    <w:rsid w:val="00A45C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989</Words>
  <Characters>6485</Characters>
  <Application>Microsoft Office Word</Application>
  <DocSecurity>0</DocSecurity>
  <Lines>223</Lines>
  <Paragraphs>124</Paragraphs>
  <ScaleCrop>false</ScaleCrop>
  <Company>Author-it Software Corporation Ltd.</Company>
  <LinksUpToDate>false</LinksUpToDate>
  <CharactersWithSpaces>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BSBLED809 Identify and communicate trends in career development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2025-03-01T08:58:00Z</dcterms:created>
  <dcterms:modified xsi:type="dcterms:W3CDTF">2025-03-01T08:58:00Z</dcterms:modified>
</cp:coreProperties>
</file>