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E24D2" w:rsidP="003E24D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BSBLED502 Manage programs that promote personal effectiveness</w:t>
      </w:r>
      <w:r>
        <w:fldChar w:fldCharType="end"/>
      </w:r>
    </w:p>
    <w:p w:rsidR="003E24D2" w:rsidP="003E24D2">
      <w:pPr>
        <w:pStyle w:val="Version"/>
        <w:sectPr w:rsidSect="00B809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80935" w:rsidP="00B80935">
      <w:pPr>
        <w:pStyle w:val="SuperHeading"/>
      </w:pPr>
      <w:r w:rsidRPr="00B80935">
        <w:t>BSBLED502 Manage programs that promote personal effectiveness</w:t>
      </w:r>
    </w:p>
    <w:p w:rsidR="00000000" w:rsidRPr="00B80935" w:rsidP="00B80935">
      <w:pPr>
        <w:pStyle w:val="Heading1"/>
      </w:pPr>
      <w:bookmarkStart w:id="1" w:name="O_707525"/>
      <w:bookmarkEnd w:id="1"/>
      <w:r w:rsidRPr="00B8093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B809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935" w:rsidP="00B80935">
            <w:pPr>
              <w:pStyle w:val="BodyText"/>
            </w:pPr>
            <w:r w:rsidRPr="00B8093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935">
            <w:pPr>
              <w:pStyle w:val="BodyText"/>
              <w:rPr>
                <w:lang w:val="en-NZ"/>
              </w:rPr>
            </w:pPr>
            <w:r w:rsidRPr="00B80935">
              <w:rPr>
                <w:rStyle w:val="SpecialBold"/>
              </w:rPr>
              <w:t>Comments</w:t>
            </w:r>
          </w:p>
        </w:tc>
      </w:tr>
      <w:tr w:rsidTr="00B809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935">
            <w:pPr>
              <w:pStyle w:val="BodyText"/>
              <w:rPr>
                <w:lang w:val="en-NZ"/>
              </w:rPr>
            </w:pPr>
            <w:r w:rsidRPr="00B8093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935" w:rsidP="00B80935">
            <w:pPr>
              <w:pStyle w:val="BodyText"/>
            </w:pPr>
            <w:r w:rsidRPr="00B80935">
              <w:t>This version first released with BSB Business Services Training Package Version 1.0.</w:t>
            </w:r>
          </w:p>
        </w:tc>
      </w:tr>
    </w:tbl>
    <w:p w:rsidR="003E24D2" w:rsidP="00B80935">
      <w:pPr>
        <w:pStyle w:val="BodyText"/>
      </w:pPr>
    </w:p>
    <w:p w:rsidR="003E24D2" w:rsidP="00B80935">
      <w:pPr>
        <w:pStyle w:val="BodyText"/>
      </w:pPr>
    </w:p>
    <w:p w:rsidR="00000000" w:rsidRPr="00B80935" w:rsidP="00B80935">
      <w:pPr>
        <w:pStyle w:val="Heading1"/>
      </w:pPr>
      <w:bookmarkStart w:id="2" w:name="O_707526"/>
      <w:bookmarkEnd w:id="2"/>
      <w:r w:rsidRPr="00B80935">
        <w:t>Application</w:t>
      </w:r>
    </w:p>
    <w:p w:rsidR="00000000" w:rsidRPr="00B80935" w:rsidP="003E24D2">
      <w:pPr>
        <w:pStyle w:val="BodyText"/>
      </w:pPr>
      <w:r w:rsidRPr="00B80935">
        <w:t>This unit describes the skills and knowledge required to manage programs with a health and wellbeing focus. The unit addresses management of the range of programs that would typically be associated with health and wellbeing such as stress management, smoki</w:t>
      </w:r>
      <w:r w:rsidRPr="00B80935">
        <w:t>ng cessation, exercise, and Employee Assistance Programs (EAPs).</w:t>
      </w:r>
    </w:p>
    <w:p w:rsidR="00000000" w:rsidRPr="00B80935" w:rsidP="003E24D2">
      <w:pPr>
        <w:pStyle w:val="BodyText"/>
      </w:pPr>
      <w:r w:rsidRPr="00B80935">
        <w:t>It applies to individuals who take responsibility for managing staff health and wellbeing programs or activities.</w:t>
      </w:r>
    </w:p>
    <w:p w:rsidR="00000000" w:rsidRPr="00B80935" w:rsidP="003E24D2">
      <w:pPr>
        <w:pStyle w:val="BodyText"/>
      </w:pPr>
      <w:r w:rsidRPr="00B80935">
        <w:t>It also has particular relevance for managers of human resources or diversi</w:t>
      </w:r>
      <w:r w:rsidRPr="00B80935">
        <w:t>ty programs, frontline managers and specialist consultants responsible for promoting a balance between work demands and personal life. It is not assumed the individual will be directly involved in delivering the programs.</w:t>
      </w:r>
    </w:p>
    <w:p w:rsidR="00000000" w:rsidRPr="00B80935" w:rsidP="003E24D2">
      <w:pPr>
        <w:pStyle w:val="BodyText"/>
      </w:pPr>
      <w:r w:rsidRPr="00B80935">
        <w:t>No licensing, legislative or cert</w:t>
      </w:r>
      <w:r w:rsidRPr="00B80935">
        <w:t>ification requirements apply to this unit at the time of publication.</w:t>
      </w:r>
    </w:p>
    <w:p w:rsidR="00000000" w:rsidRPr="00B80935" w:rsidP="00B80935">
      <w:pPr>
        <w:pStyle w:val="Heading1"/>
      </w:pPr>
      <w:bookmarkStart w:id="3" w:name="O_707529"/>
      <w:bookmarkEnd w:id="3"/>
      <w:r w:rsidRPr="00B80935">
        <w:t>Unit Sector</w:t>
      </w:r>
    </w:p>
    <w:p w:rsidR="00000000" w:rsidRPr="00B80935" w:rsidP="003E24D2">
      <w:pPr>
        <w:pStyle w:val="BodyText"/>
      </w:pPr>
      <w:r w:rsidRPr="00B80935">
        <w:t>Workforce Development – Learning and Development</w:t>
      </w:r>
    </w:p>
    <w:p w:rsidR="00000000" w:rsidRPr="00B80935" w:rsidP="00B80935">
      <w:pPr>
        <w:pStyle w:val="Heading1"/>
      </w:pPr>
      <w:bookmarkStart w:id="4" w:name="O_707530"/>
      <w:bookmarkEnd w:id="4"/>
      <w:r w:rsidRPr="00B80935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B8093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935" w:rsidP="00B80935">
            <w:pPr>
              <w:pStyle w:val="BodyText"/>
            </w:pPr>
            <w:r w:rsidRPr="00B80935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935">
            <w:pPr>
              <w:pStyle w:val="BodyText"/>
              <w:rPr>
                <w:lang w:val="en-NZ"/>
              </w:rPr>
            </w:pPr>
            <w:r w:rsidRPr="00B80935">
              <w:rPr>
                <w:rStyle w:val="SpecialBold"/>
              </w:rPr>
              <w:t>PERFORMANCE CRITERIA</w:t>
            </w:r>
          </w:p>
        </w:tc>
      </w:tr>
      <w:tr w:rsidTr="00B8093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935" w:rsidP="00B80935">
            <w:pPr>
              <w:pStyle w:val="BodyText"/>
            </w:pPr>
            <w:r w:rsidRPr="00B80935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935">
            <w:pPr>
              <w:pStyle w:val="BodyText"/>
              <w:rPr>
                <w:lang w:val="en-NZ"/>
              </w:rPr>
            </w:pPr>
            <w:r w:rsidRPr="00B8093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8093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935">
            <w:pPr>
              <w:pStyle w:val="BodyText"/>
              <w:rPr>
                <w:lang w:val="en-NZ"/>
              </w:rPr>
            </w:pPr>
            <w:r w:rsidRPr="00B80935">
              <w:t>1. Research and analyse employee health issues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935" w:rsidP="00B80935">
            <w:pPr>
              <w:pStyle w:val="BodyText"/>
            </w:pPr>
            <w:r w:rsidRPr="00B80935">
              <w:t>1.1 Identify and collect information on employee health issues from ap</w:t>
            </w:r>
            <w:r w:rsidRPr="00B80935">
              <w:t xml:space="preserve">propriate internal and external sources  </w:t>
            </w:r>
          </w:p>
          <w:p w:rsidR="00000000" w:rsidRPr="00B80935" w:rsidP="00B80935">
            <w:pPr>
              <w:pStyle w:val="BodyText"/>
            </w:pPr>
            <w:r w:rsidRPr="00B80935">
              <w:t xml:space="preserve">1.2 Review findings and their implications for the organisation and business objectives  </w:t>
            </w:r>
          </w:p>
          <w:p w:rsidR="00000000" w:rsidRPr="00B80935" w:rsidP="00B80935">
            <w:pPr>
              <w:pStyle w:val="BodyText"/>
            </w:pPr>
            <w:r w:rsidRPr="00B80935">
              <w:t xml:space="preserve">1.3 Develop options for addressing identified health issues  </w:t>
            </w:r>
          </w:p>
          <w:p w:rsidR="00000000" w:rsidP="00B80935">
            <w:pPr>
              <w:pStyle w:val="BodyText"/>
              <w:rPr>
                <w:lang w:val="en-NZ"/>
              </w:rPr>
            </w:pPr>
            <w:r w:rsidRPr="00B80935">
              <w:t>1.4 Obtain support from senior managers for preferred option</w:t>
            </w:r>
          </w:p>
        </w:tc>
      </w:tr>
      <w:tr w:rsidTr="00B8093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935">
            <w:pPr>
              <w:pStyle w:val="BodyText"/>
              <w:rPr>
                <w:lang w:val="en-NZ"/>
              </w:rPr>
            </w:pPr>
            <w:r w:rsidRPr="00B80935">
              <w:t>2. Plan health and wellbeing program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935" w:rsidP="00B80935">
            <w:pPr>
              <w:pStyle w:val="BodyText"/>
            </w:pPr>
            <w:r w:rsidRPr="00B80935">
              <w:t xml:space="preserve">2.1 Develop program scope and objectives in consultation with appropriate industry consultants, colleagues and managers </w:t>
            </w:r>
          </w:p>
          <w:p w:rsidR="00000000" w:rsidRPr="00B80935" w:rsidP="00B80935">
            <w:pPr>
              <w:pStyle w:val="BodyText"/>
            </w:pPr>
            <w:r w:rsidRPr="00B80935">
              <w:t xml:space="preserve">2.2 Plan and create administrative structure and resources for program  </w:t>
            </w:r>
          </w:p>
          <w:p w:rsidR="00000000" w:rsidRPr="00B80935" w:rsidP="00B80935">
            <w:pPr>
              <w:pStyle w:val="BodyText"/>
            </w:pPr>
            <w:r w:rsidRPr="00B80935">
              <w:t>2.3 Establish program res</w:t>
            </w:r>
            <w:r w:rsidRPr="00B80935">
              <w:t xml:space="preserve">ponsibilities and clearly communicate to all stakeholders </w:t>
            </w:r>
          </w:p>
          <w:p w:rsidR="00000000" w:rsidRPr="00B80935" w:rsidP="00B80935">
            <w:pPr>
              <w:pStyle w:val="BodyText"/>
            </w:pPr>
            <w:r w:rsidRPr="00B80935">
              <w:t xml:space="preserve">2.4 Plan communications and marketing strategies in conjunction with stakeholders </w:t>
            </w:r>
          </w:p>
          <w:p w:rsidR="00000000" w:rsidP="00B80935">
            <w:pPr>
              <w:pStyle w:val="BodyText"/>
              <w:rPr>
                <w:lang w:val="en-NZ"/>
              </w:rPr>
            </w:pPr>
            <w:r w:rsidRPr="00B80935">
              <w:t>2.5 Establish suitable evaluation methods, develop an overall program management plan and communicate this plan to</w:t>
            </w:r>
            <w:r w:rsidRPr="00B80935">
              <w:t xml:space="preserve"> stakeholders </w:t>
            </w:r>
          </w:p>
        </w:tc>
      </w:tr>
      <w:tr w:rsidTr="00B8093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935">
            <w:pPr>
              <w:pStyle w:val="BodyText"/>
              <w:rPr>
                <w:lang w:val="en-NZ"/>
              </w:rPr>
            </w:pPr>
            <w:r w:rsidRPr="00B80935">
              <w:t>3. Implement, administer and monitor program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935" w:rsidP="00B80935">
            <w:pPr>
              <w:pStyle w:val="BodyText"/>
            </w:pPr>
            <w:r w:rsidRPr="00B80935">
              <w:t xml:space="preserve">3.1 Prepare policy documents, implement and monitor strategies in conjunction with program team members  </w:t>
            </w:r>
          </w:p>
          <w:p w:rsidR="00000000" w:rsidRPr="00B80935" w:rsidP="00B80935">
            <w:pPr>
              <w:pStyle w:val="BodyText"/>
            </w:pPr>
            <w:r w:rsidRPr="00B80935">
              <w:t xml:space="preserve">3.2 Provide appropriate support, assistance and mentors to relevant personnel  </w:t>
            </w:r>
          </w:p>
          <w:p w:rsidR="00000000" w:rsidRPr="00B80935" w:rsidP="00B80935">
            <w:pPr>
              <w:pStyle w:val="BodyText"/>
            </w:pPr>
            <w:r w:rsidRPr="00B80935">
              <w:t>3.3 Imple</w:t>
            </w:r>
            <w:r w:rsidRPr="00B80935">
              <w:t xml:space="preserve">ment and monitor tracking systems according to program guidelines  </w:t>
            </w:r>
          </w:p>
          <w:p w:rsidR="00000000" w:rsidP="00B80935">
            <w:pPr>
              <w:pStyle w:val="BodyText"/>
              <w:rPr>
                <w:lang w:val="en-NZ"/>
              </w:rPr>
            </w:pPr>
            <w:r w:rsidRPr="00B80935">
              <w:t xml:space="preserve">3.4 Reach program milestones within agreed timelines and provide regular progress reports to stakeholders </w:t>
            </w:r>
          </w:p>
        </w:tc>
      </w:tr>
      <w:tr w:rsidTr="00B8093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935">
            <w:pPr>
              <w:pStyle w:val="BodyText"/>
              <w:rPr>
                <w:lang w:val="en-NZ"/>
              </w:rPr>
            </w:pPr>
            <w:r w:rsidRPr="00B80935">
              <w:t>4. Evaluate program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935" w:rsidP="00B80935">
            <w:pPr>
              <w:pStyle w:val="BodyText"/>
            </w:pPr>
            <w:r w:rsidRPr="00B80935">
              <w:t>4.1 Use agreed evaluation methods to assess effectiveness of</w:t>
            </w:r>
            <w:r w:rsidRPr="00B80935">
              <w:t xml:space="preserve"> program at specific stages  </w:t>
            </w:r>
          </w:p>
          <w:p w:rsidR="00000000" w:rsidRPr="00B80935" w:rsidP="00B80935">
            <w:pPr>
              <w:pStyle w:val="BodyText"/>
            </w:pPr>
            <w:r w:rsidRPr="00B80935">
              <w:t>4.2 Communicate information from program evaluation process to stakeholders</w:t>
            </w:r>
          </w:p>
          <w:p w:rsidR="00000000" w:rsidRPr="00B80935" w:rsidP="00B80935">
            <w:pPr>
              <w:pStyle w:val="BodyText"/>
            </w:pPr>
            <w:r w:rsidRPr="00B80935">
              <w:t>4.3 Incorporate evaluation process and outcomes into continuous improvement strategies, enterprise agreements and future corporate plans</w:t>
            </w:r>
          </w:p>
        </w:tc>
      </w:tr>
    </w:tbl>
    <w:p w:rsidR="00000000" w:rsidRPr="00B80935" w:rsidP="00B80935">
      <w:pPr>
        <w:pStyle w:val="BodyText"/>
      </w:pPr>
    </w:p>
    <w:p w:rsidR="00000000" w:rsidRPr="00B80935" w:rsidP="00B80935">
      <w:pPr>
        <w:pStyle w:val="AllowPageBreak"/>
      </w:pPr>
    </w:p>
    <w:p w:rsidR="00000000" w:rsidRPr="00B80935" w:rsidP="00B80935">
      <w:pPr>
        <w:pStyle w:val="Heading1"/>
      </w:pPr>
      <w:bookmarkStart w:id="5" w:name="O_707531"/>
      <w:bookmarkEnd w:id="5"/>
      <w:r w:rsidRPr="00B80935">
        <w:t>Foundation Skills</w:t>
      </w:r>
    </w:p>
    <w:p w:rsidR="00000000" w:rsidRPr="003E24D2" w:rsidP="003E24D2">
      <w:pPr>
        <w:pStyle w:val="BodyText"/>
        <w:rPr>
          <w:i/>
        </w:rPr>
      </w:pPr>
      <w:r w:rsidRPr="003E24D2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5"/>
        <w:gridCol w:w="5800"/>
      </w:tblGrid>
      <w:tr w:rsidTr="00B8093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935" w:rsidP="00B80935">
            <w:pPr>
              <w:pStyle w:val="BodyText"/>
            </w:pPr>
            <w:r w:rsidRPr="00B80935">
              <w:rPr>
                <w:rStyle w:val="SpecialBold"/>
              </w:rPr>
              <w:t>Skill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935" w:rsidP="00B80935">
            <w:pPr>
              <w:pStyle w:val="BodyText"/>
            </w:pPr>
            <w:r w:rsidRPr="00B80935">
              <w:rPr>
                <w:rStyle w:val="SpecialBold"/>
              </w:rPr>
              <w:t>Performance</w:t>
            </w:r>
          </w:p>
          <w:p w:rsidR="00000000" w:rsidRPr="00B80935" w:rsidP="00B80935">
            <w:pPr>
              <w:pStyle w:val="BodyText"/>
            </w:pPr>
            <w:r w:rsidRPr="00B80935">
              <w:rPr>
                <w:rStyle w:val="SpecialBold"/>
              </w:rPr>
              <w:t>Criteria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935">
            <w:pPr>
              <w:pStyle w:val="BodyText"/>
              <w:rPr>
                <w:lang w:val="en-NZ"/>
              </w:rPr>
            </w:pPr>
            <w:r w:rsidRPr="00B80935">
              <w:rPr>
                <w:rStyle w:val="SpecialBold"/>
              </w:rPr>
              <w:t>Description</w:t>
            </w:r>
          </w:p>
        </w:tc>
      </w:tr>
      <w:tr w:rsidTr="00B8093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935">
            <w:pPr>
              <w:pStyle w:val="BodyText"/>
              <w:rPr>
                <w:lang w:val="en-NZ"/>
              </w:rPr>
            </w:pPr>
            <w:r w:rsidRPr="00B80935">
              <w:t>Reading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935">
            <w:pPr>
              <w:pStyle w:val="BodyText"/>
              <w:rPr>
                <w:lang w:val="en-NZ"/>
              </w:rPr>
            </w:pPr>
            <w:r w:rsidRPr="00B80935">
              <w:t>1.1, 1.2, 2.1-2.5, 3.1, 3.3, 3.4, 4.1-4.3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935">
            <w:pPr>
              <w:pStyle w:val="ListBullet"/>
              <w:rPr>
                <w:lang w:val="en-NZ"/>
              </w:rPr>
            </w:pPr>
            <w:r w:rsidRPr="00B80935">
              <w:t>Compares and contrasts information and demonstrates an understanding gained from a variety of sources such as marketing and communication plans</w:t>
            </w:r>
          </w:p>
        </w:tc>
      </w:tr>
      <w:tr w:rsidTr="00B8093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935">
            <w:pPr>
              <w:pStyle w:val="BodyText"/>
              <w:rPr>
                <w:lang w:val="en-NZ"/>
              </w:rPr>
            </w:pPr>
            <w:r w:rsidRPr="00B80935">
              <w:t>Writing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935">
            <w:pPr>
              <w:pStyle w:val="BodyText"/>
              <w:rPr>
                <w:lang w:val="en-NZ"/>
              </w:rPr>
            </w:pPr>
            <w:r w:rsidRPr="00B80935">
              <w:t>1.1-1.3, 2.1-2.5, 3.1-3.4, 4.1-4.3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935">
            <w:pPr>
              <w:pStyle w:val="ListBullet"/>
              <w:rPr>
                <w:lang w:val="en-NZ"/>
              </w:rPr>
            </w:pPr>
            <w:r w:rsidRPr="00B80935">
              <w:t xml:space="preserve">Integrates information from a number of sources and develops content using clear language that supports the purpose and context </w:t>
            </w:r>
          </w:p>
        </w:tc>
      </w:tr>
      <w:tr w:rsidTr="00B8093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935">
            <w:pPr>
              <w:pStyle w:val="BodyText"/>
              <w:rPr>
                <w:lang w:val="en-NZ"/>
              </w:rPr>
            </w:pPr>
            <w:r w:rsidRPr="00B80935">
              <w:t>Oral Communication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935">
            <w:pPr>
              <w:pStyle w:val="BodyText"/>
              <w:rPr>
                <w:lang w:val="en-NZ"/>
              </w:rPr>
            </w:pPr>
            <w:r w:rsidRPr="00B80935">
              <w:t>1.1, 1.4, 2.1, 2.3-2.5, 3.1, 3.2, 3.4, 4.1, 4.2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935">
            <w:pPr>
              <w:pStyle w:val="ListBullet"/>
              <w:rPr>
                <w:lang w:val="en-NZ"/>
              </w:rPr>
            </w:pPr>
            <w:r w:rsidRPr="00B80935">
              <w:t>Applies appropriate strategies to communicate main ideas i</w:t>
            </w:r>
            <w:r w:rsidRPr="00B80935">
              <w:t>n a range of contexts, and listening and questioning techniques to confirm understanding</w:t>
            </w:r>
          </w:p>
        </w:tc>
      </w:tr>
      <w:tr w:rsidTr="00B8093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935">
            <w:pPr>
              <w:pStyle w:val="BodyText"/>
              <w:rPr>
                <w:lang w:val="en-NZ"/>
              </w:rPr>
            </w:pPr>
            <w:r w:rsidRPr="00B80935">
              <w:t>Navigate the world of work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935">
            <w:pPr>
              <w:pStyle w:val="BodyText"/>
              <w:rPr>
                <w:lang w:val="en-NZ"/>
              </w:rPr>
            </w:pPr>
            <w:r w:rsidRPr="00B80935">
              <w:t>1.2, 2.2, 3.1, 4.3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935" w:rsidP="00B80935">
            <w:pPr>
              <w:pStyle w:val="ListBullet"/>
            </w:pPr>
            <w:r w:rsidRPr="00B80935">
              <w:t>Recognises, responds and contributes to  organisational procedures and protocols</w:t>
            </w:r>
          </w:p>
          <w:p w:rsidR="00000000" w:rsidP="00B80935">
            <w:pPr>
              <w:pStyle w:val="ListBullet"/>
              <w:rPr>
                <w:lang w:val="en-NZ"/>
              </w:rPr>
            </w:pPr>
            <w:r w:rsidRPr="00B80935">
              <w:t>Understands how own role meshes with o</w:t>
            </w:r>
            <w:r w:rsidRPr="00B80935">
              <w:t>thers and contributes to broader goals</w:t>
            </w:r>
          </w:p>
        </w:tc>
      </w:tr>
      <w:tr w:rsidTr="00B8093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935">
            <w:pPr>
              <w:pStyle w:val="BodyText"/>
              <w:rPr>
                <w:lang w:val="en-NZ"/>
              </w:rPr>
            </w:pPr>
            <w:r w:rsidRPr="00B80935">
              <w:t>Interact with others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935">
            <w:pPr>
              <w:pStyle w:val="BodyText"/>
              <w:rPr>
                <w:lang w:val="en-NZ"/>
              </w:rPr>
            </w:pPr>
            <w:r w:rsidRPr="00B80935">
              <w:t>1.4, 2.1, 2.4, 3.1, 3.2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935" w:rsidP="00B80935">
            <w:pPr>
              <w:pStyle w:val="ListBullet"/>
            </w:pPr>
            <w:r w:rsidRPr="00B80935">
              <w:t>Collaborates with others to achieve joint outcomes, playing an active role in facilitating effective group interaction, influencing direction and taking a leadership role</w:t>
            </w:r>
          </w:p>
          <w:p w:rsidR="00000000" w:rsidP="00B80935">
            <w:pPr>
              <w:pStyle w:val="ListBullet"/>
              <w:rPr>
                <w:lang w:val="en-NZ"/>
              </w:rPr>
            </w:pPr>
            <w:r w:rsidRPr="00B80935">
              <w:t>Recognises importance of building rapport to establish effective working relationships</w:t>
            </w:r>
          </w:p>
        </w:tc>
      </w:tr>
      <w:tr w:rsidTr="00B8093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935">
            <w:pPr>
              <w:pStyle w:val="BodyText"/>
              <w:rPr>
                <w:lang w:val="en-NZ"/>
              </w:rPr>
            </w:pPr>
            <w:r w:rsidRPr="00B80935">
              <w:t>Get the work done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935">
            <w:pPr>
              <w:pStyle w:val="BodyText"/>
              <w:rPr>
                <w:lang w:val="en-NZ"/>
              </w:rPr>
            </w:pPr>
            <w:r w:rsidRPr="00B80935">
              <w:t>1.1, 1.3, 2.1-2.5, 3.1, 3.2, 3.3, 3.4, 4.1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935" w:rsidP="00B80935">
            <w:pPr>
              <w:pStyle w:val="ListBullet"/>
            </w:pPr>
            <w:r w:rsidRPr="00B80935">
              <w:t xml:space="preserve">Uses logical processes, and an increasingly intuitive understanding of context, to plan, organise, </w:t>
            </w:r>
            <w:r w:rsidRPr="00B80935">
              <w:t xml:space="preserve">implement and monitor programs </w:t>
            </w:r>
          </w:p>
          <w:p w:rsidR="00000000" w:rsidRPr="00B80935" w:rsidP="00B80935">
            <w:pPr>
              <w:pStyle w:val="ListBullet"/>
            </w:pPr>
            <w:r w:rsidRPr="00B80935">
              <w:t>Systematically gathers and analyses all relevant information and evaluates options to make informed decisions</w:t>
            </w:r>
          </w:p>
          <w:p w:rsidR="00000000" w:rsidRPr="00B80935" w:rsidP="00B80935">
            <w:pPr>
              <w:pStyle w:val="ListBullet"/>
            </w:pPr>
            <w:r w:rsidRPr="00B80935">
              <w:t>Evaluates outcomes of decisions to identify opportunities for improvement</w:t>
            </w:r>
          </w:p>
        </w:tc>
      </w:tr>
    </w:tbl>
    <w:p w:rsidR="003E24D2" w:rsidP="00B80935">
      <w:pPr>
        <w:pStyle w:val="BodyText"/>
      </w:pPr>
    </w:p>
    <w:p w:rsidR="003E24D2" w:rsidP="00B80935">
      <w:pPr>
        <w:pStyle w:val="BodyText"/>
      </w:pPr>
    </w:p>
    <w:p w:rsidR="00000000" w:rsidRPr="00B80935" w:rsidP="00B80935">
      <w:pPr>
        <w:pStyle w:val="Heading1"/>
      </w:pPr>
      <w:bookmarkStart w:id="6" w:name="O_707533"/>
      <w:bookmarkEnd w:id="6"/>
      <w:r w:rsidRPr="00B80935">
        <w:t>Unit Mapping Informa</w:t>
      </w:r>
      <w:r w:rsidRPr="00B80935">
        <w:t>tion</w:t>
      </w:r>
    </w:p>
    <w:tbl>
      <w:tblPr>
        <w:tblW w:w="92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430"/>
      </w:tblGrid>
      <w:tr w:rsidTr="00B80935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935" w:rsidP="00B80935">
            <w:pPr>
              <w:pStyle w:val="BodyText"/>
            </w:pPr>
            <w:r w:rsidRPr="00B80935">
              <w:rPr>
                <w:rStyle w:val="SpecialBold"/>
              </w:rPr>
              <w:t xml:space="preserve">Code and title </w:t>
            </w:r>
          </w:p>
          <w:p w:rsidR="00000000" w:rsidRPr="00B80935" w:rsidP="00B80935">
            <w:pPr>
              <w:pStyle w:val="BodyText"/>
            </w:pPr>
            <w:r w:rsidRPr="00B80935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935" w:rsidP="00B80935">
            <w:pPr>
              <w:pStyle w:val="BodyText"/>
            </w:pPr>
            <w:r w:rsidRPr="00B80935">
              <w:rPr>
                <w:rStyle w:val="SpecialBold"/>
              </w:rPr>
              <w:t>Code and title</w:t>
            </w:r>
          </w:p>
          <w:p w:rsidR="00000000" w:rsidRPr="00B80935" w:rsidP="00B80935">
            <w:pPr>
              <w:pStyle w:val="BodyText"/>
            </w:pPr>
            <w:r w:rsidRPr="00B80935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935" w:rsidP="00B80935">
            <w:pPr>
              <w:pStyle w:val="BodyText"/>
            </w:pPr>
            <w:r w:rsidRPr="00B80935">
              <w:rPr>
                <w:rStyle w:val="SpecialBold"/>
              </w:rPr>
              <w:t>Comments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935">
            <w:pPr>
              <w:pStyle w:val="BodyText"/>
              <w:rPr>
                <w:lang w:val="en-NZ"/>
              </w:rPr>
            </w:pPr>
            <w:r w:rsidRPr="00B80935">
              <w:rPr>
                <w:rStyle w:val="SpecialBold"/>
              </w:rPr>
              <w:t>Equivalence status</w:t>
            </w:r>
          </w:p>
        </w:tc>
      </w:tr>
      <w:tr w:rsidTr="00B80935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935">
            <w:pPr>
              <w:pStyle w:val="BodyText"/>
              <w:rPr>
                <w:lang w:val="en-NZ"/>
              </w:rPr>
            </w:pPr>
            <w:r w:rsidRPr="00B80935">
              <w:t>BSBLED502 Manage programs that promote personal effectiveness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935">
            <w:pPr>
              <w:pStyle w:val="BodyText"/>
              <w:rPr>
                <w:lang w:val="en-NZ"/>
              </w:rPr>
            </w:pPr>
            <w:r w:rsidRPr="00B80935">
              <w:t xml:space="preserve">BSBLED502A Manage programs that promote personal effectiveness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935">
            <w:pPr>
              <w:pStyle w:val="BodyText"/>
              <w:rPr>
                <w:lang w:val="en-NZ"/>
              </w:rPr>
            </w:pPr>
            <w:r w:rsidRPr="00B80935">
              <w:t>Updated to meet Standards for Training Packages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935" w:rsidP="00B80935">
            <w:pPr>
              <w:pStyle w:val="BodyText"/>
            </w:pPr>
            <w:r w:rsidRPr="00B80935">
              <w:t>Equivalent unit</w:t>
            </w:r>
          </w:p>
        </w:tc>
      </w:tr>
    </w:tbl>
    <w:p w:rsidR="00000000" w:rsidRPr="00B80935" w:rsidP="00B80935">
      <w:pPr>
        <w:pStyle w:val="BodyText"/>
      </w:pPr>
    </w:p>
    <w:p w:rsidR="00000000" w:rsidRPr="00B80935" w:rsidP="00B80935">
      <w:pPr>
        <w:pStyle w:val="AllowPageBreak"/>
      </w:pPr>
    </w:p>
    <w:p w:rsidR="00000000" w:rsidRPr="00B80935" w:rsidP="00B80935">
      <w:pPr>
        <w:pStyle w:val="Heading1"/>
      </w:pPr>
      <w:bookmarkStart w:id="7" w:name="O_707540"/>
      <w:bookmarkEnd w:id="7"/>
      <w:r w:rsidRPr="00B80935">
        <w:t>Links</w:t>
      </w:r>
    </w:p>
    <w:p w:rsidR="00000000" w:rsidRPr="00B80935" w:rsidP="003E24D2">
      <w:pPr>
        <w:pStyle w:val="BodyText"/>
      </w:pPr>
      <w:r w:rsidRPr="00B8093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E1774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B80935" w:rsidP="003E24D2">
      <w:pPr>
        <w:pStyle w:val="BodyText"/>
        <w:sectPr w:rsidSect="00B8093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80935" w:rsidP="00B80935">
      <w:pPr>
        <w:pStyle w:val="SuperHeading"/>
      </w:pPr>
      <w:r w:rsidRPr="00B80935">
        <w:t>Assessment Requirements for BSBLED502 Manage programs that promote personal effectiveness</w:t>
      </w:r>
    </w:p>
    <w:p w:rsidR="00000000" w:rsidRPr="00B80935" w:rsidP="00B80935">
      <w:pPr>
        <w:pStyle w:val="Heading1"/>
      </w:pPr>
      <w:bookmarkStart w:id="8" w:name="O_707535"/>
      <w:bookmarkEnd w:id="8"/>
      <w:r w:rsidRPr="00B8093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809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935" w:rsidP="00B80935">
            <w:pPr>
              <w:pStyle w:val="BodyText"/>
            </w:pPr>
            <w:r w:rsidRPr="00B8093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935">
            <w:pPr>
              <w:pStyle w:val="BodyText"/>
              <w:rPr>
                <w:lang w:val="en-NZ"/>
              </w:rPr>
            </w:pPr>
            <w:r w:rsidRPr="00B80935">
              <w:rPr>
                <w:rStyle w:val="SpecialBold"/>
              </w:rPr>
              <w:t>Comments</w:t>
            </w:r>
          </w:p>
        </w:tc>
      </w:tr>
      <w:tr w:rsidTr="00B809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935">
            <w:pPr>
              <w:pStyle w:val="BodyText"/>
              <w:rPr>
                <w:lang w:val="en-NZ"/>
              </w:rPr>
            </w:pPr>
            <w:r w:rsidRPr="00B80935">
              <w:t>Release 1</w:t>
            </w:r>
            <w:r w:rsidRPr="00B80935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935" w:rsidP="00B80935">
            <w:pPr>
              <w:pStyle w:val="BodyText"/>
            </w:pPr>
            <w:r w:rsidRPr="00B80935">
              <w:t>This version first released with BSB Business Services Training Package Version 1.0.</w:t>
            </w:r>
          </w:p>
        </w:tc>
      </w:tr>
    </w:tbl>
    <w:p w:rsidR="00000000" w:rsidRPr="00B80935" w:rsidP="00B80935">
      <w:pPr>
        <w:pStyle w:val="BodyText"/>
      </w:pPr>
    </w:p>
    <w:p w:rsidR="00000000" w:rsidRPr="00B80935" w:rsidP="00B80935">
      <w:pPr>
        <w:pStyle w:val="AllowPageBreak"/>
      </w:pPr>
    </w:p>
    <w:p w:rsidR="00000000" w:rsidRPr="00B80935" w:rsidP="00B80935">
      <w:pPr>
        <w:pStyle w:val="Heading1"/>
      </w:pPr>
      <w:bookmarkStart w:id="9" w:name="O_707536"/>
      <w:bookmarkEnd w:id="9"/>
      <w:r w:rsidRPr="00B80935">
        <w:t>Performance Evidence</w:t>
      </w:r>
    </w:p>
    <w:p w:rsidR="00000000" w:rsidRPr="00B80935" w:rsidP="003E24D2">
      <w:pPr>
        <w:pStyle w:val="BodyText"/>
      </w:pPr>
      <w:r w:rsidRPr="00B80935">
        <w:t>Evidence of the ability to:</w:t>
      </w:r>
    </w:p>
    <w:p w:rsidR="00000000" w:rsidRPr="00B80935" w:rsidP="00B80935">
      <w:pPr>
        <w:pStyle w:val="ListBullet"/>
      </w:pPr>
      <w:r w:rsidRPr="00B80935">
        <w:t xml:space="preserve">collaboratively plan and implement a health and wellbeing program </w:t>
      </w:r>
    </w:p>
    <w:p w:rsidR="00000000" w:rsidRPr="00B80935" w:rsidP="00B80935">
      <w:pPr>
        <w:pStyle w:val="ListBullet"/>
      </w:pPr>
      <w:r w:rsidRPr="00B80935">
        <w:t>develop an overall program management plan</w:t>
      </w:r>
    </w:p>
    <w:p w:rsidR="00000000" w:rsidRPr="00B80935" w:rsidP="00B80935">
      <w:pPr>
        <w:pStyle w:val="ListBullet"/>
      </w:pPr>
      <w:r w:rsidRPr="00B80935">
        <w:t>provide feedback to stakeholders on:</w:t>
      </w:r>
    </w:p>
    <w:p w:rsidR="00000000" w:rsidRPr="00B80935" w:rsidP="00B80935">
      <w:pPr>
        <w:pStyle w:val="ListBullet2"/>
      </w:pPr>
      <w:r w:rsidRPr="00B80935">
        <w:t>program responsibilities</w:t>
      </w:r>
    </w:p>
    <w:p w:rsidR="00000000" w:rsidRPr="00B80935" w:rsidP="00B80935">
      <w:pPr>
        <w:pStyle w:val="ListBullet2"/>
      </w:pPr>
      <w:r w:rsidRPr="00B80935">
        <w:t>program milestones</w:t>
      </w:r>
    </w:p>
    <w:p w:rsidR="00000000" w:rsidRPr="00B80935" w:rsidP="00B80935">
      <w:pPr>
        <w:pStyle w:val="ListBullet2"/>
      </w:pPr>
      <w:r w:rsidRPr="00B80935">
        <w:t>evaluation outcomes</w:t>
      </w:r>
    </w:p>
    <w:p w:rsidR="00000000" w:rsidRPr="00B80935" w:rsidP="00B80935">
      <w:pPr>
        <w:pStyle w:val="ListBullet"/>
      </w:pPr>
      <w:r w:rsidRPr="00B80935">
        <w:t>prepare policy documents</w:t>
      </w:r>
    </w:p>
    <w:p w:rsidR="00000000" w:rsidRPr="00B80935" w:rsidP="00B80935">
      <w:pPr>
        <w:pStyle w:val="ListBullet"/>
      </w:pPr>
      <w:r w:rsidRPr="00B80935">
        <w:t>provide appropriate support to relevant personal</w:t>
      </w:r>
    </w:p>
    <w:p w:rsidR="00000000" w:rsidRPr="00B80935" w:rsidP="00B80935">
      <w:pPr>
        <w:pStyle w:val="ListBullet"/>
      </w:pPr>
      <w:r w:rsidRPr="00B80935">
        <w:t>monitor and review program</w:t>
      </w:r>
    </w:p>
    <w:p w:rsidR="00000000" w:rsidRPr="00B80935" w:rsidP="00B80935">
      <w:pPr>
        <w:pStyle w:val="ListBullet"/>
      </w:pPr>
      <w:r w:rsidRPr="00B80935">
        <w:t>incorpora</w:t>
      </w:r>
      <w:r w:rsidRPr="00B80935">
        <w:t>te outcomes into organisational strategies.</w:t>
      </w:r>
    </w:p>
    <w:p w:rsidR="00000000" w:rsidRPr="00B80935" w:rsidP="00B80935">
      <w:pPr>
        <w:pStyle w:val="BodyText"/>
      </w:pPr>
    </w:p>
    <w:p w:rsidR="00000000" w:rsidRPr="00B80935" w:rsidP="003E24D2">
      <w:pPr>
        <w:pStyle w:val="BodyText"/>
      </w:pPr>
      <w:r w:rsidRPr="00B80935">
        <w:t>Note: If a specific volume or frequency is not stated, then evidence must be provided at least once.</w:t>
      </w:r>
    </w:p>
    <w:p w:rsidR="00000000" w:rsidRPr="00B80935" w:rsidP="00B80935">
      <w:pPr>
        <w:pStyle w:val="Heading1"/>
      </w:pPr>
      <w:bookmarkStart w:id="10" w:name="O_707537"/>
      <w:bookmarkEnd w:id="10"/>
      <w:r w:rsidRPr="00B80935">
        <w:t>Knowledge Evidence</w:t>
      </w:r>
    </w:p>
    <w:p w:rsidR="00000000" w:rsidRPr="00B80935" w:rsidP="003E24D2">
      <w:pPr>
        <w:pStyle w:val="BodyText"/>
      </w:pPr>
      <w:r w:rsidRPr="00B80935">
        <w:t xml:space="preserve">To complete the unit requirements safely and effectively, the individual must: </w:t>
      </w:r>
    </w:p>
    <w:p w:rsidR="00000000" w:rsidRPr="00B80935" w:rsidP="00B80935">
      <w:pPr>
        <w:pStyle w:val="ListBullet"/>
      </w:pPr>
      <w:r w:rsidRPr="00B80935">
        <w:t>identify a range of employee health issues and options for improving health outcomes</w:t>
      </w:r>
    </w:p>
    <w:p w:rsidR="00000000" w:rsidRPr="00B80935" w:rsidP="00B80935">
      <w:pPr>
        <w:pStyle w:val="ListBullet"/>
      </w:pPr>
      <w:r w:rsidRPr="00B80935">
        <w:t>locate and name relevant industry consultants</w:t>
      </w:r>
    </w:p>
    <w:p w:rsidR="00000000" w:rsidRPr="00B80935" w:rsidP="00B80935">
      <w:pPr>
        <w:pStyle w:val="ListBullet"/>
      </w:pPr>
      <w:r w:rsidRPr="00B80935">
        <w:t>outline steps to create a program management</w:t>
      </w:r>
      <w:r w:rsidRPr="00B80935">
        <w:t xml:space="preserve"> plan</w:t>
      </w:r>
    </w:p>
    <w:p w:rsidR="00000000" w:rsidRPr="00B80935" w:rsidP="00B80935">
      <w:pPr>
        <w:pStyle w:val="ListBullet"/>
      </w:pPr>
      <w:r w:rsidRPr="00B80935">
        <w:t>explain why it is important to monitor program progress.</w:t>
      </w:r>
    </w:p>
    <w:p w:rsidR="00000000" w:rsidRPr="00B80935" w:rsidP="00B80935">
      <w:pPr>
        <w:pStyle w:val="AllowPageBreak"/>
      </w:pPr>
    </w:p>
    <w:p w:rsidR="00000000" w:rsidRPr="00B80935" w:rsidP="00B80935">
      <w:pPr>
        <w:pStyle w:val="Heading1"/>
      </w:pPr>
      <w:bookmarkStart w:id="11" w:name="O_707538"/>
      <w:bookmarkEnd w:id="11"/>
      <w:r w:rsidRPr="00B80935">
        <w:t>Assessment Conditions</w:t>
      </w:r>
    </w:p>
    <w:p w:rsidR="00000000" w:rsidRPr="00B80935" w:rsidP="003E24D2">
      <w:pPr>
        <w:pStyle w:val="BodyText"/>
      </w:pPr>
      <w:r w:rsidRPr="00B80935">
        <w:t>Assessment must be conducted in a safe environment where evidence gathered demonstrates consistent performance of typical activities experienced in the wo</w:t>
      </w:r>
      <w:r w:rsidRPr="00B80935">
        <w:t>rkforce learning and development field of work and include access to:</w:t>
      </w:r>
    </w:p>
    <w:p w:rsidR="00000000" w:rsidRPr="00B80935" w:rsidP="00B80935">
      <w:pPr>
        <w:pStyle w:val="ListBullet"/>
      </w:pPr>
      <w:r w:rsidRPr="00B80935">
        <w:t>relevant workplace documentation, equipment and resources</w:t>
      </w:r>
    </w:p>
    <w:p w:rsidR="00000000" w:rsidRPr="00B80935" w:rsidP="00B80935">
      <w:pPr>
        <w:pStyle w:val="ListBullet"/>
      </w:pPr>
      <w:r w:rsidRPr="00B80935">
        <w:t>case studies and, where available, real situations</w:t>
      </w:r>
    </w:p>
    <w:p w:rsidR="00000000" w:rsidRPr="00B80935" w:rsidP="00B80935">
      <w:pPr>
        <w:pStyle w:val="ListBullet"/>
      </w:pPr>
      <w:r w:rsidRPr="00B80935">
        <w:t>interaction with others.</w:t>
      </w:r>
    </w:p>
    <w:p w:rsidR="00000000" w:rsidRPr="00B80935" w:rsidP="00B80935">
      <w:pPr>
        <w:pStyle w:val="BodyText"/>
      </w:pPr>
    </w:p>
    <w:p w:rsidR="00000000" w:rsidRPr="00B80935" w:rsidP="003E24D2">
      <w:pPr>
        <w:pStyle w:val="BodyText"/>
      </w:pPr>
      <w:r w:rsidRPr="00B80935">
        <w:t>Assessors must satisfy NVR/AQTF assessor requireme</w:t>
      </w:r>
      <w:r w:rsidRPr="00B80935">
        <w:t>nts.</w:t>
      </w:r>
    </w:p>
    <w:p w:rsidR="00000000" w:rsidRPr="00B80935" w:rsidP="00B80935">
      <w:pPr>
        <w:pStyle w:val="Heading1"/>
      </w:pPr>
      <w:bookmarkStart w:id="12" w:name="O_707541"/>
      <w:bookmarkEnd w:id="12"/>
      <w:r w:rsidRPr="00B80935">
        <w:t>Links</w:t>
      </w:r>
    </w:p>
    <w:p w:rsidR="00000000" w:rsidRPr="00B80935" w:rsidP="003E24D2">
      <w:pPr>
        <w:pStyle w:val="BodyText"/>
      </w:pPr>
      <w:r w:rsidRPr="00B8093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E1774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B80935" w:rsidP="00B80935"/>
    <w:sectPr w:rsidSect="00B8093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93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935" w:rsidRPr="003E24D2" w:rsidP="003E24D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93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24D2" w:rsidP="00B809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E24D2" w:rsidP="00B809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E24D2" w:rsidP="00B8093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935" w:rsidP="00B809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E24D2">
      <w:t>Approved</w:t>
    </w:r>
    <w:r w:rsidR="003E24D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E24D2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E24D2">
      <w:rPr>
        <w:noProof/>
      </w:rPr>
      <w:t>5</w:t>
    </w:r>
    <w:r>
      <w:rPr>
        <w:noProof/>
      </w:rPr>
      <w:fldChar w:fldCharType="end"/>
    </w:r>
  </w:p>
  <w:p w:rsidR="00B80935" w:rsidP="00B809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E24D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E24D2">
      <w:t>Future Skills Organisation</w:t>
    </w:r>
    <w:r w:rsidR="003E24D2">
      <w:fldChar w:fldCharType="end"/>
    </w:r>
  </w:p>
  <w:p w:rsidR="00B80935" w:rsidP="00B8093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93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24D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80935" w:rsidRPr="003E24D2" w:rsidP="003E24D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93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24D2" w:rsidRPr="002D2AF8" w:rsidP="00B809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BSBLED502 Manage programs that promote personal effectiveness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3E24D2" w:rsidP="00B8093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935" w:rsidRPr="002D2AF8" w:rsidP="00B809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E24D2">
      <w:t>BSBLED502 Manage programs that promote personal effectiveness</w:t>
    </w:r>
    <w:r w:rsidR="003E24D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E24D2">
      <w:rPr>
        <w:noProof/>
      </w:rPr>
      <w:t>1 March 2025</w:t>
    </w:r>
    <w:r>
      <w:fldChar w:fldCharType="end"/>
    </w:r>
  </w:p>
  <w:p w:rsidR="00B80935" w:rsidP="00B8093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234277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94EDA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81233B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09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809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809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809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809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809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809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809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809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809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809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80935"/>
  </w:style>
  <w:style w:type="character" w:customStyle="1" w:styleId="Heading1Char">
    <w:name w:val="Heading 1 Char"/>
    <w:basedOn w:val="DefaultParagraphFont"/>
    <w:link w:val="Heading1"/>
    <w:rsid w:val="00B809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8093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8093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8093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80935"/>
    <w:rPr>
      <w:b/>
      <w:spacing w:val="0"/>
    </w:rPr>
  </w:style>
  <w:style w:type="paragraph" w:styleId="ListBullet2">
    <w:name w:val="List Bullet 2"/>
    <w:basedOn w:val="List2"/>
    <w:rsid w:val="00B8093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80935"/>
    <w:rPr>
      <w:i/>
    </w:rPr>
  </w:style>
  <w:style w:type="paragraph" w:customStyle="1" w:styleId="SuperHeading">
    <w:name w:val="SuperHeading"/>
    <w:basedOn w:val="Normal"/>
    <w:rsid w:val="00B8093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809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809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809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8093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809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809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809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809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8093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809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809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809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809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809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809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8093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809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809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8093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8093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809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809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809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809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809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8093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809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809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809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809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809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809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8093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809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809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809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80935"/>
  </w:style>
  <w:style w:type="paragraph" w:styleId="TableofFigures">
    <w:name w:val="table of figures"/>
    <w:basedOn w:val="Normal"/>
    <w:next w:val="Normal"/>
    <w:semiHidden/>
    <w:rsid w:val="00B809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8093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80935"/>
    <w:rPr>
      <w:rFonts w:ascii="Wingdings" w:hAnsi="Wingdings"/>
    </w:rPr>
  </w:style>
  <w:style w:type="paragraph" w:customStyle="1" w:styleId="TableHeading">
    <w:name w:val="Table Heading"/>
    <w:basedOn w:val="HeadingBase"/>
    <w:rsid w:val="00B8093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80935"/>
    <w:rPr>
      <w:color w:val="0033CC"/>
      <w:u w:val="none"/>
    </w:rPr>
  </w:style>
  <w:style w:type="paragraph" w:customStyle="1" w:styleId="BodyTextRight">
    <w:name w:val="Body Text Right"/>
    <w:basedOn w:val="BodyText"/>
    <w:rsid w:val="00B809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809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8093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809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809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8093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80935"/>
    <w:rPr>
      <w:sz w:val="32"/>
    </w:rPr>
  </w:style>
  <w:style w:type="paragraph" w:customStyle="1" w:styleId="HeadingProcedure">
    <w:name w:val="Heading Procedure"/>
    <w:basedOn w:val="HeadingBase"/>
    <w:next w:val="Normal"/>
    <w:rsid w:val="00B809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80935"/>
    <w:pPr>
      <w:spacing w:before="60" w:after="60"/>
    </w:pPr>
  </w:style>
  <w:style w:type="paragraph" w:styleId="ListContinue">
    <w:name w:val="List Continue"/>
    <w:basedOn w:val="List"/>
    <w:rsid w:val="00B80935"/>
    <w:pPr>
      <w:ind w:firstLine="0"/>
    </w:pPr>
  </w:style>
  <w:style w:type="paragraph" w:customStyle="1" w:styleId="ListNote">
    <w:name w:val="List Note"/>
    <w:basedOn w:val="List"/>
    <w:rsid w:val="00B809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809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809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80935"/>
    <w:rPr>
      <w:rFonts w:ascii="Courier New" w:hAnsi="Courier New"/>
    </w:rPr>
  </w:style>
  <w:style w:type="paragraph" w:customStyle="1" w:styleId="NoteBullet">
    <w:name w:val="Note Bullet"/>
    <w:basedOn w:val="Note"/>
    <w:rsid w:val="00B809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8093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8093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809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8093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809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8093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80935"/>
    <w:rPr>
      <w:b/>
      <w:smallCaps/>
    </w:rPr>
  </w:style>
  <w:style w:type="paragraph" w:customStyle="1" w:styleId="TableListNumber">
    <w:name w:val="Table List Number"/>
    <w:basedOn w:val="ListNumber"/>
    <w:rsid w:val="00B809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809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80935"/>
    <w:pPr>
      <w:numPr>
        <w:numId w:val="9"/>
      </w:numPr>
    </w:pPr>
  </w:style>
  <w:style w:type="paragraph" w:customStyle="1" w:styleId="ListAlpha2">
    <w:name w:val="List Alpha 2"/>
    <w:basedOn w:val="List2"/>
    <w:rsid w:val="00B80935"/>
    <w:pPr>
      <w:numPr>
        <w:numId w:val="8"/>
      </w:numPr>
    </w:pPr>
  </w:style>
  <w:style w:type="paragraph" w:styleId="List2">
    <w:name w:val="List 2"/>
    <w:basedOn w:val="BodyText"/>
    <w:rsid w:val="00B8093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809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809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8093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8093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8093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80935"/>
    <w:pPr>
      <w:numPr>
        <w:numId w:val="4"/>
      </w:numPr>
    </w:pPr>
  </w:style>
  <w:style w:type="paragraph" w:styleId="ListContinue2">
    <w:name w:val="List Continue 2"/>
    <w:basedOn w:val="List2"/>
    <w:rsid w:val="00B80935"/>
    <w:pPr>
      <w:ind w:firstLine="0"/>
    </w:pPr>
  </w:style>
  <w:style w:type="paragraph" w:styleId="ListContinue3">
    <w:name w:val="List Continue 3"/>
    <w:basedOn w:val="List3"/>
    <w:rsid w:val="00B80935"/>
    <w:pPr>
      <w:ind w:left="1021" w:firstLine="0"/>
    </w:pPr>
  </w:style>
  <w:style w:type="paragraph" w:styleId="ListContinue4">
    <w:name w:val="List Continue 4"/>
    <w:basedOn w:val="List4"/>
    <w:rsid w:val="00B80935"/>
    <w:pPr>
      <w:ind w:firstLine="0"/>
    </w:pPr>
  </w:style>
  <w:style w:type="paragraph" w:styleId="ListContinue5">
    <w:name w:val="List Continue 5"/>
    <w:basedOn w:val="List5"/>
    <w:rsid w:val="00B80935"/>
    <w:pPr>
      <w:ind w:firstLine="0"/>
    </w:pPr>
  </w:style>
  <w:style w:type="paragraph" w:styleId="ListNumber3">
    <w:name w:val="List Number 3"/>
    <w:basedOn w:val="List3"/>
    <w:rsid w:val="00B80935"/>
    <w:pPr>
      <w:numPr>
        <w:numId w:val="5"/>
      </w:numPr>
    </w:pPr>
  </w:style>
  <w:style w:type="paragraph" w:styleId="ListNumber4">
    <w:name w:val="List Number 4"/>
    <w:basedOn w:val="List4"/>
    <w:rsid w:val="00B80935"/>
    <w:pPr>
      <w:numPr>
        <w:numId w:val="6"/>
      </w:numPr>
    </w:pPr>
  </w:style>
  <w:style w:type="paragraph" w:styleId="ListNumber5">
    <w:name w:val="List Number 5"/>
    <w:basedOn w:val="List5"/>
    <w:rsid w:val="00B80935"/>
    <w:pPr>
      <w:numPr>
        <w:numId w:val="7"/>
      </w:numPr>
    </w:pPr>
  </w:style>
  <w:style w:type="paragraph" w:styleId="BlockText">
    <w:name w:val="Block Text"/>
    <w:basedOn w:val="Normal"/>
    <w:rsid w:val="00B809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809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80935"/>
    <w:rPr>
      <w:sz w:val="16"/>
      <w:vertAlign w:val="superscript"/>
    </w:rPr>
  </w:style>
  <w:style w:type="character" w:customStyle="1" w:styleId="Symbols">
    <w:name w:val="Symbols"/>
    <w:basedOn w:val="DefaultParagraphFont"/>
    <w:rsid w:val="00B80935"/>
    <w:rPr>
      <w:rFonts w:ascii="Symbol" w:hAnsi="Symbol"/>
    </w:rPr>
  </w:style>
  <w:style w:type="character" w:customStyle="1" w:styleId="MenuOptions">
    <w:name w:val="Menu Options"/>
    <w:basedOn w:val="DefaultParagraphFont"/>
    <w:rsid w:val="00B809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80935"/>
    <w:rPr>
      <w:b/>
    </w:rPr>
  </w:style>
  <w:style w:type="character" w:customStyle="1" w:styleId="Underlined">
    <w:name w:val="Underlined"/>
    <w:basedOn w:val="DefaultParagraphFont"/>
    <w:rsid w:val="00B80935"/>
    <w:rPr>
      <w:u w:val="single"/>
    </w:rPr>
  </w:style>
  <w:style w:type="paragraph" w:customStyle="1" w:styleId="TableBodyTextRight">
    <w:name w:val="Table Body Text Right"/>
    <w:basedOn w:val="TableBodyText"/>
    <w:rsid w:val="00B809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80935"/>
    <w:rPr>
      <w:sz w:val="18"/>
    </w:rPr>
  </w:style>
  <w:style w:type="paragraph" w:customStyle="1" w:styleId="BodySmallRight">
    <w:name w:val="Body Small Right"/>
    <w:basedOn w:val="BodyTextRight"/>
    <w:rsid w:val="00B80935"/>
    <w:rPr>
      <w:sz w:val="18"/>
      <w:szCs w:val="18"/>
    </w:rPr>
  </w:style>
  <w:style w:type="paragraph" w:customStyle="1" w:styleId="MarginEdition">
    <w:name w:val="Margin Edition"/>
    <w:basedOn w:val="MarginNote"/>
    <w:rsid w:val="00B809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80935"/>
    <w:rPr>
      <w:sz w:val="2"/>
      <w:szCs w:val="2"/>
    </w:rPr>
  </w:style>
  <w:style w:type="character" w:customStyle="1" w:styleId="Small">
    <w:name w:val="Small"/>
    <w:basedOn w:val="DefaultParagraphFont"/>
    <w:rsid w:val="00B80935"/>
    <w:rPr>
      <w:sz w:val="16"/>
    </w:rPr>
  </w:style>
  <w:style w:type="paragraph" w:customStyle="1" w:styleId="WideTable">
    <w:name w:val="Wide Table"/>
    <w:basedOn w:val="Normal"/>
    <w:rsid w:val="00B809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80935"/>
  </w:style>
  <w:style w:type="paragraph" w:styleId="Quote">
    <w:name w:val="Quote"/>
    <w:basedOn w:val="Heading1"/>
    <w:link w:val="QuoteChar"/>
    <w:qFormat/>
    <w:rsid w:val="00B809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809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80935"/>
    <w:pPr>
      <w:pageBreakBefore/>
    </w:pPr>
  </w:style>
  <w:style w:type="paragraph" w:customStyle="1" w:styleId="Border">
    <w:name w:val="Border"/>
    <w:basedOn w:val="Normal"/>
    <w:qFormat/>
    <w:rsid w:val="00B809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809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09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093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809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809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809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809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809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80935"/>
    <w:rPr>
      <w:u w:val="single"/>
    </w:rPr>
  </w:style>
  <w:style w:type="character" w:customStyle="1" w:styleId="BoldandItalics">
    <w:name w:val="Bold and Italics"/>
    <w:qFormat/>
    <w:rsid w:val="00B80935"/>
    <w:rPr>
      <w:b/>
      <w:i/>
      <w:u w:val="none"/>
    </w:rPr>
  </w:style>
  <w:style w:type="paragraph" w:styleId="BalloonText">
    <w:name w:val="Balloon Text"/>
    <w:basedOn w:val="Normal"/>
    <w:link w:val="BalloonTextChar"/>
    <w:rsid w:val="00B809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8093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8093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8093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8093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8093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80935"/>
    <w:pPr>
      <w:spacing w:before="0" w:after="0"/>
    </w:pPr>
  </w:style>
  <w:style w:type="paragraph" w:customStyle="1" w:styleId="BodyTextBold">
    <w:name w:val="Body Text Bold"/>
    <w:basedOn w:val="BodyText"/>
    <w:qFormat/>
    <w:rsid w:val="00B80935"/>
    <w:rPr>
      <w:b/>
    </w:rPr>
  </w:style>
  <w:style w:type="character" w:styleId="Hyperlink">
    <w:name w:val="Hyperlink"/>
    <w:basedOn w:val="DefaultParagraphFont"/>
    <w:uiPriority w:val="99"/>
    <w:unhideWhenUsed/>
    <w:rsid w:val="003E24D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935</Words>
  <Characters>6186</Characters>
  <Application>Microsoft Office Word</Application>
  <DocSecurity>0</DocSecurity>
  <Lines>220</Lines>
  <Paragraphs>136</Paragraphs>
  <ScaleCrop>false</ScaleCrop>
  <Company>Author-it Software Corporation Ltd.</Company>
  <LinksUpToDate>false</LinksUpToDate>
  <CharactersWithSpaces>6985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BSBLED502 Manage programs that promote personal effectiveness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2025-03-01T11:34:00Z</dcterms:created>
  <dcterms:modified xsi:type="dcterms:W3CDTF">2025-03-01T11:34:00Z</dcterms:modified>
</cp:coreProperties>
</file>