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522" w:rsidP="00956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BSBLDR412 Communicate effectively as a workplace leader</w:t>
      </w:r>
      <w:r>
        <w:fldChar w:fldCharType="end"/>
      </w:r>
    </w:p>
    <w:p w:rsidR="00956522" w:rsidP="00956522">
      <w:pPr>
        <w:pStyle w:val="Version"/>
        <w:sectPr w:rsidSect="002F1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5AA" w:rsidP="002F15AA">
      <w:pPr>
        <w:pStyle w:val="SuperHeading"/>
      </w:pPr>
      <w:r w:rsidRPr="002F15AA">
        <w:t>BSBLDR412 Communicate effectively as a workplace leader</w:t>
      </w:r>
    </w:p>
    <w:p w:rsidR="00000000" w:rsidRPr="002F15AA" w:rsidP="002F15AA">
      <w:pPr>
        <w:pStyle w:val="Heading1"/>
      </w:pPr>
      <w:bookmarkStart w:id="1" w:name="O_1123739"/>
      <w:bookmarkEnd w:id="1"/>
      <w:r w:rsidRPr="002F15A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F15A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AA" w:rsidP="002F15AA">
            <w:pPr>
              <w:pStyle w:val="BodyText"/>
            </w:pPr>
            <w:r w:rsidRPr="002F15AA">
              <w:rPr>
                <w:rStyle w:val="SpecialBold"/>
              </w:rPr>
              <w:t>Release</w:t>
            </w:r>
            <w:r w:rsidRPr="002F15A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BodyText"/>
              <w:rPr>
                <w:lang w:val="en-NZ"/>
              </w:rPr>
            </w:pPr>
            <w:r w:rsidRPr="002F15AA">
              <w:rPr>
                <w:rStyle w:val="SpecialBold"/>
              </w:rPr>
              <w:t>Comments</w:t>
            </w:r>
            <w:r w:rsidRPr="002F15AA">
              <w:t> </w:t>
            </w:r>
          </w:p>
        </w:tc>
      </w:tr>
      <w:tr w:rsidTr="002F15A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BodyText"/>
              <w:rPr>
                <w:lang w:val="en-NZ"/>
              </w:rPr>
            </w:pPr>
            <w:r w:rsidRPr="002F15A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AA" w:rsidP="002F15AA">
            <w:pPr>
              <w:pStyle w:val="BodyText"/>
            </w:pPr>
            <w:r w:rsidRPr="002F15AA">
              <w:t>This version first released with BSB Business Services Training Package Version 7.0.</w:t>
            </w:r>
          </w:p>
        </w:tc>
      </w:tr>
    </w:tbl>
    <w:p w:rsidR="00000000" w:rsidRPr="002F15AA" w:rsidP="002F15AA">
      <w:pPr>
        <w:pStyle w:val="BodyText"/>
      </w:pPr>
    </w:p>
    <w:p w:rsidR="00000000" w:rsidRPr="002F15AA" w:rsidP="002F15AA">
      <w:pPr>
        <w:pStyle w:val="AllowPageBreak"/>
      </w:pPr>
    </w:p>
    <w:p w:rsidR="00000000" w:rsidRPr="002F15AA" w:rsidP="002F15AA">
      <w:pPr>
        <w:pStyle w:val="Heading1"/>
      </w:pPr>
      <w:bookmarkStart w:id="2" w:name="O_1123744"/>
      <w:bookmarkEnd w:id="2"/>
      <w:r w:rsidRPr="002F15AA">
        <w:t>Application</w:t>
      </w:r>
    </w:p>
    <w:p w:rsidR="00000000" w:rsidRPr="002F15AA" w:rsidP="00956522">
      <w:pPr>
        <w:pStyle w:val="BodyText"/>
      </w:pPr>
      <w:r w:rsidRPr="002F15AA">
        <w:t xml:space="preserve">This unit describes the skills and knowledge required to communicate </w:t>
      </w:r>
      <w:r w:rsidRPr="002F15AA">
        <w:t>effectively as a workplace leader, including understanding the context, choosing methods of communication to suit the audience, and following up.</w:t>
      </w:r>
    </w:p>
    <w:p w:rsidR="00000000" w:rsidRPr="002F15AA" w:rsidP="00956522">
      <w:pPr>
        <w:pStyle w:val="BodyText"/>
      </w:pPr>
      <w:r w:rsidRPr="002F15AA">
        <w:t>The unit applies to managers, supervisors and team leaders required to communicate with other persons within t</w:t>
      </w:r>
      <w:r w:rsidRPr="002F15AA">
        <w:t>he workplace. Communication skills cover a range of methods and contexts within principally structured environments.</w:t>
      </w:r>
    </w:p>
    <w:p w:rsidR="00000000" w:rsidRPr="002F15AA" w:rsidP="00956522">
      <w:pPr>
        <w:pStyle w:val="BodyText"/>
      </w:pPr>
      <w:r w:rsidRPr="002F15AA">
        <w:t>No licensing, legislative or certification requirements apply to this unit at the time of publication.</w:t>
      </w:r>
    </w:p>
    <w:p w:rsidR="00000000" w:rsidRPr="002F15AA" w:rsidP="002F15AA">
      <w:pPr>
        <w:pStyle w:val="Heading1"/>
      </w:pPr>
      <w:bookmarkStart w:id="3" w:name="O_1123743"/>
      <w:bookmarkEnd w:id="3"/>
      <w:r w:rsidRPr="002F15AA">
        <w:t>Unit Sector</w:t>
      </w:r>
    </w:p>
    <w:p w:rsidR="00000000" w:rsidRPr="002F15AA" w:rsidP="00956522">
      <w:pPr>
        <w:pStyle w:val="BodyText"/>
      </w:pPr>
      <w:r w:rsidRPr="002F15AA">
        <w:t>Socia</w:t>
      </w:r>
      <w:r w:rsidRPr="002F15AA">
        <w:t>l Competence – Leadership</w:t>
      </w:r>
    </w:p>
    <w:p w:rsidR="00000000" w:rsidRPr="002F15AA" w:rsidP="002F15AA">
      <w:pPr>
        <w:pStyle w:val="Heading1"/>
      </w:pPr>
      <w:bookmarkStart w:id="4" w:name="O_1123742"/>
      <w:bookmarkEnd w:id="4"/>
      <w:r w:rsidRPr="002F15A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2F15A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AA" w:rsidP="002F15AA">
            <w:pPr>
              <w:pStyle w:val="BodyText"/>
            </w:pPr>
            <w:r w:rsidRPr="002F15AA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BodyText"/>
              <w:rPr>
                <w:lang w:val="en-NZ"/>
              </w:rPr>
            </w:pPr>
            <w:r w:rsidRPr="002F15AA">
              <w:rPr>
                <w:rStyle w:val="SpecialBold"/>
              </w:rPr>
              <w:t>PERFORMANCE CRITERIA</w:t>
            </w:r>
          </w:p>
        </w:tc>
      </w:tr>
      <w:tr w:rsidTr="002F15A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AA" w:rsidP="002F15AA">
            <w:pPr>
              <w:pStyle w:val="BodyText"/>
            </w:pPr>
            <w:r w:rsidRPr="002F15AA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BodyText"/>
              <w:rPr>
                <w:lang w:val="en-NZ"/>
              </w:rPr>
            </w:pPr>
            <w:r w:rsidRPr="002F15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15A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List"/>
              <w:rPr>
                <w:lang w:val="en-NZ"/>
              </w:rPr>
            </w:pPr>
            <w:r w:rsidRPr="002F15AA">
              <w:t>1. Prepare for communication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AA" w:rsidP="002F15AA">
            <w:pPr>
              <w:pStyle w:val="List"/>
            </w:pPr>
            <w:r w:rsidRPr="002F15AA">
              <w:t>1.1 Identify purpose and audience for communication</w:t>
            </w:r>
          </w:p>
          <w:p w:rsidR="00000000" w:rsidRPr="002F15AA" w:rsidP="002F15AA">
            <w:pPr>
              <w:pStyle w:val="List"/>
            </w:pPr>
            <w:r w:rsidRPr="002F15AA">
              <w:t>1.2 Identify the desired outcome of the communication</w:t>
            </w:r>
          </w:p>
          <w:p w:rsidR="00000000" w:rsidRPr="002F15AA" w:rsidP="002F15AA">
            <w:pPr>
              <w:pStyle w:val="List"/>
            </w:pPr>
            <w:r w:rsidRPr="002F15AA">
              <w:t>1.3 Evaluate available methods of communication according to task requirements and organisational business policies and p</w:t>
            </w:r>
            <w:r w:rsidRPr="002F15AA">
              <w:t>rocedures</w:t>
            </w:r>
          </w:p>
          <w:p w:rsidR="00000000" w:rsidP="002F15AA">
            <w:pPr>
              <w:pStyle w:val="List"/>
              <w:rPr>
                <w:lang w:val="en-NZ"/>
              </w:rPr>
            </w:pPr>
            <w:r w:rsidRPr="002F15AA">
              <w:t>1.4 Identify potential barriers to effective communication and develop solutions to minimise impact</w:t>
            </w:r>
          </w:p>
        </w:tc>
      </w:tr>
      <w:tr w:rsidTr="002F15A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List"/>
              <w:rPr>
                <w:lang w:val="en-NZ"/>
              </w:rPr>
            </w:pPr>
            <w:r w:rsidRPr="002F15AA">
              <w:t>2. Engage in communication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AA" w:rsidP="002F15AA">
            <w:pPr>
              <w:pStyle w:val="List"/>
            </w:pPr>
            <w:r w:rsidRPr="002F15AA">
              <w:t>2.1 Communicate using media and format relevant to the context</w:t>
            </w:r>
          </w:p>
          <w:p w:rsidR="00000000" w:rsidRPr="002F15AA" w:rsidP="002F15AA">
            <w:pPr>
              <w:pStyle w:val="List"/>
            </w:pPr>
            <w:r w:rsidRPr="002F15AA">
              <w:t>2.2 Use respectful and positive approaches to communications</w:t>
            </w:r>
          </w:p>
          <w:p w:rsidR="00000000" w:rsidRPr="002F15AA" w:rsidP="002F15AA">
            <w:pPr>
              <w:pStyle w:val="List"/>
            </w:pPr>
            <w:r w:rsidRPr="002F15AA">
              <w:t xml:space="preserve">2.3 Employ two-way processes to ensure receipt and </w:t>
            </w:r>
            <w:r w:rsidRPr="002F15AA">
              <w:t>acknowledgement of message</w:t>
            </w:r>
          </w:p>
          <w:p w:rsidR="00000000" w:rsidP="002F15AA">
            <w:pPr>
              <w:pStyle w:val="List"/>
              <w:rPr>
                <w:lang w:val="en-NZ"/>
              </w:rPr>
            </w:pPr>
            <w:r w:rsidRPr="002F15AA">
              <w:t>2.4 Provide opportunities to clarify and confirm understanding</w:t>
            </w:r>
          </w:p>
        </w:tc>
      </w:tr>
      <w:tr w:rsidTr="002F15A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List"/>
              <w:rPr>
                <w:lang w:val="en-NZ"/>
              </w:rPr>
            </w:pPr>
            <w:r w:rsidRPr="002F15AA">
              <w:t xml:space="preserve">3. Review communication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AA" w:rsidP="002F15AA">
            <w:pPr>
              <w:pStyle w:val="List"/>
            </w:pPr>
            <w:r w:rsidRPr="002F15AA">
              <w:t>3.1 Maintain record of the c</w:t>
            </w:r>
            <w:r w:rsidRPr="002F15AA">
              <w:t>ommunication process and outcomes according to organisational policies and procedures</w:t>
            </w:r>
          </w:p>
          <w:p w:rsidR="00000000" w:rsidRPr="002F15AA" w:rsidP="002F15AA">
            <w:pPr>
              <w:pStyle w:val="List"/>
            </w:pPr>
            <w:r w:rsidRPr="002F15AA">
              <w:t>3.2 Identify follow up actions and communicate to relevant persons</w:t>
            </w:r>
          </w:p>
          <w:p w:rsidR="00000000" w:rsidRPr="002F15AA" w:rsidP="002F15AA">
            <w:pPr>
              <w:pStyle w:val="List"/>
            </w:pPr>
            <w:r w:rsidRPr="002F15AA">
              <w:t>3.3 Seek feedback on communication processes from all parties</w:t>
            </w:r>
          </w:p>
          <w:p w:rsidR="00000000" w:rsidRPr="002F15AA" w:rsidP="002F15AA">
            <w:pPr>
              <w:pStyle w:val="List"/>
            </w:pPr>
            <w:r w:rsidRPr="002F15AA">
              <w:t>3.4 Identify and incorporate opportunitie</w:t>
            </w:r>
            <w:r w:rsidRPr="002F15AA">
              <w:t>s to improve leadership communication processes</w:t>
            </w:r>
          </w:p>
        </w:tc>
      </w:tr>
    </w:tbl>
    <w:p w:rsidR="00000000" w:rsidRPr="002F15AA" w:rsidP="002F15AA">
      <w:pPr>
        <w:pStyle w:val="List"/>
      </w:pPr>
    </w:p>
    <w:p w:rsidR="00000000" w:rsidRPr="002F15AA" w:rsidP="002F15AA">
      <w:pPr>
        <w:pStyle w:val="AllowPageBreak"/>
      </w:pPr>
    </w:p>
    <w:p w:rsidR="00000000" w:rsidRPr="002F15AA" w:rsidP="002F15AA">
      <w:pPr>
        <w:pStyle w:val="Heading1"/>
      </w:pPr>
      <w:bookmarkStart w:id="5" w:name="O_1123741"/>
      <w:bookmarkEnd w:id="5"/>
      <w:r w:rsidRPr="002F15AA">
        <w:t>Foundation Skills</w:t>
      </w:r>
    </w:p>
    <w:p w:rsidR="00000000" w:rsidRPr="00956522" w:rsidP="00956522">
      <w:pPr>
        <w:pStyle w:val="BodyText"/>
        <w:rPr>
          <w:i/>
        </w:rPr>
      </w:pPr>
      <w:r w:rsidRPr="0095652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5"/>
        <w:gridCol w:w="7373"/>
      </w:tblGrid>
      <w:tr w:rsidTr="002F15A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AA" w:rsidP="002F15AA">
            <w:pPr>
              <w:pStyle w:val="BodyText"/>
            </w:pPr>
            <w:r w:rsidRPr="002F15AA">
              <w:rPr>
                <w:rStyle w:val="SpecialBold"/>
              </w:rPr>
              <w:t>SKILL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BodyText"/>
              <w:rPr>
                <w:lang w:val="en-NZ"/>
              </w:rPr>
            </w:pPr>
            <w:r w:rsidRPr="002F15AA">
              <w:rPr>
                <w:rStyle w:val="SpecialBold"/>
              </w:rPr>
              <w:t>DES</w:t>
            </w:r>
            <w:r w:rsidRPr="002F15AA">
              <w:rPr>
                <w:rStyle w:val="SpecialBold"/>
              </w:rPr>
              <w:t>CRIPTION</w:t>
            </w:r>
          </w:p>
        </w:tc>
      </w:tr>
      <w:tr w:rsidTr="002F15A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BodyText"/>
              <w:rPr>
                <w:lang w:val="en-NZ"/>
              </w:rPr>
            </w:pPr>
            <w:r w:rsidRPr="002F15AA">
              <w:t>Reading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ListBullet"/>
              <w:rPr>
                <w:lang w:val="en-NZ"/>
              </w:rPr>
            </w:pPr>
            <w:r w:rsidRPr="002F15AA">
              <w:t>Analyses and evaluates textual information from a range of sources to inform communication processes</w:t>
            </w:r>
          </w:p>
        </w:tc>
      </w:tr>
      <w:tr w:rsidTr="002F15A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BodyText"/>
              <w:rPr>
                <w:lang w:val="en-NZ"/>
              </w:rPr>
            </w:pPr>
            <w:r w:rsidRPr="002F15AA">
              <w:t>Writing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ListBullet"/>
              <w:rPr>
                <w:lang w:val="en-NZ"/>
              </w:rPr>
            </w:pPr>
            <w:r w:rsidRPr="002F15AA">
              <w:t>Plans and prepares workplace documentation for relevant stakeholders according to organisational formats</w:t>
            </w:r>
          </w:p>
        </w:tc>
      </w:tr>
      <w:tr w:rsidTr="002F15A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BodyText"/>
              <w:rPr>
                <w:lang w:val="en-NZ"/>
              </w:rPr>
            </w:pPr>
            <w:r w:rsidRPr="002F15AA">
              <w:t>Oral Communication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ListBullet"/>
              <w:rPr>
                <w:lang w:val="en-NZ"/>
              </w:rPr>
            </w:pPr>
            <w:r w:rsidRPr="002F15AA">
              <w:t>Participates in a variety of spoken exchanges with a range of audiences using structure and language to suit the audience</w:t>
            </w:r>
          </w:p>
        </w:tc>
      </w:tr>
      <w:tr w:rsidTr="002F15A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BodyText"/>
              <w:rPr>
                <w:lang w:val="en-NZ"/>
              </w:rPr>
            </w:pPr>
            <w:r w:rsidRPr="002F15AA">
              <w:t xml:space="preserve">Initiative and enterprise 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ListBullet"/>
              <w:rPr>
                <w:lang w:val="en-NZ"/>
              </w:rPr>
            </w:pPr>
            <w:r w:rsidRPr="002F15AA">
              <w:t xml:space="preserve">Adheres to organisational policies and procedures relevant to own role </w:t>
            </w:r>
          </w:p>
        </w:tc>
      </w:tr>
      <w:tr w:rsidTr="002F15A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BodyText"/>
              <w:rPr>
                <w:lang w:val="en-NZ"/>
              </w:rPr>
            </w:pPr>
            <w:r w:rsidRPr="002F15AA">
              <w:t xml:space="preserve">Teamwork 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AA" w:rsidP="002F15AA">
            <w:pPr>
              <w:pStyle w:val="ListBullet"/>
            </w:pPr>
            <w:r w:rsidRPr="002F15AA">
              <w:t>Cooperates, collabora</w:t>
            </w:r>
            <w:r w:rsidRPr="002F15AA">
              <w:t xml:space="preserve">tes and consults with others to clarify and confirm understanding and seek feedback </w:t>
            </w:r>
          </w:p>
          <w:p w:rsidR="00000000" w:rsidP="002F15AA">
            <w:pPr>
              <w:pStyle w:val="ListBullet"/>
              <w:rPr>
                <w:lang w:val="en-NZ"/>
              </w:rPr>
            </w:pPr>
            <w:r w:rsidRPr="002F15AA">
              <w:t>Selects and uses appropriate communication conventions and practices to build rapport, seek or present information</w:t>
            </w:r>
          </w:p>
        </w:tc>
      </w:tr>
      <w:tr w:rsidTr="002F15A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BodyText"/>
              <w:rPr>
                <w:lang w:val="en-NZ"/>
              </w:rPr>
            </w:pPr>
            <w:r w:rsidRPr="002F15AA">
              <w:t xml:space="preserve">Planning and organising 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AA" w:rsidP="002F15AA">
            <w:pPr>
              <w:pStyle w:val="ListBullet"/>
            </w:pPr>
            <w:r w:rsidRPr="002F15AA">
              <w:t>Plans and implements activiti</w:t>
            </w:r>
            <w:r w:rsidRPr="002F15AA">
              <w:t xml:space="preserve">es and processes to identify and establish communication and record keeping requirements </w:t>
            </w:r>
          </w:p>
          <w:p w:rsidR="00000000" w:rsidRPr="002F15AA" w:rsidP="002F15AA">
            <w:pPr>
              <w:pStyle w:val="ListBullet"/>
            </w:pPr>
            <w:r w:rsidRPr="002F15AA">
              <w:t xml:space="preserve">Uses analytical processes to identify potential problems and generate solutions </w:t>
            </w:r>
          </w:p>
          <w:p w:rsidR="00000000" w:rsidRPr="002F15AA" w:rsidP="002F15AA">
            <w:pPr>
              <w:pStyle w:val="ListBullet"/>
            </w:pPr>
            <w:r w:rsidRPr="002F15AA">
              <w:t>Systematically gathers and analyses all relevant information and evaluates options in</w:t>
            </w:r>
            <w:r w:rsidRPr="002F15AA">
              <w:t xml:space="preserve"> order to make decisions about communication processes </w:t>
            </w:r>
          </w:p>
        </w:tc>
      </w:tr>
    </w:tbl>
    <w:p w:rsidR="00000000" w:rsidRPr="002F15AA" w:rsidP="002F15AA">
      <w:pPr>
        <w:pStyle w:val="BodyText"/>
      </w:pPr>
    </w:p>
    <w:p w:rsidR="00000000" w:rsidRPr="002F15AA" w:rsidP="002F15AA">
      <w:pPr>
        <w:pStyle w:val="AllowPageBreak"/>
      </w:pPr>
    </w:p>
    <w:p w:rsidR="00000000" w:rsidRPr="002F15AA" w:rsidP="002F15AA">
      <w:pPr>
        <w:pStyle w:val="Heading1"/>
      </w:pPr>
      <w:bookmarkStart w:id="6" w:name="O_1123740"/>
      <w:bookmarkEnd w:id="6"/>
      <w:r w:rsidRPr="002F15AA">
        <w:t>Unit Mapping Information</w:t>
      </w:r>
    </w:p>
    <w:p w:rsidR="00000000" w:rsidRPr="002F15AA" w:rsidP="00956522">
      <w:pPr>
        <w:pStyle w:val="BodyText"/>
      </w:pPr>
      <w:r w:rsidRPr="002F15AA">
        <w:t>Supersedes and is equivalent to BSBLDR401 Communicate effectively as a workplace leader.</w:t>
      </w:r>
    </w:p>
    <w:p w:rsidR="00000000" w:rsidRPr="002F15AA" w:rsidP="002F15AA">
      <w:pPr>
        <w:pStyle w:val="Heading1"/>
      </w:pPr>
      <w:bookmarkStart w:id="7" w:name="O_1123733"/>
      <w:bookmarkEnd w:id="7"/>
      <w:r w:rsidRPr="002F15AA">
        <w:t>Links</w:t>
      </w:r>
    </w:p>
    <w:p w:rsidR="00000000" w:rsidRPr="002F15AA" w:rsidP="00956522">
      <w:pPr>
        <w:pStyle w:val="BodyText"/>
      </w:pPr>
      <w:r w:rsidRPr="002F15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292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F15AA" w:rsidP="00956522">
      <w:pPr>
        <w:pStyle w:val="BodyText"/>
        <w:sectPr w:rsidSect="002F15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15AA" w:rsidP="002F15AA">
      <w:pPr>
        <w:pStyle w:val="SuperHeading"/>
      </w:pPr>
      <w:r w:rsidRPr="002F15AA">
        <w:t xml:space="preserve">Assessment Requirements for BSBLDR412 Communicate effectively as </w:t>
      </w:r>
      <w:r w:rsidRPr="002F15AA">
        <w:t>a workplace leader</w:t>
      </w:r>
    </w:p>
    <w:p w:rsidR="00000000" w:rsidRPr="002F15AA" w:rsidP="002F15AA">
      <w:pPr>
        <w:pStyle w:val="Heading1"/>
      </w:pPr>
      <w:bookmarkStart w:id="8" w:name="O_1123735"/>
      <w:bookmarkEnd w:id="8"/>
      <w:r w:rsidRPr="002F15A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F15A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AA" w:rsidP="002F15AA">
            <w:pPr>
              <w:pStyle w:val="BodyText"/>
            </w:pPr>
            <w:r w:rsidRPr="002F15AA">
              <w:rPr>
                <w:rStyle w:val="SpecialBold"/>
              </w:rPr>
              <w:t>Release</w:t>
            </w:r>
            <w:r w:rsidRPr="002F15A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BodyText"/>
              <w:rPr>
                <w:lang w:val="en-NZ"/>
              </w:rPr>
            </w:pPr>
            <w:r w:rsidRPr="002F15AA">
              <w:rPr>
                <w:rStyle w:val="SpecialBold"/>
              </w:rPr>
              <w:t>Comments</w:t>
            </w:r>
            <w:r w:rsidRPr="002F15AA">
              <w:t> </w:t>
            </w:r>
          </w:p>
        </w:tc>
      </w:tr>
      <w:tr w:rsidTr="002F15A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AA">
            <w:pPr>
              <w:pStyle w:val="BodyText"/>
              <w:rPr>
                <w:lang w:val="en-NZ"/>
              </w:rPr>
            </w:pPr>
            <w:r w:rsidRPr="002F15A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AA" w:rsidP="002F15AA">
            <w:pPr>
              <w:pStyle w:val="BodyText"/>
            </w:pPr>
            <w:r w:rsidRPr="002F15AA">
              <w:t>This version first released with BSB Business Services Training Package Version 7.0.</w:t>
            </w:r>
          </w:p>
        </w:tc>
      </w:tr>
    </w:tbl>
    <w:p w:rsidR="00000000" w:rsidRPr="002F15AA" w:rsidP="002F15AA">
      <w:pPr>
        <w:pStyle w:val="BodyText"/>
      </w:pPr>
    </w:p>
    <w:p w:rsidR="00000000" w:rsidRPr="002F15AA" w:rsidP="002F15AA">
      <w:pPr>
        <w:pStyle w:val="AllowPageBreak"/>
      </w:pPr>
    </w:p>
    <w:p w:rsidR="00000000" w:rsidRPr="002F15AA" w:rsidP="002F15AA">
      <w:pPr>
        <w:pStyle w:val="Heading1"/>
      </w:pPr>
      <w:bookmarkStart w:id="9" w:name="O_1123738"/>
      <w:bookmarkEnd w:id="9"/>
      <w:r w:rsidRPr="002F15AA">
        <w:t>Performance Evidence</w:t>
      </w:r>
    </w:p>
    <w:p w:rsidR="00000000" w:rsidRPr="002F15AA" w:rsidP="00956522">
      <w:pPr>
        <w:pStyle w:val="BodyText"/>
      </w:pPr>
      <w:r w:rsidRPr="002F15AA">
        <w:t>The candidate must demonstrate the ability to complete the tasks outlined in the elements, performance criteria and foundation skills of this unit, including evidence of the ability to:</w:t>
      </w:r>
    </w:p>
    <w:p w:rsidR="00000000" w:rsidRPr="002F15AA" w:rsidP="002F15AA">
      <w:pPr>
        <w:pStyle w:val="ListBullet"/>
      </w:pPr>
      <w:r w:rsidRPr="002F15AA">
        <w:t>prepare, engage and review communication on at least four occasions w</w:t>
      </w:r>
      <w:r w:rsidRPr="002F15AA">
        <w:t xml:space="preserve">ith different individuals or groups. </w:t>
      </w:r>
    </w:p>
    <w:p w:rsidR="00000000" w:rsidRPr="002F15AA" w:rsidP="00956522">
      <w:pPr>
        <w:pStyle w:val="BodyText"/>
      </w:pPr>
      <w:r w:rsidRPr="002F15AA">
        <w:t>In the course of the above, the candidate must:</w:t>
      </w:r>
    </w:p>
    <w:p w:rsidR="00000000" w:rsidRPr="002F15AA" w:rsidP="002F15AA">
      <w:pPr>
        <w:pStyle w:val="ListBullet"/>
      </w:pPr>
      <w:r w:rsidRPr="002F15AA">
        <w:t>identify the context for communication and select approach and responses accordingly</w:t>
      </w:r>
    </w:p>
    <w:p w:rsidR="00000000" w:rsidRPr="002F15AA" w:rsidP="002F15AA">
      <w:pPr>
        <w:pStyle w:val="ListBullet"/>
      </w:pPr>
      <w:r w:rsidRPr="002F15AA">
        <w:t xml:space="preserve">create and present messages by choosing method and mode appropriate to the audience </w:t>
      </w:r>
      <w:r w:rsidRPr="002F15AA">
        <w:t xml:space="preserve">and context </w:t>
      </w:r>
    </w:p>
    <w:p w:rsidR="00000000" w:rsidRPr="002F15AA" w:rsidP="002F15AA">
      <w:pPr>
        <w:pStyle w:val="ListBullet"/>
      </w:pPr>
      <w:r w:rsidRPr="002F15AA">
        <w:t xml:space="preserve">undertake effective two-way communication from the perspective of a supervisor or team leader </w:t>
      </w:r>
    </w:p>
    <w:p w:rsidR="00000000" w:rsidRPr="002F15AA" w:rsidP="002F15AA">
      <w:pPr>
        <w:pStyle w:val="ListBullet"/>
      </w:pPr>
      <w:r w:rsidRPr="002F15AA">
        <w:t>identify and record actions required as a result of communication and follow-up in a timely manner.</w:t>
      </w:r>
    </w:p>
    <w:p w:rsidR="00000000" w:rsidRPr="002F15AA" w:rsidP="002F15AA">
      <w:pPr>
        <w:pStyle w:val="AllowPageBreak"/>
      </w:pPr>
    </w:p>
    <w:p w:rsidR="00000000" w:rsidRPr="002F15AA" w:rsidP="002F15AA">
      <w:pPr>
        <w:pStyle w:val="Heading1"/>
      </w:pPr>
      <w:bookmarkStart w:id="10" w:name="O_1123737"/>
      <w:bookmarkEnd w:id="10"/>
      <w:r w:rsidRPr="002F15AA">
        <w:t>Knowledge Evidence</w:t>
      </w:r>
    </w:p>
    <w:p w:rsidR="00000000" w:rsidRPr="002F15AA" w:rsidP="00956522">
      <w:pPr>
        <w:pStyle w:val="BodyText"/>
      </w:pPr>
      <w:r w:rsidRPr="002F15AA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2F15AA" w:rsidP="002F15AA">
      <w:pPr>
        <w:pStyle w:val="ListBullet"/>
      </w:pPr>
      <w:r w:rsidRPr="002F15AA">
        <w:t>legislation requirement and organisational policies on workplace communic</w:t>
      </w:r>
      <w:r w:rsidRPr="002F15AA">
        <w:t xml:space="preserve">ation </w:t>
      </w:r>
    </w:p>
    <w:p w:rsidR="00000000" w:rsidRPr="002F15AA" w:rsidP="002F15AA">
      <w:pPr>
        <w:pStyle w:val="ListBullet"/>
      </w:pPr>
      <w:r w:rsidRPr="002F15AA">
        <w:t>characteristics of effective leadership communication</w:t>
      </w:r>
    </w:p>
    <w:p w:rsidR="00000000" w:rsidRPr="002F15AA" w:rsidP="002F15AA">
      <w:pPr>
        <w:pStyle w:val="ListBullet"/>
      </w:pPr>
      <w:r w:rsidRPr="002F15AA">
        <w:t>electronic and non-electronic communication methods, including situations where they would or would not be used</w:t>
      </w:r>
    </w:p>
    <w:p w:rsidR="00000000" w:rsidRPr="002F15AA" w:rsidP="002F15AA">
      <w:pPr>
        <w:pStyle w:val="ListBullet"/>
      </w:pPr>
      <w:r w:rsidRPr="002F15AA">
        <w:t>effective listening techniques</w:t>
      </w:r>
    </w:p>
    <w:p w:rsidR="00000000" w:rsidRPr="002F15AA" w:rsidP="002F15AA">
      <w:pPr>
        <w:pStyle w:val="ListBullet"/>
      </w:pPr>
      <w:r w:rsidRPr="002F15AA">
        <w:t>common feedback process and methods</w:t>
      </w:r>
    </w:p>
    <w:p w:rsidR="00000000" w:rsidRPr="002F15AA" w:rsidP="002F15AA">
      <w:pPr>
        <w:pStyle w:val="ListBullet"/>
      </w:pPr>
      <w:r w:rsidRPr="002F15AA">
        <w:t>leadership commu</w:t>
      </w:r>
      <w:r w:rsidRPr="002F15AA">
        <w:t>nication responsibilities applicable to own role</w:t>
      </w:r>
    </w:p>
    <w:p w:rsidR="00000000" w:rsidRPr="002F15AA" w:rsidP="002F15AA">
      <w:pPr>
        <w:pStyle w:val="ListBullet"/>
      </w:pPr>
      <w:r w:rsidRPr="002F15AA">
        <w:t>common barriers to effective communication in a workplace context</w:t>
      </w:r>
    </w:p>
    <w:p w:rsidR="00000000" w:rsidRPr="002F15AA" w:rsidP="002F15AA">
      <w:pPr>
        <w:pStyle w:val="ListBullet"/>
      </w:pPr>
      <w:r w:rsidRPr="002F15AA">
        <w:t>characteristics of verbal and non-verbal communication.</w:t>
      </w:r>
    </w:p>
    <w:p w:rsidR="00000000" w:rsidRPr="002F15AA" w:rsidP="002F15AA">
      <w:pPr>
        <w:pStyle w:val="AllowPageBreak"/>
      </w:pPr>
    </w:p>
    <w:p w:rsidR="00000000" w:rsidRPr="002F15AA" w:rsidP="002F15AA">
      <w:pPr>
        <w:pStyle w:val="Heading1"/>
      </w:pPr>
      <w:bookmarkStart w:id="11" w:name="O_1123736"/>
      <w:bookmarkEnd w:id="11"/>
      <w:r w:rsidRPr="002F15AA">
        <w:t>Assessment Conditions</w:t>
      </w:r>
    </w:p>
    <w:p w:rsidR="00000000" w:rsidRPr="002F15AA" w:rsidP="00956522">
      <w:pPr>
        <w:pStyle w:val="BodyText"/>
      </w:pPr>
      <w:r w:rsidRPr="002F15AA">
        <w:t xml:space="preserve">Skills in this unit must be demonstrated in </w:t>
      </w:r>
      <w:r w:rsidRPr="002F15AA">
        <w:t xml:space="preserve">a workplace or simulated environment where the conditions are typical of those in a working environment in this industry. </w:t>
      </w:r>
    </w:p>
    <w:p w:rsidR="00000000" w:rsidRPr="002F15AA" w:rsidP="00956522">
      <w:pPr>
        <w:pStyle w:val="BodyText"/>
      </w:pPr>
      <w:r w:rsidRPr="002F15AA">
        <w:t>This includes access to:</w:t>
      </w:r>
    </w:p>
    <w:p w:rsidR="00000000" w:rsidRPr="002F15AA" w:rsidP="002F15AA">
      <w:pPr>
        <w:pStyle w:val="ListBullet"/>
      </w:pPr>
      <w:r w:rsidRPr="002F15AA">
        <w:t>workplace documentation and resources for communication and leadership.</w:t>
      </w:r>
    </w:p>
    <w:p w:rsidR="00000000" w:rsidRPr="002F15AA" w:rsidP="002F15AA">
      <w:pPr>
        <w:pStyle w:val="BodyText"/>
      </w:pPr>
    </w:p>
    <w:p w:rsidR="00000000" w:rsidRPr="002F15AA" w:rsidP="00956522">
      <w:pPr>
        <w:pStyle w:val="BodyText"/>
      </w:pPr>
      <w:r w:rsidRPr="002F15AA">
        <w:t>Assessors of this unit must satisf</w:t>
      </w:r>
      <w:r w:rsidRPr="002F15AA">
        <w:t>y the requirements for assessors in applicable vocational education and training legislation, frameworks and/or standards.</w:t>
      </w:r>
    </w:p>
    <w:p w:rsidR="00000000" w:rsidRPr="002F15AA" w:rsidP="002F15AA">
      <w:pPr>
        <w:pStyle w:val="Heading1"/>
      </w:pPr>
      <w:bookmarkStart w:id="12" w:name="O_1123734"/>
      <w:bookmarkEnd w:id="12"/>
      <w:r w:rsidRPr="002F15AA">
        <w:t>Links</w:t>
      </w:r>
    </w:p>
    <w:p w:rsidR="00000000" w:rsidRPr="002F15AA" w:rsidP="00956522">
      <w:pPr>
        <w:pStyle w:val="BodyText"/>
      </w:pPr>
      <w:r w:rsidRPr="002F15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292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F15AA" w:rsidP="002F15AA"/>
    <w:sectPr w:rsidSect="002F15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AA" w:rsidRPr="00956522" w:rsidP="00956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22" w:rsidP="002F1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522" w:rsidP="002F1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56522" w:rsidP="002F15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AA" w:rsidP="002F1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6522">
      <w:t>Approved</w:t>
    </w:r>
    <w:r w:rsidR="009565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65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6522">
      <w:rPr>
        <w:noProof/>
      </w:rPr>
      <w:t>4</w:t>
    </w:r>
    <w:r>
      <w:rPr>
        <w:noProof/>
      </w:rPr>
      <w:fldChar w:fldCharType="end"/>
    </w:r>
  </w:p>
  <w:p w:rsidR="002F15AA" w:rsidP="002F1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65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6522">
      <w:t>Future Skills Organisation</w:t>
    </w:r>
    <w:r w:rsidR="00956522">
      <w:fldChar w:fldCharType="end"/>
    </w:r>
  </w:p>
  <w:p w:rsidR="002F15AA" w:rsidP="002F1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5AA" w:rsidRPr="00956522" w:rsidP="00956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22" w:rsidRPr="002D2AF8" w:rsidP="002F1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BSBLDR412 Communicate effectively as a workplace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6522" w:rsidP="002F15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AA" w:rsidRPr="002D2AF8" w:rsidP="002F1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6522">
      <w:t>BSBLDR412 Communicate effectively as a workplace leader</w:t>
    </w:r>
    <w:r w:rsidR="009565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6522">
      <w:rPr>
        <w:noProof/>
      </w:rPr>
      <w:t>2 March 2025</w:t>
    </w:r>
    <w:r>
      <w:fldChar w:fldCharType="end"/>
    </w:r>
  </w:p>
  <w:p w:rsidR="002F15AA" w:rsidP="002F1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6EC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5EE7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5AA"/>
  </w:style>
  <w:style w:type="character" w:customStyle="1" w:styleId="Heading1Char">
    <w:name w:val="Heading 1 Char"/>
    <w:basedOn w:val="DefaultParagraphFont"/>
    <w:link w:val="Heading1"/>
    <w:rsid w:val="002F1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5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5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15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15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15AA"/>
    <w:rPr>
      <w:b/>
      <w:spacing w:val="0"/>
    </w:rPr>
  </w:style>
  <w:style w:type="character" w:styleId="Emphasis">
    <w:name w:val="Emphasis"/>
    <w:basedOn w:val="DefaultParagraphFont"/>
    <w:qFormat/>
    <w:rsid w:val="002F15AA"/>
    <w:rPr>
      <w:i/>
    </w:rPr>
  </w:style>
  <w:style w:type="paragraph" w:customStyle="1" w:styleId="SuperHeading">
    <w:name w:val="SuperHeading"/>
    <w:basedOn w:val="Normal"/>
    <w:rsid w:val="002F1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1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5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5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1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1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15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1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5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1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5AA"/>
  </w:style>
  <w:style w:type="paragraph" w:styleId="TableofFigures">
    <w:name w:val="table of figures"/>
    <w:basedOn w:val="Normal"/>
    <w:next w:val="Normal"/>
    <w:semiHidden/>
    <w:rsid w:val="002F1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5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15AA"/>
    <w:rPr>
      <w:rFonts w:ascii="Wingdings" w:hAnsi="Wingdings"/>
    </w:rPr>
  </w:style>
  <w:style w:type="paragraph" w:customStyle="1" w:styleId="TableHeading">
    <w:name w:val="Table Heading"/>
    <w:basedOn w:val="HeadingBase"/>
    <w:rsid w:val="002F15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5AA"/>
    <w:rPr>
      <w:color w:val="0033CC"/>
      <w:u w:val="none"/>
    </w:rPr>
  </w:style>
  <w:style w:type="paragraph" w:customStyle="1" w:styleId="BodyTextRight">
    <w:name w:val="Body Text Right"/>
    <w:basedOn w:val="BodyText"/>
    <w:rsid w:val="002F1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5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5AA"/>
    <w:rPr>
      <w:sz w:val="32"/>
    </w:rPr>
  </w:style>
  <w:style w:type="paragraph" w:customStyle="1" w:styleId="HeadingProcedure">
    <w:name w:val="Heading Procedure"/>
    <w:basedOn w:val="HeadingBase"/>
    <w:next w:val="Normal"/>
    <w:rsid w:val="002F1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5AA"/>
    <w:pPr>
      <w:spacing w:before="60" w:after="60"/>
    </w:pPr>
  </w:style>
  <w:style w:type="paragraph" w:styleId="ListContinue">
    <w:name w:val="List Continue"/>
    <w:basedOn w:val="List"/>
    <w:rsid w:val="002F15AA"/>
    <w:pPr>
      <w:ind w:firstLine="0"/>
    </w:pPr>
  </w:style>
  <w:style w:type="paragraph" w:customStyle="1" w:styleId="ListNote">
    <w:name w:val="List Note"/>
    <w:basedOn w:val="List"/>
    <w:rsid w:val="002F1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5AA"/>
    <w:rPr>
      <w:rFonts w:ascii="Courier New" w:hAnsi="Courier New"/>
    </w:rPr>
  </w:style>
  <w:style w:type="paragraph" w:customStyle="1" w:styleId="NoteBullet">
    <w:name w:val="Note Bullet"/>
    <w:basedOn w:val="Note"/>
    <w:rsid w:val="002F1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5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1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5AA"/>
    <w:rPr>
      <w:b/>
      <w:smallCaps/>
    </w:rPr>
  </w:style>
  <w:style w:type="paragraph" w:customStyle="1" w:styleId="TableListNumber">
    <w:name w:val="Table List Number"/>
    <w:basedOn w:val="ListNumber"/>
    <w:rsid w:val="002F1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5AA"/>
    <w:pPr>
      <w:numPr>
        <w:numId w:val="8"/>
      </w:numPr>
    </w:pPr>
  </w:style>
  <w:style w:type="paragraph" w:customStyle="1" w:styleId="ListAlpha2">
    <w:name w:val="List Alpha 2"/>
    <w:basedOn w:val="List2"/>
    <w:rsid w:val="002F15AA"/>
    <w:pPr>
      <w:numPr>
        <w:numId w:val="7"/>
      </w:numPr>
    </w:pPr>
  </w:style>
  <w:style w:type="paragraph" w:styleId="List2">
    <w:name w:val="List 2"/>
    <w:basedOn w:val="BodyText"/>
    <w:rsid w:val="002F1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5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5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15AA"/>
    <w:pPr>
      <w:numPr>
        <w:numId w:val="3"/>
      </w:numPr>
    </w:pPr>
  </w:style>
  <w:style w:type="paragraph" w:styleId="ListContinue2">
    <w:name w:val="List Continue 2"/>
    <w:basedOn w:val="List2"/>
    <w:rsid w:val="002F15AA"/>
    <w:pPr>
      <w:ind w:firstLine="0"/>
    </w:pPr>
  </w:style>
  <w:style w:type="paragraph" w:styleId="ListContinue3">
    <w:name w:val="List Continue 3"/>
    <w:basedOn w:val="List3"/>
    <w:rsid w:val="002F15AA"/>
    <w:pPr>
      <w:ind w:left="1021" w:firstLine="0"/>
    </w:pPr>
  </w:style>
  <w:style w:type="paragraph" w:styleId="ListContinue4">
    <w:name w:val="List Continue 4"/>
    <w:basedOn w:val="List4"/>
    <w:rsid w:val="002F15AA"/>
    <w:pPr>
      <w:ind w:firstLine="0"/>
    </w:pPr>
  </w:style>
  <w:style w:type="paragraph" w:styleId="ListContinue5">
    <w:name w:val="List Continue 5"/>
    <w:basedOn w:val="List5"/>
    <w:rsid w:val="002F15AA"/>
    <w:pPr>
      <w:ind w:firstLine="0"/>
    </w:pPr>
  </w:style>
  <w:style w:type="paragraph" w:styleId="ListNumber3">
    <w:name w:val="List Number 3"/>
    <w:basedOn w:val="List3"/>
    <w:rsid w:val="002F15AA"/>
    <w:pPr>
      <w:numPr>
        <w:numId w:val="4"/>
      </w:numPr>
    </w:pPr>
  </w:style>
  <w:style w:type="paragraph" w:styleId="ListNumber4">
    <w:name w:val="List Number 4"/>
    <w:basedOn w:val="List4"/>
    <w:rsid w:val="002F15AA"/>
    <w:pPr>
      <w:numPr>
        <w:numId w:val="5"/>
      </w:numPr>
    </w:pPr>
  </w:style>
  <w:style w:type="paragraph" w:styleId="ListNumber5">
    <w:name w:val="List Number 5"/>
    <w:basedOn w:val="List5"/>
    <w:rsid w:val="002F15AA"/>
    <w:pPr>
      <w:numPr>
        <w:numId w:val="6"/>
      </w:numPr>
    </w:pPr>
  </w:style>
  <w:style w:type="paragraph" w:styleId="BlockText">
    <w:name w:val="Block Text"/>
    <w:basedOn w:val="Normal"/>
    <w:rsid w:val="002F1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5AA"/>
    <w:rPr>
      <w:sz w:val="16"/>
      <w:vertAlign w:val="superscript"/>
    </w:rPr>
  </w:style>
  <w:style w:type="character" w:customStyle="1" w:styleId="Symbols">
    <w:name w:val="Symbols"/>
    <w:basedOn w:val="DefaultParagraphFont"/>
    <w:rsid w:val="002F15AA"/>
    <w:rPr>
      <w:rFonts w:ascii="Symbol" w:hAnsi="Symbol"/>
    </w:rPr>
  </w:style>
  <w:style w:type="character" w:customStyle="1" w:styleId="MenuOptions">
    <w:name w:val="Menu Options"/>
    <w:basedOn w:val="DefaultParagraphFont"/>
    <w:rsid w:val="002F1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5AA"/>
    <w:rPr>
      <w:b/>
    </w:rPr>
  </w:style>
  <w:style w:type="character" w:customStyle="1" w:styleId="Underlined">
    <w:name w:val="Underlined"/>
    <w:basedOn w:val="DefaultParagraphFont"/>
    <w:rsid w:val="002F15AA"/>
    <w:rPr>
      <w:u w:val="single"/>
    </w:rPr>
  </w:style>
  <w:style w:type="paragraph" w:customStyle="1" w:styleId="TableBodyTextRight">
    <w:name w:val="Table Body Text Right"/>
    <w:basedOn w:val="TableBodyText"/>
    <w:rsid w:val="002F1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5AA"/>
    <w:rPr>
      <w:sz w:val="18"/>
    </w:rPr>
  </w:style>
  <w:style w:type="paragraph" w:customStyle="1" w:styleId="BodySmallRight">
    <w:name w:val="Body Small Right"/>
    <w:basedOn w:val="BodyTextRight"/>
    <w:rsid w:val="002F15AA"/>
    <w:rPr>
      <w:sz w:val="18"/>
      <w:szCs w:val="18"/>
    </w:rPr>
  </w:style>
  <w:style w:type="paragraph" w:customStyle="1" w:styleId="MarginEdition">
    <w:name w:val="Margin Edition"/>
    <w:basedOn w:val="MarginNote"/>
    <w:rsid w:val="002F1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5AA"/>
    <w:rPr>
      <w:sz w:val="2"/>
      <w:szCs w:val="2"/>
    </w:rPr>
  </w:style>
  <w:style w:type="character" w:customStyle="1" w:styleId="Small">
    <w:name w:val="Small"/>
    <w:basedOn w:val="DefaultParagraphFont"/>
    <w:rsid w:val="002F15AA"/>
    <w:rPr>
      <w:sz w:val="16"/>
    </w:rPr>
  </w:style>
  <w:style w:type="paragraph" w:customStyle="1" w:styleId="WideTable">
    <w:name w:val="Wide Table"/>
    <w:basedOn w:val="Normal"/>
    <w:rsid w:val="002F1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5AA"/>
  </w:style>
  <w:style w:type="paragraph" w:styleId="Quote">
    <w:name w:val="Quote"/>
    <w:basedOn w:val="Heading1"/>
    <w:link w:val="QuoteChar"/>
    <w:qFormat/>
    <w:rsid w:val="002F1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5AA"/>
    <w:pPr>
      <w:pageBreakBefore/>
    </w:pPr>
  </w:style>
  <w:style w:type="paragraph" w:customStyle="1" w:styleId="Border">
    <w:name w:val="Border"/>
    <w:basedOn w:val="Normal"/>
    <w:qFormat/>
    <w:rsid w:val="002F1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5AA"/>
    <w:rPr>
      <w:u w:val="single"/>
    </w:rPr>
  </w:style>
  <w:style w:type="character" w:customStyle="1" w:styleId="BoldandItalics">
    <w:name w:val="Bold and Italics"/>
    <w:qFormat/>
    <w:rsid w:val="002F15AA"/>
    <w:rPr>
      <w:b/>
      <w:i/>
      <w:u w:val="none"/>
    </w:rPr>
  </w:style>
  <w:style w:type="paragraph" w:styleId="BalloonText">
    <w:name w:val="Balloon Text"/>
    <w:basedOn w:val="Normal"/>
    <w:link w:val="BalloonTextChar"/>
    <w:rsid w:val="002F1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5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5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5AA"/>
    <w:pPr>
      <w:spacing w:before="0" w:after="0"/>
    </w:pPr>
  </w:style>
  <w:style w:type="paragraph" w:customStyle="1" w:styleId="BodyTextBold">
    <w:name w:val="Body Text Bold"/>
    <w:basedOn w:val="BodyText"/>
    <w:qFormat/>
    <w:rsid w:val="002F15AA"/>
    <w:rPr>
      <w:b/>
    </w:rPr>
  </w:style>
  <w:style w:type="character" w:styleId="Hyperlink">
    <w:name w:val="Hyperlink"/>
    <w:basedOn w:val="DefaultParagraphFont"/>
    <w:uiPriority w:val="99"/>
    <w:unhideWhenUsed/>
    <w:rsid w:val="00956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5345</Characters>
  <Application>Microsoft Office Word</Application>
  <DocSecurity>0</DocSecurity>
  <Lines>161</Lines>
  <Paragraphs>105</Paragraphs>
  <ScaleCrop>false</ScaleCrop>
  <Company>Author-it Software Corporation Ltd.</Company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BSBLDR412 Communicate effectively as a workplace leader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2025-03-01T20:09:00Z</dcterms:created>
  <dcterms:modified xsi:type="dcterms:W3CDTF">2025-03-01T20:09:00Z</dcterms:modified>
</cp:coreProperties>
</file>