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2FBE" w:rsidP="00552F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BSBLDR402 Lead effective workplace relationships</w:t>
      </w:r>
      <w:r>
        <w:fldChar w:fldCharType="end"/>
      </w:r>
    </w:p>
    <w:p w:rsidR="00552FBE" w:rsidP="00552FBE">
      <w:pPr>
        <w:pStyle w:val="Version"/>
        <w:sectPr w:rsidSect="000F7E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7E81" w:rsidP="000F7E81">
      <w:pPr>
        <w:pStyle w:val="SuperHeading"/>
      </w:pPr>
      <w:r w:rsidRPr="000F7E81">
        <w:t>Assessment Requirements for BSBLDR402 Lead effective workplace relationships</w:t>
      </w:r>
    </w:p>
    <w:p w:rsidR="00000000" w:rsidRPr="000F7E81" w:rsidP="000F7E81">
      <w:pPr>
        <w:pStyle w:val="Heading1"/>
      </w:pPr>
      <w:bookmarkStart w:id="1" w:name="O_646708"/>
      <w:bookmarkEnd w:id="1"/>
      <w:r w:rsidRPr="000F7E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0F7E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E81" w:rsidP="000F7E81">
            <w:pPr>
              <w:pStyle w:val="BodyText"/>
            </w:pPr>
            <w:r w:rsidRPr="000F7E8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E81">
            <w:pPr>
              <w:pStyle w:val="BodyText"/>
              <w:rPr>
                <w:lang w:val="en-NZ"/>
              </w:rPr>
            </w:pPr>
            <w:r w:rsidRPr="000F7E81">
              <w:rPr>
                <w:rStyle w:val="SpecialBold"/>
              </w:rPr>
              <w:t>Comments</w:t>
            </w:r>
          </w:p>
        </w:tc>
      </w:tr>
      <w:tr w:rsidTr="000F7E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E81">
            <w:pPr>
              <w:pStyle w:val="BodyText"/>
              <w:rPr>
                <w:lang w:val="en-NZ"/>
              </w:rPr>
            </w:pPr>
            <w:r w:rsidRPr="000F7E8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E81" w:rsidP="000F7E81">
            <w:pPr>
              <w:pStyle w:val="BodyText"/>
            </w:pPr>
            <w:r w:rsidRPr="000F7E81">
              <w:t>This version first released with BSB Business Services Training Package Version 1.0.</w:t>
            </w:r>
          </w:p>
        </w:tc>
      </w:tr>
    </w:tbl>
    <w:p w:rsidR="00000000" w:rsidRPr="000F7E81" w:rsidP="000F7E81">
      <w:pPr>
        <w:pStyle w:val="BodyText"/>
      </w:pPr>
    </w:p>
    <w:p w:rsidR="00000000" w:rsidRPr="000F7E81" w:rsidP="000F7E81">
      <w:pPr>
        <w:pStyle w:val="AllowPageBreak"/>
      </w:pPr>
    </w:p>
    <w:p w:rsidR="00000000" w:rsidRPr="000F7E81" w:rsidP="000F7E81">
      <w:pPr>
        <w:pStyle w:val="Heading1"/>
      </w:pPr>
      <w:bookmarkStart w:id="2" w:name="O_646709"/>
      <w:bookmarkEnd w:id="2"/>
      <w:r w:rsidRPr="000F7E81">
        <w:t>Performance Evidence</w:t>
      </w:r>
    </w:p>
    <w:p w:rsidR="00000000" w:rsidRPr="000F7E81" w:rsidP="00552FBE">
      <w:pPr>
        <w:pStyle w:val="BodyText"/>
      </w:pPr>
      <w:r w:rsidRPr="000F7E81">
        <w:t>Evidence of the ability to:</w:t>
      </w:r>
    </w:p>
    <w:p w:rsidR="00000000" w:rsidRPr="000F7E81" w:rsidP="000F7E81">
      <w:pPr>
        <w:pStyle w:val="ListBullet"/>
      </w:pPr>
      <w:r w:rsidRPr="000F7E81">
        <w:t>access and analyse information to achieve planned outcomes</w:t>
      </w:r>
    </w:p>
    <w:p w:rsidR="00000000" w:rsidRPr="000F7E81" w:rsidP="000F7E81">
      <w:pPr>
        <w:pStyle w:val="ListBullet"/>
      </w:pPr>
      <w:r w:rsidRPr="000F7E81">
        <w:t>apply techniques for resolving problems and conflicts and dealing with poor performance within organisational and legislative requirements</w:t>
      </w:r>
    </w:p>
    <w:p w:rsidR="00000000" w:rsidRPr="000F7E81" w:rsidP="000F7E81">
      <w:pPr>
        <w:pStyle w:val="ListBullet"/>
      </w:pPr>
      <w:r w:rsidRPr="000F7E81">
        <w:t>review a</w:t>
      </w:r>
      <w:r w:rsidRPr="000F7E81">
        <w:t>nd improve workplace outcomes in consultation with relevant personnel</w:t>
      </w:r>
    </w:p>
    <w:p w:rsidR="00000000" w:rsidRPr="000F7E81" w:rsidP="000F7E81">
      <w:pPr>
        <w:pStyle w:val="ListBullet"/>
      </w:pPr>
      <w:r w:rsidRPr="000F7E81">
        <w:t>adjust interpersonal style and communications to respond to cultural and social diversity</w:t>
      </w:r>
    </w:p>
    <w:p w:rsidR="00000000" w:rsidRPr="000F7E81" w:rsidP="000F7E81">
      <w:pPr>
        <w:pStyle w:val="ListBullet"/>
      </w:pPr>
      <w:r w:rsidRPr="000F7E81">
        <w:t>apply relationship management and communication skills  with a range of people that:</w:t>
      </w:r>
    </w:p>
    <w:p w:rsidR="00000000" w:rsidRPr="000F7E81" w:rsidP="000F7E81">
      <w:pPr>
        <w:pStyle w:val="ListBullet2"/>
      </w:pPr>
      <w:r w:rsidRPr="000F7E81">
        <w:t xml:space="preserve">demonstrate integrity, respect, empathy and cultural sensitivity and promote trust </w:t>
      </w:r>
    </w:p>
    <w:p w:rsidR="00000000" w:rsidRPr="000F7E81" w:rsidP="000F7E81">
      <w:pPr>
        <w:pStyle w:val="ListBullet2"/>
      </w:pPr>
      <w:r w:rsidRPr="000F7E81">
        <w:t>forge effective relationships with internal and/or external people and help to maintain these networks</w:t>
      </w:r>
    </w:p>
    <w:p w:rsidR="00000000" w:rsidRPr="000F7E81" w:rsidP="000F7E81">
      <w:pPr>
        <w:pStyle w:val="ListBullet2"/>
      </w:pPr>
      <w:r w:rsidRPr="000F7E81">
        <w:t>encourage participation and foster contribution of and respect for id</w:t>
      </w:r>
      <w:r w:rsidRPr="000F7E81">
        <w:t>eas and feedback</w:t>
      </w:r>
    </w:p>
    <w:p w:rsidR="00000000" w:rsidRPr="000F7E81" w:rsidP="000F7E81">
      <w:pPr>
        <w:pStyle w:val="ListBullet2"/>
      </w:pPr>
      <w:r w:rsidRPr="000F7E81">
        <w:t>provide support to colleagues to resolve difficulties.</w:t>
      </w:r>
    </w:p>
    <w:p w:rsidR="00000000" w:rsidRPr="000F7E81" w:rsidP="000F7E81">
      <w:pPr>
        <w:pStyle w:val="BodyText"/>
      </w:pPr>
    </w:p>
    <w:p w:rsidR="00000000" w:rsidRPr="000F7E81" w:rsidP="00552FBE">
      <w:pPr>
        <w:pStyle w:val="BodyText"/>
      </w:pPr>
      <w:r w:rsidRPr="000F7E81">
        <w:t>Note: If a specific volume or frequency is not stated, then evidence must be provided at least once.</w:t>
      </w:r>
    </w:p>
    <w:p w:rsidR="00000000" w:rsidRPr="000F7E81" w:rsidP="000F7E81">
      <w:pPr>
        <w:pStyle w:val="Heading1"/>
      </w:pPr>
      <w:bookmarkStart w:id="3" w:name="O_646710"/>
      <w:bookmarkEnd w:id="3"/>
      <w:r w:rsidRPr="000F7E81">
        <w:t>Knowledge Evidence</w:t>
      </w:r>
    </w:p>
    <w:p w:rsidR="00000000" w:rsidRPr="000F7E81" w:rsidP="00552FBE">
      <w:pPr>
        <w:pStyle w:val="BodyText"/>
      </w:pPr>
      <w:r w:rsidRPr="000F7E81">
        <w:t>To complete the unit requirements safely and e</w:t>
      </w:r>
      <w:r w:rsidRPr="000F7E81">
        <w:t>ffectively, the individual must:</w:t>
      </w:r>
    </w:p>
    <w:p w:rsidR="00000000" w:rsidRPr="000F7E81" w:rsidP="000F7E81">
      <w:pPr>
        <w:pStyle w:val="ListBullet"/>
      </w:pPr>
      <w:r w:rsidRPr="000F7E81">
        <w:t>give examples of how work relationships, and the cultural and social environment, can support or hinder achieving planned outcomes</w:t>
      </w:r>
    </w:p>
    <w:p w:rsidR="00000000" w:rsidRPr="000F7E81" w:rsidP="000F7E81">
      <w:pPr>
        <w:pStyle w:val="ListBullet"/>
      </w:pPr>
      <w:r w:rsidRPr="000F7E81">
        <w:t>explain techniques for developing positive work relationships and building trust and confid</w:t>
      </w:r>
      <w:r w:rsidRPr="000F7E81">
        <w:t>ence in a team including interpersonal styles, communications, consultation, cultural and social sensitivity, networking</w:t>
      </w:r>
    </w:p>
    <w:p w:rsidR="00000000" w:rsidRPr="000F7E81" w:rsidP="000F7E81">
      <w:pPr>
        <w:pStyle w:val="ListBullet"/>
      </w:pPr>
      <w:r w:rsidRPr="000F7E81">
        <w:t>explain the impact of legislation and organisational policies on workplace relationships</w:t>
      </w:r>
    </w:p>
    <w:p w:rsidR="00000000" w:rsidRPr="000F7E81" w:rsidP="000F7E81">
      <w:pPr>
        <w:pStyle w:val="ListBullet"/>
      </w:pPr>
      <w:r w:rsidRPr="000F7E81">
        <w:t>describe a range of methods and techniques for</w:t>
      </w:r>
      <w:r w:rsidRPr="000F7E81">
        <w:t xml:space="preserve"> communicating information and ideas to a range of stakeholders </w:t>
      </w:r>
    </w:p>
    <w:p w:rsidR="00000000" w:rsidRPr="000F7E81" w:rsidP="000F7E81">
      <w:pPr>
        <w:pStyle w:val="ListBullet"/>
      </w:pPr>
      <w:r w:rsidRPr="000F7E81">
        <w:t>outline problems solving methods</w:t>
      </w:r>
    </w:p>
    <w:p w:rsidR="00000000" w:rsidRPr="000F7E81" w:rsidP="000F7E81">
      <w:pPr>
        <w:pStyle w:val="ListBullet"/>
      </w:pPr>
      <w:r w:rsidRPr="000F7E81">
        <w:t>explain methods to resolve workplace conflict</w:t>
      </w:r>
    </w:p>
    <w:p w:rsidR="00000000" w:rsidRPr="000F7E81" w:rsidP="000F7E81">
      <w:pPr>
        <w:pStyle w:val="ListBullet"/>
      </w:pPr>
      <w:r w:rsidRPr="000F7E81">
        <w:t>explain methods to manage poor work performance</w:t>
      </w:r>
    </w:p>
    <w:p w:rsidR="00000000" w:rsidRPr="000F7E81" w:rsidP="000F7E81">
      <w:pPr>
        <w:pStyle w:val="ListBullet"/>
      </w:pPr>
      <w:r w:rsidRPr="000F7E81">
        <w:t>explain how to monitor, analyse and introduce ways to improve work relationships.</w:t>
      </w:r>
    </w:p>
    <w:p w:rsidR="00000000" w:rsidRPr="000F7E81" w:rsidP="000F7E81">
      <w:pPr>
        <w:pStyle w:val="AllowPageBreak"/>
      </w:pPr>
    </w:p>
    <w:p w:rsidR="00000000" w:rsidRPr="000F7E81" w:rsidP="000F7E81">
      <w:pPr>
        <w:pStyle w:val="Heading1"/>
      </w:pPr>
      <w:bookmarkStart w:id="4" w:name="O_646711"/>
      <w:bookmarkEnd w:id="4"/>
      <w:r w:rsidRPr="000F7E81">
        <w:t>Assessment Conditions</w:t>
      </w:r>
    </w:p>
    <w:p w:rsidR="00000000" w:rsidRPr="000F7E81" w:rsidP="00552FBE">
      <w:pPr>
        <w:pStyle w:val="BodyText"/>
      </w:pPr>
      <w:r w:rsidRPr="000F7E81">
        <w:t>Assessment must be conducted in a safe environment where evidence gathered demonstrates consistent performance of typical activities ex</w:t>
      </w:r>
      <w:r w:rsidRPr="000F7E81">
        <w:t>perienced in the management and leadership field of work and include access to:</w:t>
      </w:r>
    </w:p>
    <w:p w:rsidR="00000000" w:rsidRPr="000F7E81" w:rsidP="000F7E81">
      <w:pPr>
        <w:pStyle w:val="ListBullet"/>
      </w:pPr>
      <w:r w:rsidRPr="000F7E81">
        <w:t xml:space="preserve">relevant legislation, regulations, standards and codes </w:t>
      </w:r>
    </w:p>
    <w:p w:rsidR="00000000" w:rsidRPr="000F7E81" w:rsidP="000F7E81">
      <w:pPr>
        <w:pStyle w:val="ListBullet"/>
      </w:pPr>
      <w:r w:rsidRPr="000F7E81">
        <w:t>relevant workplace documentation and resources</w:t>
      </w:r>
    </w:p>
    <w:p w:rsidR="00000000" w:rsidRPr="000F7E81" w:rsidP="000F7E81">
      <w:pPr>
        <w:pStyle w:val="ListBullet"/>
      </w:pPr>
      <w:r w:rsidRPr="000F7E81">
        <w:t xml:space="preserve">case studies and, where possible, real situations </w:t>
      </w:r>
    </w:p>
    <w:p w:rsidR="00000000" w:rsidRPr="000F7E81" w:rsidP="000F7E81">
      <w:pPr>
        <w:pStyle w:val="ListBullet"/>
      </w:pPr>
      <w:r w:rsidRPr="000F7E81">
        <w:t>interaction with othe</w:t>
      </w:r>
      <w:r w:rsidRPr="000F7E81">
        <w:t>rs.</w:t>
      </w:r>
    </w:p>
    <w:p w:rsidR="00000000" w:rsidRPr="000F7E81" w:rsidP="000F7E81">
      <w:pPr>
        <w:pStyle w:val="BodyText"/>
      </w:pPr>
    </w:p>
    <w:p w:rsidR="00000000" w:rsidRPr="000F7E81" w:rsidP="00552FBE">
      <w:pPr>
        <w:pStyle w:val="BodyText"/>
      </w:pPr>
      <w:r w:rsidRPr="000F7E81">
        <w:t xml:space="preserve">Assessors must satisfy NVR/AQTF assessor requirements. </w:t>
      </w:r>
    </w:p>
    <w:p w:rsidR="00000000" w:rsidRPr="000F7E81" w:rsidP="000F7E81">
      <w:pPr>
        <w:pStyle w:val="Heading1"/>
      </w:pPr>
      <w:bookmarkStart w:id="5" w:name="O_646714"/>
      <w:bookmarkEnd w:id="5"/>
      <w:r w:rsidRPr="000F7E81">
        <w:t>Links</w:t>
      </w:r>
    </w:p>
    <w:p w:rsidR="00000000" w:rsidRPr="000F7E81" w:rsidP="00552FBE">
      <w:pPr>
        <w:pStyle w:val="BodyText"/>
      </w:pPr>
      <w:r w:rsidRPr="000F7E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67A1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F7E81" w:rsidP="000F7E81"/>
    <w:sectPr w:rsidSect="000F7E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E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E81" w:rsidRPr="00552FBE" w:rsidP="00552F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E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FBE" w:rsidP="000F7E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52FBE" w:rsidP="000F7E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52FBE" w:rsidP="000F7E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E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F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7E81" w:rsidRPr="00552FBE" w:rsidP="00552F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E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FBE" w:rsidRPr="002D2AF8" w:rsidP="000F7E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BSBLDR402 Lead effective workplace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552FBE" w:rsidP="000F7E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36C4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A49E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FC04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E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7E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7E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7E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7E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7E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7E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7E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7E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7E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7E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7E81"/>
  </w:style>
  <w:style w:type="character" w:customStyle="1" w:styleId="Heading1Char">
    <w:name w:val="Heading 1 Char"/>
    <w:basedOn w:val="DefaultParagraphFont"/>
    <w:link w:val="Heading1"/>
    <w:rsid w:val="000F7E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7E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7E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7E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7E81"/>
    <w:rPr>
      <w:b/>
      <w:spacing w:val="0"/>
    </w:rPr>
  </w:style>
  <w:style w:type="paragraph" w:styleId="ListBullet2">
    <w:name w:val="List Bullet 2"/>
    <w:basedOn w:val="List2"/>
    <w:rsid w:val="000F7E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7E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7E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7E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7E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7E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7E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7E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7E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7E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7E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7E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7E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7E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7E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7E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7E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7E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7E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7E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7E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7E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7E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7E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7E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7E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7E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7E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7E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7E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7E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7E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7E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7E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7E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7E81"/>
    <w:rPr>
      <w:i/>
    </w:rPr>
  </w:style>
  <w:style w:type="paragraph" w:styleId="Caption">
    <w:name w:val="caption"/>
    <w:basedOn w:val="BodyText"/>
    <w:next w:val="Normal"/>
    <w:qFormat/>
    <w:rsid w:val="000F7E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7E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7E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7E81"/>
  </w:style>
  <w:style w:type="paragraph" w:styleId="TableofFigures">
    <w:name w:val="table of figures"/>
    <w:basedOn w:val="Normal"/>
    <w:next w:val="Normal"/>
    <w:semiHidden/>
    <w:rsid w:val="000F7E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7E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7E81"/>
    <w:rPr>
      <w:rFonts w:ascii="Wingdings" w:hAnsi="Wingdings"/>
    </w:rPr>
  </w:style>
  <w:style w:type="paragraph" w:customStyle="1" w:styleId="TableHeading">
    <w:name w:val="Table Heading"/>
    <w:basedOn w:val="HeadingBase"/>
    <w:rsid w:val="000F7E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7E81"/>
    <w:rPr>
      <w:color w:val="0033CC"/>
      <w:u w:val="none"/>
    </w:rPr>
  </w:style>
  <w:style w:type="paragraph" w:customStyle="1" w:styleId="BodyTextRight">
    <w:name w:val="Body Text Right"/>
    <w:basedOn w:val="BodyText"/>
    <w:rsid w:val="000F7E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7E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7E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7E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7E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7E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7E81"/>
    <w:rPr>
      <w:sz w:val="32"/>
    </w:rPr>
  </w:style>
  <w:style w:type="paragraph" w:customStyle="1" w:styleId="HeadingProcedure">
    <w:name w:val="Heading Procedure"/>
    <w:basedOn w:val="HeadingBase"/>
    <w:next w:val="Normal"/>
    <w:rsid w:val="000F7E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7E81"/>
    <w:pPr>
      <w:spacing w:before="60" w:after="60"/>
    </w:pPr>
  </w:style>
  <w:style w:type="paragraph" w:styleId="ListContinue">
    <w:name w:val="List Continue"/>
    <w:basedOn w:val="List"/>
    <w:rsid w:val="000F7E81"/>
    <w:pPr>
      <w:ind w:firstLine="0"/>
    </w:pPr>
  </w:style>
  <w:style w:type="paragraph" w:customStyle="1" w:styleId="ListNote">
    <w:name w:val="List Note"/>
    <w:basedOn w:val="List"/>
    <w:rsid w:val="000F7E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7E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7E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7E81"/>
    <w:rPr>
      <w:rFonts w:ascii="Courier New" w:hAnsi="Courier New"/>
    </w:rPr>
  </w:style>
  <w:style w:type="paragraph" w:customStyle="1" w:styleId="NoteBullet">
    <w:name w:val="Note Bullet"/>
    <w:basedOn w:val="Note"/>
    <w:rsid w:val="000F7E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7E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7E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7E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7E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7E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7E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7E81"/>
    <w:rPr>
      <w:b/>
      <w:smallCaps/>
    </w:rPr>
  </w:style>
  <w:style w:type="paragraph" w:customStyle="1" w:styleId="TableListNumber">
    <w:name w:val="Table List Number"/>
    <w:basedOn w:val="ListNumber"/>
    <w:rsid w:val="000F7E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7E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7E81"/>
    <w:pPr>
      <w:numPr>
        <w:numId w:val="9"/>
      </w:numPr>
    </w:pPr>
  </w:style>
  <w:style w:type="paragraph" w:customStyle="1" w:styleId="ListAlpha2">
    <w:name w:val="List Alpha 2"/>
    <w:basedOn w:val="List2"/>
    <w:rsid w:val="000F7E81"/>
    <w:pPr>
      <w:numPr>
        <w:numId w:val="8"/>
      </w:numPr>
    </w:pPr>
  </w:style>
  <w:style w:type="paragraph" w:styleId="List2">
    <w:name w:val="List 2"/>
    <w:basedOn w:val="BodyText"/>
    <w:rsid w:val="000F7E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7E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7E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7E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7E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7E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7E81"/>
    <w:pPr>
      <w:numPr>
        <w:numId w:val="4"/>
      </w:numPr>
    </w:pPr>
  </w:style>
  <w:style w:type="paragraph" w:styleId="ListContinue2">
    <w:name w:val="List Continue 2"/>
    <w:basedOn w:val="List2"/>
    <w:rsid w:val="000F7E81"/>
    <w:pPr>
      <w:ind w:firstLine="0"/>
    </w:pPr>
  </w:style>
  <w:style w:type="paragraph" w:styleId="ListContinue3">
    <w:name w:val="List Continue 3"/>
    <w:basedOn w:val="List3"/>
    <w:rsid w:val="000F7E81"/>
    <w:pPr>
      <w:ind w:left="1021" w:firstLine="0"/>
    </w:pPr>
  </w:style>
  <w:style w:type="paragraph" w:styleId="ListContinue4">
    <w:name w:val="List Continue 4"/>
    <w:basedOn w:val="List4"/>
    <w:rsid w:val="000F7E81"/>
    <w:pPr>
      <w:ind w:firstLine="0"/>
    </w:pPr>
  </w:style>
  <w:style w:type="paragraph" w:styleId="ListContinue5">
    <w:name w:val="List Continue 5"/>
    <w:basedOn w:val="List5"/>
    <w:rsid w:val="000F7E81"/>
    <w:pPr>
      <w:ind w:firstLine="0"/>
    </w:pPr>
  </w:style>
  <w:style w:type="paragraph" w:styleId="ListNumber3">
    <w:name w:val="List Number 3"/>
    <w:basedOn w:val="List3"/>
    <w:rsid w:val="000F7E81"/>
    <w:pPr>
      <w:numPr>
        <w:numId w:val="5"/>
      </w:numPr>
    </w:pPr>
  </w:style>
  <w:style w:type="paragraph" w:styleId="ListNumber4">
    <w:name w:val="List Number 4"/>
    <w:basedOn w:val="List4"/>
    <w:rsid w:val="000F7E81"/>
    <w:pPr>
      <w:numPr>
        <w:numId w:val="6"/>
      </w:numPr>
    </w:pPr>
  </w:style>
  <w:style w:type="paragraph" w:styleId="ListNumber5">
    <w:name w:val="List Number 5"/>
    <w:basedOn w:val="List5"/>
    <w:rsid w:val="000F7E81"/>
    <w:pPr>
      <w:numPr>
        <w:numId w:val="7"/>
      </w:numPr>
    </w:pPr>
  </w:style>
  <w:style w:type="paragraph" w:styleId="BlockText">
    <w:name w:val="Block Text"/>
    <w:basedOn w:val="Normal"/>
    <w:rsid w:val="000F7E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7E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7E81"/>
    <w:rPr>
      <w:sz w:val="16"/>
      <w:vertAlign w:val="superscript"/>
    </w:rPr>
  </w:style>
  <w:style w:type="character" w:customStyle="1" w:styleId="Symbols">
    <w:name w:val="Symbols"/>
    <w:basedOn w:val="DefaultParagraphFont"/>
    <w:rsid w:val="000F7E81"/>
    <w:rPr>
      <w:rFonts w:ascii="Symbol" w:hAnsi="Symbol"/>
    </w:rPr>
  </w:style>
  <w:style w:type="character" w:customStyle="1" w:styleId="MenuOptions">
    <w:name w:val="Menu Options"/>
    <w:basedOn w:val="DefaultParagraphFont"/>
    <w:rsid w:val="000F7E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7E81"/>
    <w:rPr>
      <w:b/>
    </w:rPr>
  </w:style>
  <w:style w:type="character" w:customStyle="1" w:styleId="Underlined">
    <w:name w:val="Underlined"/>
    <w:basedOn w:val="DefaultParagraphFont"/>
    <w:rsid w:val="000F7E81"/>
    <w:rPr>
      <w:u w:val="single"/>
    </w:rPr>
  </w:style>
  <w:style w:type="paragraph" w:customStyle="1" w:styleId="TableBodyTextRight">
    <w:name w:val="Table Body Text Right"/>
    <w:basedOn w:val="TableBodyText"/>
    <w:rsid w:val="000F7E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7E81"/>
    <w:rPr>
      <w:sz w:val="18"/>
    </w:rPr>
  </w:style>
  <w:style w:type="paragraph" w:customStyle="1" w:styleId="BodySmallRight">
    <w:name w:val="Body Small Right"/>
    <w:basedOn w:val="BodyTextRight"/>
    <w:rsid w:val="000F7E81"/>
    <w:rPr>
      <w:sz w:val="18"/>
      <w:szCs w:val="18"/>
    </w:rPr>
  </w:style>
  <w:style w:type="paragraph" w:customStyle="1" w:styleId="MarginEdition">
    <w:name w:val="Margin Edition"/>
    <w:basedOn w:val="MarginNote"/>
    <w:rsid w:val="000F7E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7E81"/>
    <w:rPr>
      <w:sz w:val="2"/>
      <w:szCs w:val="2"/>
    </w:rPr>
  </w:style>
  <w:style w:type="character" w:customStyle="1" w:styleId="Small">
    <w:name w:val="Small"/>
    <w:basedOn w:val="DefaultParagraphFont"/>
    <w:rsid w:val="000F7E81"/>
    <w:rPr>
      <w:sz w:val="16"/>
    </w:rPr>
  </w:style>
  <w:style w:type="paragraph" w:customStyle="1" w:styleId="WideTable">
    <w:name w:val="Wide Table"/>
    <w:basedOn w:val="Normal"/>
    <w:rsid w:val="000F7E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7E81"/>
  </w:style>
  <w:style w:type="paragraph" w:styleId="Quote">
    <w:name w:val="Quote"/>
    <w:basedOn w:val="Heading1"/>
    <w:link w:val="QuoteChar"/>
    <w:qFormat/>
    <w:rsid w:val="000F7E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7E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7E81"/>
    <w:pPr>
      <w:pageBreakBefore/>
    </w:pPr>
  </w:style>
  <w:style w:type="paragraph" w:customStyle="1" w:styleId="Border">
    <w:name w:val="Border"/>
    <w:basedOn w:val="Normal"/>
    <w:qFormat/>
    <w:rsid w:val="000F7E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7E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E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E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7E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7E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7E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7E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7E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7E81"/>
    <w:rPr>
      <w:u w:val="single"/>
    </w:rPr>
  </w:style>
  <w:style w:type="character" w:customStyle="1" w:styleId="BoldandItalics">
    <w:name w:val="Bold and Italics"/>
    <w:qFormat/>
    <w:rsid w:val="000F7E81"/>
    <w:rPr>
      <w:b/>
      <w:i/>
      <w:u w:val="none"/>
    </w:rPr>
  </w:style>
  <w:style w:type="paragraph" w:styleId="BalloonText">
    <w:name w:val="Balloon Text"/>
    <w:basedOn w:val="Normal"/>
    <w:link w:val="BalloonTextChar"/>
    <w:rsid w:val="000F7E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7E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7E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7E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7E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7E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7E81"/>
    <w:pPr>
      <w:spacing w:before="0" w:after="0"/>
    </w:pPr>
  </w:style>
  <w:style w:type="paragraph" w:customStyle="1" w:styleId="BodyTextBold">
    <w:name w:val="Body Text Bold"/>
    <w:basedOn w:val="BodyText"/>
    <w:qFormat/>
    <w:rsid w:val="000F7E81"/>
    <w:rPr>
      <w:b/>
    </w:rPr>
  </w:style>
  <w:style w:type="character" w:styleId="Hyperlink">
    <w:name w:val="Hyperlink"/>
    <w:basedOn w:val="DefaultParagraphFont"/>
    <w:uiPriority w:val="99"/>
    <w:unhideWhenUsed/>
    <w:rsid w:val="00552F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368</Words>
  <Characters>2511</Characters>
  <Application>Microsoft Office Word</Application>
  <DocSecurity>0</DocSecurity>
  <Lines>64</Lines>
  <Paragraphs>47</Paragraphs>
  <ScaleCrop>false</ScaleCrop>
  <Company>Author-it Software Corporation Ltd.</Company>
  <LinksUpToDate>false</LinksUpToDate>
  <CharactersWithSpaces>2832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BSBLDR402 Lead effective workplace relationships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2024-12-17T07:05:00Z</dcterms:created>
  <dcterms:modified xsi:type="dcterms:W3CDTF">2024-12-17T07:05:00Z</dcterms:modified>
</cp:coreProperties>
</file>