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7EEE" w:rsidP="00827E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BSBITU422 Use digital technologies to collaborate in the workplace</w:t>
      </w:r>
      <w:r>
        <w:fldChar w:fldCharType="end"/>
      </w:r>
    </w:p>
    <w:p w:rsidR="00827EEE" w:rsidP="00827EEE">
      <w:pPr>
        <w:pStyle w:val="Version"/>
        <w:sectPr w:rsidSect="008367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67EE" w:rsidP="008367EE">
      <w:pPr>
        <w:pStyle w:val="SuperHeading"/>
      </w:pPr>
      <w:r w:rsidRPr="008367EE">
        <w:t>BSBITU422 Use digital technologies to collaborate in the workplace</w:t>
      </w:r>
    </w:p>
    <w:p w:rsidR="00000000" w:rsidRPr="008367EE" w:rsidP="008367EE">
      <w:pPr>
        <w:pStyle w:val="Heading1"/>
      </w:pPr>
      <w:bookmarkStart w:id="1" w:name="O_1001393"/>
      <w:bookmarkEnd w:id="1"/>
      <w:r w:rsidRPr="008367E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836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7EE" w:rsidP="008367EE">
            <w:pPr>
              <w:pStyle w:val="BodyText"/>
            </w:pPr>
            <w:r w:rsidRPr="008367E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7EE">
            <w:pPr>
              <w:pStyle w:val="BodyText"/>
              <w:rPr>
                <w:lang w:val="en-NZ"/>
              </w:rPr>
            </w:pPr>
            <w:r w:rsidRPr="008367EE">
              <w:rPr>
                <w:rStyle w:val="SpecialBold"/>
              </w:rPr>
              <w:t>Comments</w:t>
            </w:r>
          </w:p>
        </w:tc>
      </w:tr>
      <w:tr w:rsidTr="00836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7EE">
            <w:pPr>
              <w:pStyle w:val="BodyText"/>
              <w:rPr>
                <w:lang w:val="en-NZ"/>
              </w:rPr>
            </w:pPr>
            <w:r w:rsidRPr="008367E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7EE" w:rsidP="008367EE">
            <w:pPr>
              <w:pStyle w:val="BodyText"/>
            </w:pPr>
            <w:r w:rsidRPr="008367EE">
              <w:t>This version first released with BSB Business Services Training Package Version 3.0.</w:t>
            </w:r>
          </w:p>
        </w:tc>
      </w:tr>
    </w:tbl>
    <w:p w:rsidR="00000000" w:rsidRPr="008367EE" w:rsidP="008367EE">
      <w:pPr>
        <w:pStyle w:val="BodyText"/>
      </w:pPr>
    </w:p>
    <w:p w:rsidR="00000000" w:rsidRPr="008367EE" w:rsidP="008367EE">
      <w:pPr>
        <w:pStyle w:val="AllowPageBreak"/>
      </w:pPr>
    </w:p>
    <w:p w:rsidR="00000000" w:rsidRPr="008367EE" w:rsidP="008367EE">
      <w:pPr>
        <w:pStyle w:val="Heading1"/>
      </w:pPr>
      <w:bookmarkStart w:id="2" w:name="O_1001398"/>
      <w:bookmarkEnd w:id="2"/>
      <w:r w:rsidRPr="008367EE">
        <w:t>Application</w:t>
      </w:r>
    </w:p>
    <w:p w:rsidR="00000000" w:rsidRPr="008367EE" w:rsidP="00827EEE">
      <w:pPr>
        <w:pStyle w:val="BodyText"/>
      </w:pPr>
      <w:r w:rsidRPr="008367EE">
        <w:t>This unit describes the skills and knowledge required to understand the fundamentals of using digital technologies to collaborate in a workplace context, including working as part of a remote team. It involves undertaking a basic review of organisational p</w:t>
      </w:r>
      <w:r w:rsidRPr="008367EE">
        <w:t>rocesses to identify opportunities for using digital technologies to complete work tasks more efficiently and effectively.</w:t>
      </w:r>
    </w:p>
    <w:p w:rsidR="00000000" w:rsidRPr="008367EE" w:rsidP="00827EEE">
      <w:pPr>
        <w:pStyle w:val="BodyText"/>
      </w:pPr>
      <w:r w:rsidRPr="008367EE">
        <w:t>It applies to individuals who use problem-solving skills and take responsibility for adopting and promoting approaches to improve or</w:t>
      </w:r>
      <w:r w:rsidRPr="008367EE">
        <w:t xml:space="preserve">ganisational operations, particularly relating to the use of digital technologies. </w:t>
      </w:r>
    </w:p>
    <w:p w:rsidR="00000000" w:rsidRPr="008367EE" w:rsidP="00827EEE">
      <w:pPr>
        <w:pStyle w:val="BodyText"/>
      </w:pPr>
      <w:r w:rsidRPr="008367EE">
        <w:t>No licensing, legislative or certification requirements apply to this unit at the time of publication.</w:t>
      </w:r>
    </w:p>
    <w:p w:rsidR="00000000" w:rsidRPr="008367EE" w:rsidP="008367EE">
      <w:pPr>
        <w:pStyle w:val="Heading1"/>
      </w:pPr>
      <w:bookmarkStart w:id="3" w:name="O_1001397"/>
      <w:bookmarkEnd w:id="3"/>
      <w:r w:rsidRPr="008367EE">
        <w:t>Unit Sector</w:t>
      </w:r>
    </w:p>
    <w:p w:rsidR="00000000" w:rsidRPr="008367EE" w:rsidP="00827EEE">
      <w:pPr>
        <w:pStyle w:val="BodyText"/>
      </w:pPr>
      <w:r w:rsidRPr="008367EE">
        <w:t>Information and Communications Techno</w:t>
      </w:r>
      <w:r w:rsidRPr="008367EE">
        <w:t>logy – IT Use</w:t>
      </w:r>
    </w:p>
    <w:p w:rsidR="00000000" w:rsidRPr="008367EE" w:rsidP="008367EE">
      <w:pPr>
        <w:pStyle w:val="Heading1"/>
      </w:pPr>
      <w:bookmarkStart w:id="4" w:name="O_1001396"/>
      <w:bookmarkEnd w:id="4"/>
      <w:r w:rsidRPr="008367E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8367E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7EE" w:rsidP="008367EE">
            <w:pPr>
              <w:pStyle w:val="BodyText"/>
            </w:pPr>
            <w:r w:rsidRPr="008367EE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7EE">
            <w:pPr>
              <w:pStyle w:val="BodyText"/>
              <w:rPr>
                <w:lang w:val="en-NZ"/>
              </w:rPr>
            </w:pPr>
            <w:r w:rsidRPr="008367EE">
              <w:rPr>
                <w:rStyle w:val="SpecialBold"/>
              </w:rPr>
              <w:t>PERFORMANCE CRITERIA</w:t>
            </w:r>
          </w:p>
        </w:tc>
      </w:tr>
      <w:tr w:rsidTr="008367E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7EE" w:rsidP="008367EE">
            <w:pPr>
              <w:pStyle w:val="BodyText"/>
            </w:pPr>
            <w:r w:rsidRPr="008367EE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7EE">
            <w:pPr>
              <w:pStyle w:val="BodyText"/>
              <w:rPr>
                <w:lang w:val="en-NZ"/>
              </w:rPr>
            </w:pPr>
            <w:r w:rsidRPr="008367E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367E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7EE">
            <w:pPr>
              <w:pStyle w:val="BodyText"/>
              <w:rPr>
                <w:lang w:val="en-NZ"/>
              </w:rPr>
            </w:pPr>
            <w:r w:rsidRPr="008367EE">
              <w:t>1. Review existing digital technology use in the business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7EE" w:rsidP="008367EE">
            <w:pPr>
              <w:pStyle w:val="BodyText"/>
            </w:pPr>
            <w:r w:rsidRPr="008367EE">
              <w:t>1.1 Identify current collaborative ways of working, particularly relating to the use of technology to support collaboration</w:t>
            </w:r>
          </w:p>
          <w:p w:rsidR="00000000" w:rsidRPr="008367EE" w:rsidP="008367EE">
            <w:pPr>
              <w:pStyle w:val="BodyText"/>
            </w:pPr>
            <w:r w:rsidRPr="008367EE">
              <w:t>1.2 Assess performance of current ways of working against organisational s</w:t>
            </w:r>
            <w:r w:rsidRPr="008367EE">
              <w:t>trategies and objectives</w:t>
            </w:r>
          </w:p>
          <w:p w:rsidR="00000000" w:rsidP="008367EE">
            <w:pPr>
              <w:pStyle w:val="BodyText"/>
              <w:rPr>
                <w:lang w:val="en-NZ"/>
              </w:rPr>
            </w:pPr>
            <w:r w:rsidRPr="008367EE">
              <w:t xml:space="preserve">1.3 Collate information collected through review and provide to relevant personnel as required  </w:t>
            </w:r>
          </w:p>
        </w:tc>
      </w:tr>
      <w:tr w:rsidTr="008367E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7EE">
            <w:pPr>
              <w:pStyle w:val="BodyText"/>
              <w:rPr>
                <w:lang w:val="en-NZ"/>
              </w:rPr>
            </w:pPr>
            <w:r w:rsidRPr="008367EE">
              <w:t>2. Identify opportunities to implement digital technologies for workplace collaboration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7EE" w:rsidP="008367EE">
            <w:pPr>
              <w:pStyle w:val="BodyText"/>
            </w:pPr>
            <w:r w:rsidRPr="008367EE">
              <w:t>2.1 Identify available digital technologies by accessing relevant sources of information</w:t>
            </w:r>
          </w:p>
          <w:p w:rsidR="00000000" w:rsidRPr="008367EE" w:rsidP="008367EE">
            <w:pPr>
              <w:pStyle w:val="BodyText"/>
            </w:pPr>
            <w:r w:rsidRPr="008367EE">
              <w:t xml:space="preserve">2.2 Seek assistance from specialist advisors as required to determine relevant digital applications and specific information related to each  </w:t>
            </w:r>
          </w:p>
          <w:p w:rsidR="00000000" w:rsidRPr="008367EE" w:rsidP="008367EE">
            <w:pPr>
              <w:pStyle w:val="BodyText"/>
            </w:pPr>
            <w:r w:rsidRPr="008367EE">
              <w:t>2.3 Assess existing coll</w:t>
            </w:r>
            <w:r w:rsidRPr="008367EE">
              <w:t>aborative methods against available and existing digital technologies to determine opportunities and priorities taking into account any associated costs and risks</w:t>
            </w:r>
          </w:p>
          <w:p w:rsidR="00000000" w:rsidP="008367EE">
            <w:pPr>
              <w:pStyle w:val="BodyText"/>
              <w:rPr>
                <w:lang w:val="en-NZ"/>
              </w:rPr>
            </w:pPr>
            <w:r w:rsidRPr="008367EE">
              <w:t>2.4 Prepare a business case for implementing new digital solutions to support collaboration a</w:t>
            </w:r>
            <w:r w:rsidRPr="008367EE">
              <w:t xml:space="preserve">nd seek approval where required </w:t>
            </w:r>
          </w:p>
        </w:tc>
      </w:tr>
      <w:tr w:rsidTr="008367E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7EE">
            <w:pPr>
              <w:pStyle w:val="BodyText"/>
              <w:rPr>
                <w:lang w:val="en-NZ"/>
              </w:rPr>
            </w:pPr>
            <w:r w:rsidRPr="008367EE">
              <w:t>3. Implement and use digital technologies to collaborate in the workplace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7EE" w:rsidP="008367EE">
            <w:pPr>
              <w:pStyle w:val="BodyText"/>
            </w:pPr>
            <w:r w:rsidRPr="008367EE">
              <w:t>3.1 Develop a plan to introduce new collaborative technologies, by assessing short-term and longer-term goals business objectives</w:t>
            </w:r>
          </w:p>
          <w:p w:rsidR="00000000" w:rsidRPr="008367EE" w:rsidP="008367EE">
            <w:pPr>
              <w:pStyle w:val="BodyText"/>
            </w:pPr>
            <w:r w:rsidRPr="008367EE">
              <w:t>3.2 Communicate an</w:t>
            </w:r>
            <w:r w:rsidRPr="008367EE">
              <w:t>d promote key features of the plan to others, referring to organisational strategies where relevant</w:t>
            </w:r>
          </w:p>
          <w:p w:rsidR="00000000" w:rsidRPr="008367EE" w:rsidP="008367EE">
            <w:pPr>
              <w:pStyle w:val="BodyText"/>
            </w:pPr>
            <w:r w:rsidRPr="008367EE">
              <w:t>3.3 Organise training and coaching for relevant personnel to maximise uptake and effectiveness</w:t>
            </w:r>
          </w:p>
        </w:tc>
      </w:tr>
    </w:tbl>
    <w:p w:rsidR="00000000" w:rsidRPr="008367EE" w:rsidP="008367EE">
      <w:pPr>
        <w:pStyle w:val="BodyText"/>
      </w:pPr>
    </w:p>
    <w:p w:rsidR="00000000" w:rsidRPr="008367EE" w:rsidP="008367EE">
      <w:pPr>
        <w:pStyle w:val="AllowPageBreak"/>
      </w:pPr>
    </w:p>
    <w:p w:rsidR="00000000" w:rsidRPr="008367EE" w:rsidP="008367EE">
      <w:pPr>
        <w:pStyle w:val="Heading1"/>
      </w:pPr>
      <w:bookmarkStart w:id="5" w:name="O_1001395"/>
      <w:bookmarkEnd w:id="5"/>
      <w:r w:rsidRPr="008367EE">
        <w:t>Foundation Skills</w:t>
      </w:r>
    </w:p>
    <w:p w:rsidR="00000000" w:rsidRPr="008367EE" w:rsidP="00827EEE">
      <w:pPr>
        <w:pStyle w:val="BodyText"/>
      </w:pPr>
      <w:r w:rsidRPr="008367EE">
        <w:t>This section describes</w:t>
      </w:r>
      <w:r w:rsidRPr="008367EE">
        <w:t xml:space="preserve">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4"/>
        <w:gridCol w:w="7180"/>
      </w:tblGrid>
      <w:tr w:rsidTr="00836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7EE" w:rsidP="008367EE">
            <w:pPr>
              <w:pStyle w:val="BodyText"/>
            </w:pPr>
            <w:r w:rsidRPr="008367EE">
              <w:rPr>
                <w:rStyle w:val="SpecialBold"/>
              </w:rPr>
              <w:t>Skill</w:t>
            </w:r>
          </w:p>
        </w:tc>
        <w:tc>
          <w:tcPr>
            <w:tcW w:w="7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7EE">
            <w:pPr>
              <w:pStyle w:val="BodyText"/>
              <w:rPr>
                <w:lang w:val="en-NZ"/>
              </w:rPr>
            </w:pPr>
            <w:r w:rsidRPr="008367EE">
              <w:rPr>
                <w:rStyle w:val="SpecialBold"/>
              </w:rPr>
              <w:t>Description</w:t>
            </w:r>
          </w:p>
        </w:tc>
      </w:tr>
      <w:tr w:rsidTr="00836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7EE">
            <w:pPr>
              <w:pStyle w:val="BodyText"/>
              <w:rPr>
                <w:lang w:val="en-NZ"/>
              </w:rPr>
            </w:pPr>
            <w:r w:rsidRPr="008367EE">
              <w:t>Learning</w:t>
            </w:r>
          </w:p>
        </w:tc>
        <w:tc>
          <w:tcPr>
            <w:tcW w:w="7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7EE">
            <w:pPr>
              <w:pStyle w:val="ListBullet"/>
              <w:rPr>
                <w:lang w:val="en-NZ"/>
              </w:rPr>
            </w:pPr>
            <w:r w:rsidRPr="008367EE">
              <w:t>Acti</w:t>
            </w:r>
            <w:r w:rsidRPr="008367EE">
              <w:t xml:space="preserve">vely reinforces workplace learning by encouraging personnel to expand their digital literacy </w:t>
            </w:r>
          </w:p>
        </w:tc>
      </w:tr>
      <w:tr w:rsidTr="00836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7EE">
            <w:pPr>
              <w:pStyle w:val="BodyText"/>
              <w:rPr>
                <w:lang w:val="en-NZ"/>
              </w:rPr>
            </w:pPr>
            <w:r w:rsidRPr="008367EE">
              <w:t>Reading</w:t>
            </w:r>
          </w:p>
        </w:tc>
        <w:tc>
          <w:tcPr>
            <w:tcW w:w="7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7EE">
            <w:pPr>
              <w:pStyle w:val="ListBullet"/>
              <w:rPr>
                <w:lang w:val="en-NZ"/>
              </w:rPr>
            </w:pPr>
            <w:r w:rsidRPr="008367EE">
              <w:t xml:space="preserve">Organises, evaluates and critiques information from a wide variety of textual material </w:t>
            </w:r>
          </w:p>
        </w:tc>
      </w:tr>
      <w:tr w:rsidTr="00836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7EE">
            <w:pPr>
              <w:pStyle w:val="BodyText"/>
              <w:rPr>
                <w:lang w:val="en-NZ"/>
              </w:rPr>
            </w:pPr>
            <w:r w:rsidRPr="008367EE">
              <w:t>Writing</w:t>
            </w:r>
          </w:p>
        </w:tc>
        <w:tc>
          <w:tcPr>
            <w:tcW w:w="7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7EE">
            <w:pPr>
              <w:pStyle w:val="ListBullet"/>
              <w:rPr>
                <w:lang w:val="en-NZ"/>
              </w:rPr>
            </w:pPr>
            <w:r w:rsidRPr="008367EE">
              <w:t xml:space="preserve">Develops material for a specific audience using clear </w:t>
            </w:r>
            <w:r w:rsidRPr="008367EE">
              <w:t>language and workplace conventions to convey explicit information, requirements and recommendations</w:t>
            </w:r>
          </w:p>
        </w:tc>
      </w:tr>
      <w:tr w:rsidTr="00836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7EE">
            <w:pPr>
              <w:pStyle w:val="BodyText"/>
              <w:rPr>
                <w:lang w:val="en-NZ"/>
              </w:rPr>
            </w:pPr>
            <w:r w:rsidRPr="008367EE">
              <w:t>Oral communication</w:t>
            </w:r>
          </w:p>
        </w:tc>
        <w:tc>
          <w:tcPr>
            <w:tcW w:w="7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7EE" w:rsidP="008367EE">
            <w:pPr>
              <w:pStyle w:val="ListBullet"/>
            </w:pPr>
            <w:r w:rsidRPr="008367EE">
              <w:t xml:space="preserve">Uses appropriate, detailed and clear language to address key personnel and disseminate information </w:t>
            </w:r>
          </w:p>
          <w:p w:rsidR="00000000" w:rsidP="008367EE">
            <w:pPr>
              <w:pStyle w:val="ListBullet"/>
              <w:rPr>
                <w:lang w:val="en-NZ"/>
              </w:rPr>
            </w:pPr>
            <w:r w:rsidRPr="008367EE">
              <w:t>Uses listening and questioning skil</w:t>
            </w:r>
            <w:r w:rsidRPr="008367EE">
              <w:t>ls to confirm understanding of requirements</w:t>
            </w:r>
          </w:p>
        </w:tc>
      </w:tr>
      <w:tr w:rsidTr="00836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7EE">
            <w:pPr>
              <w:pStyle w:val="BodyText"/>
              <w:rPr>
                <w:lang w:val="en-NZ"/>
              </w:rPr>
            </w:pPr>
            <w:r w:rsidRPr="008367EE">
              <w:t xml:space="preserve">Navigate the </w:t>
            </w:r>
            <w:r w:rsidRPr="008367EE">
              <w:t>world of work</w:t>
            </w:r>
          </w:p>
        </w:tc>
        <w:tc>
          <w:tcPr>
            <w:tcW w:w="7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7EE">
            <w:pPr>
              <w:pStyle w:val="ListBullet"/>
              <w:rPr>
                <w:lang w:val="en-NZ"/>
              </w:rPr>
            </w:pPr>
            <w:r w:rsidRPr="008367EE">
              <w:t xml:space="preserve">Adheres to organisational policies and procedures and considers own role for its contribution to broader workplace goals </w:t>
            </w:r>
          </w:p>
        </w:tc>
      </w:tr>
      <w:tr w:rsidTr="00836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7EE">
            <w:pPr>
              <w:pStyle w:val="BodyText"/>
              <w:rPr>
                <w:lang w:val="en-NZ"/>
              </w:rPr>
            </w:pPr>
            <w:r w:rsidRPr="008367EE">
              <w:t>Interact with others</w:t>
            </w:r>
          </w:p>
        </w:tc>
        <w:tc>
          <w:tcPr>
            <w:tcW w:w="7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7EE" w:rsidP="008367EE">
            <w:pPr>
              <w:pStyle w:val="ListBullet"/>
            </w:pPr>
            <w:r w:rsidRPr="008367EE">
              <w:t>Collaborates with others to achieve joint outcomes, playing an active role in facilitating effective group interaction, influencing direction and taking a leadership role on occasion</w:t>
            </w:r>
          </w:p>
          <w:p w:rsidR="00000000" w:rsidP="008367EE">
            <w:pPr>
              <w:pStyle w:val="ListBullet"/>
              <w:rPr>
                <w:lang w:val="en-NZ"/>
              </w:rPr>
            </w:pPr>
            <w:r w:rsidRPr="008367EE">
              <w:t>May seek expert guidance of others in specific areas</w:t>
            </w:r>
          </w:p>
        </w:tc>
      </w:tr>
      <w:tr w:rsidTr="00836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7EE">
            <w:pPr>
              <w:pStyle w:val="BodyText"/>
              <w:rPr>
                <w:lang w:val="en-NZ"/>
              </w:rPr>
            </w:pPr>
            <w:r w:rsidRPr="008367EE">
              <w:t>Get the work done</w:t>
            </w:r>
          </w:p>
        </w:tc>
        <w:tc>
          <w:tcPr>
            <w:tcW w:w="7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7EE" w:rsidP="008367EE">
            <w:pPr>
              <w:pStyle w:val="ListBullet"/>
            </w:pPr>
            <w:r w:rsidRPr="008367EE">
              <w:t>Applies problem-solving processes when tackling an unfamiliar problem, breaking complex issues into manageable parts and identifying and evaluating several options for action</w:t>
            </w:r>
          </w:p>
          <w:p w:rsidR="00000000" w:rsidRPr="008367EE" w:rsidP="008367EE">
            <w:pPr>
              <w:pStyle w:val="ListBullet"/>
            </w:pPr>
            <w:r w:rsidRPr="008367EE">
              <w:t>Uses both formal and informal processes to monitor implementation of solutions an</w:t>
            </w:r>
            <w:r w:rsidRPr="008367EE">
              <w:t xml:space="preserve">d reflect on outcomes for future improvements </w:t>
            </w:r>
          </w:p>
          <w:p w:rsidR="00000000" w:rsidRPr="008367EE" w:rsidP="008367EE">
            <w:pPr>
              <w:pStyle w:val="ListBullet"/>
            </w:pPr>
            <w:r w:rsidRPr="008367EE">
              <w:t>Reflects on ways digital systems and tools are used, or could be used, to achieve work goals, and begins to recognise strategic and operational applications</w:t>
            </w:r>
          </w:p>
        </w:tc>
      </w:tr>
    </w:tbl>
    <w:p w:rsidR="00000000" w:rsidRPr="008367EE" w:rsidP="008367EE">
      <w:pPr>
        <w:pStyle w:val="BodyText"/>
      </w:pPr>
    </w:p>
    <w:p w:rsidR="00000000" w:rsidRPr="008367EE" w:rsidP="008367EE">
      <w:pPr>
        <w:pStyle w:val="AllowPageBreak"/>
      </w:pPr>
    </w:p>
    <w:p w:rsidR="00000000" w:rsidRPr="008367EE" w:rsidP="008367EE">
      <w:pPr>
        <w:pStyle w:val="Heading1"/>
      </w:pPr>
      <w:bookmarkStart w:id="6" w:name="O_1001394"/>
      <w:bookmarkEnd w:id="6"/>
      <w:r w:rsidRPr="008367E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295"/>
        <w:gridCol w:w="2295"/>
        <w:gridCol w:w="2310"/>
      </w:tblGrid>
      <w:tr w:rsidTr="00836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7EE" w:rsidP="008367EE">
            <w:pPr>
              <w:pStyle w:val="BodyText"/>
            </w:pPr>
            <w:r w:rsidRPr="008367EE">
              <w:rPr>
                <w:rStyle w:val="SpecialBold"/>
              </w:rPr>
              <w:t xml:space="preserve">Code and title </w:t>
            </w:r>
          </w:p>
          <w:p w:rsidR="00000000" w:rsidRPr="008367EE" w:rsidP="008367EE">
            <w:pPr>
              <w:pStyle w:val="BodyText"/>
            </w:pPr>
            <w:r w:rsidRPr="008367E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7EE" w:rsidP="008367EE">
            <w:pPr>
              <w:pStyle w:val="BodyText"/>
            </w:pPr>
            <w:r w:rsidRPr="008367EE">
              <w:rPr>
                <w:rStyle w:val="SpecialBold"/>
              </w:rPr>
              <w:t>Code and title</w:t>
            </w:r>
          </w:p>
          <w:p w:rsidR="00000000" w:rsidRPr="008367EE" w:rsidP="008367EE">
            <w:pPr>
              <w:pStyle w:val="BodyText"/>
            </w:pPr>
            <w:r w:rsidRPr="008367E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7EE" w:rsidP="008367EE">
            <w:pPr>
              <w:pStyle w:val="BodyText"/>
            </w:pPr>
            <w:r w:rsidRPr="008367EE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7EE">
            <w:pPr>
              <w:pStyle w:val="BodyText"/>
              <w:rPr>
                <w:lang w:val="en-NZ"/>
              </w:rPr>
            </w:pPr>
            <w:r w:rsidRPr="008367EE">
              <w:rPr>
                <w:rStyle w:val="SpecialBold"/>
              </w:rPr>
              <w:t>Equivalence status</w:t>
            </w:r>
          </w:p>
        </w:tc>
      </w:tr>
      <w:tr w:rsidTr="00836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7EE">
            <w:pPr>
              <w:pStyle w:val="BodyText"/>
              <w:rPr>
                <w:lang w:val="en-NZ"/>
              </w:rPr>
            </w:pPr>
            <w:r w:rsidRPr="008367EE">
              <w:t>BSBITU422 Use digital technologies to collaborate in the workplace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7EE">
            <w:pPr>
              <w:pStyle w:val="BodyText"/>
              <w:rPr>
                <w:lang w:val="en-NZ"/>
              </w:rPr>
            </w:pPr>
            <w:r w:rsidRPr="008367EE">
              <w:t xml:space="preserve">BSBSMB412 Introduce cloud computing into business operations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7EE">
            <w:pPr>
              <w:pStyle w:val="BodyText"/>
              <w:rPr>
                <w:lang w:val="en-NZ"/>
              </w:rPr>
            </w:pPr>
            <w:r w:rsidRPr="008367EE">
              <w:t>Updates to title, application stat</w:t>
            </w:r>
            <w:r w:rsidRPr="008367EE">
              <w:t>ement, elements, performance criteria and assessment requirements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7EE" w:rsidP="008367EE">
            <w:pPr>
              <w:pStyle w:val="BodyText"/>
            </w:pPr>
            <w:r w:rsidRPr="008367EE">
              <w:t>Equivalent unit</w:t>
            </w:r>
          </w:p>
        </w:tc>
      </w:tr>
    </w:tbl>
    <w:p w:rsidR="00000000" w:rsidRPr="008367EE" w:rsidP="008367EE">
      <w:pPr>
        <w:pStyle w:val="BodyText"/>
      </w:pPr>
    </w:p>
    <w:p w:rsidR="00000000" w:rsidRPr="008367EE" w:rsidP="008367EE">
      <w:pPr>
        <w:pStyle w:val="AllowPageBreak"/>
      </w:pPr>
    </w:p>
    <w:p w:rsidR="00000000" w:rsidRPr="008367EE" w:rsidP="008367EE">
      <w:pPr>
        <w:pStyle w:val="Heading1"/>
      </w:pPr>
      <w:bookmarkStart w:id="7" w:name="O_1001387"/>
      <w:bookmarkEnd w:id="7"/>
      <w:r w:rsidRPr="008367EE">
        <w:t>Links</w:t>
      </w:r>
    </w:p>
    <w:p w:rsidR="00000000" w:rsidRPr="008367EE" w:rsidP="00827EEE">
      <w:pPr>
        <w:pStyle w:val="BodyText"/>
      </w:pPr>
      <w:r w:rsidRPr="008367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A769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367EE" w:rsidP="00827EEE">
      <w:pPr>
        <w:pStyle w:val="BodyText"/>
        <w:sectPr w:rsidSect="008367E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367EE" w:rsidP="008367EE">
      <w:pPr>
        <w:pStyle w:val="SuperHeading"/>
      </w:pPr>
      <w:r w:rsidRPr="008367EE">
        <w:t>Assessment Requirements for BSBITU422 Use digital technologies to collaborate in the workplace</w:t>
      </w:r>
    </w:p>
    <w:p w:rsidR="00000000" w:rsidRPr="008367EE" w:rsidP="008367EE">
      <w:pPr>
        <w:pStyle w:val="Heading1"/>
      </w:pPr>
      <w:bookmarkStart w:id="8" w:name="O_1001389"/>
      <w:bookmarkEnd w:id="8"/>
      <w:r w:rsidRPr="008367E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836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7EE" w:rsidP="008367EE">
            <w:pPr>
              <w:pStyle w:val="BodyText"/>
            </w:pPr>
            <w:r w:rsidRPr="008367E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7EE">
            <w:pPr>
              <w:pStyle w:val="BodyText"/>
              <w:rPr>
                <w:lang w:val="en-NZ"/>
              </w:rPr>
            </w:pPr>
            <w:r w:rsidRPr="008367EE">
              <w:rPr>
                <w:rStyle w:val="SpecialBold"/>
              </w:rPr>
              <w:t>Comments</w:t>
            </w:r>
          </w:p>
        </w:tc>
      </w:tr>
      <w:tr w:rsidTr="00836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7EE">
            <w:pPr>
              <w:pStyle w:val="BodyText"/>
              <w:rPr>
                <w:lang w:val="en-NZ"/>
              </w:rPr>
            </w:pPr>
            <w:r w:rsidRPr="008367E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7EE" w:rsidP="008367EE">
            <w:pPr>
              <w:pStyle w:val="BodyText"/>
            </w:pPr>
            <w:r w:rsidRPr="008367EE">
              <w:t>This version first released with BSB Business Services Training Package Version 3.0.</w:t>
            </w:r>
          </w:p>
        </w:tc>
      </w:tr>
    </w:tbl>
    <w:p w:rsidR="00000000" w:rsidRPr="008367EE" w:rsidP="008367EE">
      <w:pPr>
        <w:pStyle w:val="BodyText"/>
      </w:pPr>
    </w:p>
    <w:p w:rsidR="00000000" w:rsidRPr="008367EE" w:rsidP="008367EE">
      <w:pPr>
        <w:pStyle w:val="AllowPageBreak"/>
      </w:pPr>
    </w:p>
    <w:p w:rsidR="00000000" w:rsidRPr="008367EE" w:rsidP="008367EE">
      <w:pPr>
        <w:pStyle w:val="Heading1"/>
      </w:pPr>
      <w:bookmarkStart w:id="9" w:name="O_1001392"/>
      <w:bookmarkEnd w:id="9"/>
      <w:r w:rsidRPr="008367EE">
        <w:t>Performance Evidence</w:t>
      </w:r>
    </w:p>
    <w:p w:rsidR="00000000" w:rsidRPr="008367EE" w:rsidP="00827EEE">
      <w:pPr>
        <w:pStyle w:val="BodyText"/>
      </w:pPr>
      <w:r w:rsidRPr="008367EE">
        <w:t>Evidence of the ability to:</w:t>
      </w:r>
    </w:p>
    <w:p w:rsidR="00000000" w:rsidRPr="008367EE" w:rsidP="008367EE">
      <w:pPr>
        <w:pStyle w:val="ListBullet"/>
      </w:pPr>
      <w:r w:rsidRPr="008367EE">
        <w:t>review business use of technology for collaboration and identify opportunities, priorities and risks</w:t>
      </w:r>
      <w:r w:rsidRPr="008367EE">
        <w:t xml:space="preserve"> associated with adopting new technologies, in accordance with organisational strategies</w:t>
      </w:r>
    </w:p>
    <w:p w:rsidR="00000000" w:rsidRPr="008367EE" w:rsidP="008367EE">
      <w:pPr>
        <w:pStyle w:val="ListBullet"/>
      </w:pPr>
      <w:r w:rsidRPr="008367EE">
        <w:t>collect, analyse and present relevant information about digital applications</w:t>
      </w:r>
    </w:p>
    <w:p w:rsidR="00000000" w:rsidRPr="008367EE" w:rsidP="008367EE">
      <w:pPr>
        <w:pStyle w:val="ListBullet"/>
      </w:pPr>
      <w:r w:rsidRPr="008367EE">
        <w:t>create and present a business case to appropriate personnel for adopting new collaborative digital technologies</w:t>
      </w:r>
    </w:p>
    <w:p w:rsidR="00000000" w:rsidRPr="008367EE" w:rsidP="008367EE">
      <w:pPr>
        <w:pStyle w:val="ListBullet"/>
      </w:pPr>
      <w:r w:rsidRPr="008367EE">
        <w:t xml:space="preserve">develop and communicate a plan to implement new ways of working collaboratively using digital technologies. </w:t>
      </w:r>
    </w:p>
    <w:p w:rsidR="00000000" w:rsidRPr="008367EE" w:rsidP="008367EE">
      <w:pPr>
        <w:pStyle w:val="BodyText"/>
      </w:pPr>
    </w:p>
    <w:p w:rsidR="00000000" w:rsidRPr="008367EE" w:rsidP="00827EEE">
      <w:pPr>
        <w:pStyle w:val="BodyText"/>
      </w:pPr>
      <w:r w:rsidRPr="008367EE">
        <w:t>Note: If a specific volume or freq</w:t>
      </w:r>
      <w:r w:rsidRPr="008367EE">
        <w:t>uency is not stated, then evidence must be provided at least once.</w:t>
      </w:r>
    </w:p>
    <w:p w:rsidR="00000000" w:rsidRPr="008367EE" w:rsidP="008367EE">
      <w:pPr>
        <w:pStyle w:val="Heading1"/>
      </w:pPr>
      <w:bookmarkStart w:id="10" w:name="O_1001391"/>
      <w:bookmarkEnd w:id="10"/>
      <w:r w:rsidRPr="008367EE">
        <w:t>Knowledge Evidence</w:t>
      </w:r>
    </w:p>
    <w:p w:rsidR="00000000" w:rsidRPr="008367EE" w:rsidP="00827EEE">
      <w:pPr>
        <w:pStyle w:val="BodyText"/>
      </w:pPr>
      <w:r w:rsidRPr="008367EE">
        <w:t>The candidate must be able to demonstrate the following knowledge to effectively complete the tasks outlined in the elements and performance criteria o</w:t>
      </w:r>
      <w:r w:rsidRPr="008367EE">
        <w:t>f this unit, and to manage tasks and reasonably foreseeable contingencies in the context of the work role.</w:t>
      </w:r>
    </w:p>
    <w:p w:rsidR="00000000" w:rsidRPr="008367EE" w:rsidP="008367EE">
      <w:pPr>
        <w:pStyle w:val="ListBullet"/>
      </w:pPr>
      <w:r w:rsidRPr="008367EE">
        <w:t>Key fundamentals of digital applications, including key terms and concepts</w:t>
      </w:r>
    </w:p>
    <w:p w:rsidR="00000000" w:rsidRPr="008367EE" w:rsidP="008367EE">
      <w:pPr>
        <w:pStyle w:val="ListBullet"/>
      </w:pPr>
      <w:r w:rsidRPr="008367EE">
        <w:t>Key features of organisational policies and requirements related to digit</w:t>
      </w:r>
      <w:r w:rsidRPr="008367EE">
        <w:t>al security</w:t>
      </w:r>
    </w:p>
    <w:p w:rsidR="00000000" w:rsidRPr="008367EE" w:rsidP="008367EE">
      <w:pPr>
        <w:pStyle w:val="ListBullet"/>
      </w:pPr>
      <w:r w:rsidRPr="008367EE">
        <w:t>Key features of organisational commercial strategy relevant to digital technologies</w:t>
      </w:r>
    </w:p>
    <w:p w:rsidR="00000000" w:rsidRPr="008367EE" w:rsidP="008367EE">
      <w:pPr>
        <w:pStyle w:val="ListBullet"/>
      </w:pPr>
      <w:r w:rsidRPr="008367EE">
        <w:t>Key sources of information about digital applications, and options specific to the business.</w:t>
      </w:r>
    </w:p>
    <w:p w:rsidR="00000000" w:rsidRPr="008367EE" w:rsidP="008367EE">
      <w:pPr>
        <w:pStyle w:val="AllowPageBreak"/>
      </w:pPr>
    </w:p>
    <w:p w:rsidR="00000000" w:rsidRPr="008367EE" w:rsidP="008367EE">
      <w:pPr>
        <w:pStyle w:val="Heading1"/>
      </w:pPr>
      <w:bookmarkStart w:id="11" w:name="O_1001390"/>
      <w:bookmarkEnd w:id="11"/>
      <w:r w:rsidRPr="008367EE">
        <w:t>Assessment Conditions</w:t>
      </w:r>
    </w:p>
    <w:p w:rsidR="00000000" w:rsidRPr="008367EE" w:rsidP="00827EEE">
      <w:pPr>
        <w:pStyle w:val="BodyText"/>
      </w:pPr>
      <w:r w:rsidRPr="008367EE">
        <w:t>Assessment must be conduct</w:t>
      </w:r>
      <w:r w:rsidRPr="008367EE">
        <w:t>ed in a safe environment where evidence gathered demonstrates consistent performance of typical activities experienced in the Information and Communications Technology – IT Use field of work and include access to:</w:t>
      </w:r>
    </w:p>
    <w:p w:rsidR="00000000" w:rsidRPr="008367EE" w:rsidP="008367EE">
      <w:pPr>
        <w:pStyle w:val="ListBullet"/>
      </w:pPr>
      <w:r w:rsidRPr="008367EE">
        <w:t>business equipment and resources</w:t>
      </w:r>
    </w:p>
    <w:p w:rsidR="00000000" w:rsidRPr="008367EE" w:rsidP="008367EE">
      <w:pPr>
        <w:pStyle w:val="ListBullet"/>
      </w:pPr>
      <w:r w:rsidRPr="008367EE">
        <w:t>business</w:t>
      </w:r>
      <w:r w:rsidRPr="008367EE">
        <w:t xml:space="preserve"> technology</w:t>
      </w:r>
    </w:p>
    <w:p w:rsidR="00000000" w:rsidRPr="008367EE" w:rsidP="008367EE">
      <w:pPr>
        <w:pStyle w:val="ListBullet"/>
      </w:pPr>
      <w:r w:rsidRPr="008367EE">
        <w:t>relevant legislation, regulations, standards and codes</w:t>
      </w:r>
    </w:p>
    <w:p w:rsidR="00000000" w:rsidRPr="008367EE" w:rsidP="008367EE">
      <w:pPr>
        <w:pStyle w:val="ListBullet"/>
      </w:pPr>
      <w:r w:rsidRPr="008367EE">
        <w:t>relevant organisational policies and procedures</w:t>
      </w:r>
    </w:p>
    <w:p w:rsidR="00000000" w:rsidRPr="008367EE" w:rsidP="008367EE">
      <w:pPr>
        <w:pStyle w:val="ListBullet"/>
      </w:pPr>
      <w:r w:rsidRPr="008367EE">
        <w:t xml:space="preserve">case studies or where possible, real situations </w:t>
      </w:r>
    </w:p>
    <w:p w:rsidR="00000000" w:rsidRPr="008367EE" w:rsidP="008367EE">
      <w:pPr>
        <w:pStyle w:val="ListBullet"/>
      </w:pPr>
      <w:r w:rsidRPr="008367EE">
        <w:t>interaction with others.</w:t>
      </w:r>
    </w:p>
    <w:p w:rsidR="00000000" w:rsidRPr="008367EE" w:rsidP="008367EE">
      <w:pPr>
        <w:pStyle w:val="BodyText"/>
      </w:pPr>
    </w:p>
    <w:p w:rsidR="00000000" w:rsidRPr="008367EE" w:rsidP="00827EEE">
      <w:pPr>
        <w:pStyle w:val="BodyText"/>
      </w:pPr>
      <w:r w:rsidRPr="008367EE">
        <w:t>Assessors of this unit must satisfy the requirements for assessors in applicable vocational education and training legislation, frameworks and/or standards.</w:t>
      </w:r>
    </w:p>
    <w:p w:rsidR="00000000" w:rsidRPr="008367EE" w:rsidP="008367EE">
      <w:pPr>
        <w:pStyle w:val="Heading1"/>
      </w:pPr>
      <w:bookmarkStart w:id="12" w:name="O_1001388"/>
      <w:bookmarkEnd w:id="12"/>
      <w:r w:rsidRPr="008367EE">
        <w:t>Links</w:t>
      </w:r>
    </w:p>
    <w:p w:rsidR="00000000" w:rsidRPr="008367EE" w:rsidP="00827EEE">
      <w:pPr>
        <w:pStyle w:val="BodyText"/>
      </w:pPr>
      <w:r w:rsidRPr="008367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A769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367EE" w:rsidP="008367EE"/>
    <w:sectPr w:rsidSect="008367E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7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7EE" w:rsidRPr="00827EEE" w:rsidP="00827E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7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EEE" w:rsidP="008367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7EEE" w:rsidP="008367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27EEE" w:rsidP="008367E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7EE" w:rsidP="008367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27EEE">
      <w:t>Approved</w:t>
    </w:r>
    <w:r w:rsidR="00827EE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27EE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27EEE">
      <w:rPr>
        <w:noProof/>
      </w:rPr>
      <w:t>4</w:t>
    </w:r>
    <w:r>
      <w:rPr>
        <w:noProof/>
      </w:rPr>
      <w:fldChar w:fldCharType="end"/>
    </w:r>
  </w:p>
  <w:p w:rsidR="008367EE" w:rsidP="008367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27EE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27EEE">
      <w:t>Future Skills Organisation</w:t>
    </w:r>
    <w:r w:rsidR="00827EEE">
      <w:fldChar w:fldCharType="end"/>
    </w:r>
  </w:p>
  <w:p w:rsidR="008367EE" w:rsidP="008367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7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E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67EE" w:rsidRPr="00827EEE" w:rsidP="00827E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7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EEE" w:rsidRPr="002D2AF8" w:rsidP="008367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BSBITU422 Use digital technologies to collaborate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27EEE" w:rsidP="008367E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7EE" w:rsidRPr="002D2AF8" w:rsidP="008367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27EEE">
      <w:t>BSBITU422 Use digital technologies to collaborate in the workplace</w:t>
    </w:r>
    <w:r w:rsidR="00827EE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27EEE">
      <w:rPr>
        <w:noProof/>
      </w:rPr>
      <w:t>2 March 2025</w:t>
    </w:r>
    <w:r>
      <w:fldChar w:fldCharType="end"/>
    </w:r>
  </w:p>
  <w:p w:rsidR="008367EE" w:rsidP="008367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44002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52EA7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67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67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67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67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67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67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67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67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67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67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67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67EE"/>
  </w:style>
  <w:style w:type="character" w:customStyle="1" w:styleId="Heading1Char">
    <w:name w:val="Heading 1 Char"/>
    <w:basedOn w:val="DefaultParagraphFont"/>
    <w:link w:val="Heading1"/>
    <w:rsid w:val="008367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67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67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67E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67EE"/>
    <w:rPr>
      <w:b/>
      <w:spacing w:val="0"/>
    </w:rPr>
  </w:style>
  <w:style w:type="character" w:styleId="Emphasis">
    <w:name w:val="Emphasis"/>
    <w:basedOn w:val="DefaultParagraphFont"/>
    <w:qFormat/>
    <w:rsid w:val="008367EE"/>
    <w:rPr>
      <w:i/>
    </w:rPr>
  </w:style>
  <w:style w:type="paragraph" w:customStyle="1" w:styleId="SuperHeading">
    <w:name w:val="SuperHeading"/>
    <w:basedOn w:val="Normal"/>
    <w:rsid w:val="008367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67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67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67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67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67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67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67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67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67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67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67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67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67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67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67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67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67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67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67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67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67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67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67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67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67E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67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67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67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67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67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67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67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67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67E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367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67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67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67EE"/>
  </w:style>
  <w:style w:type="paragraph" w:styleId="TableofFigures">
    <w:name w:val="table of figures"/>
    <w:basedOn w:val="Normal"/>
    <w:next w:val="Normal"/>
    <w:semiHidden/>
    <w:rsid w:val="008367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67E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367EE"/>
    <w:rPr>
      <w:rFonts w:ascii="Wingdings" w:hAnsi="Wingdings"/>
    </w:rPr>
  </w:style>
  <w:style w:type="paragraph" w:customStyle="1" w:styleId="TableHeading">
    <w:name w:val="Table Heading"/>
    <w:basedOn w:val="HeadingBase"/>
    <w:rsid w:val="008367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67EE"/>
    <w:rPr>
      <w:color w:val="0033CC"/>
      <w:u w:val="none"/>
    </w:rPr>
  </w:style>
  <w:style w:type="paragraph" w:customStyle="1" w:styleId="BodyTextRight">
    <w:name w:val="Body Text Right"/>
    <w:basedOn w:val="BodyText"/>
    <w:rsid w:val="008367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67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67E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67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67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67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67EE"/>
    <w:rPr>
      <w:sz w:val="32"/>
    </w:rPr>
  </w:style>
  <w:style w:type="paragraph" w:customStyle="1" w:styleId="HeadingProcedure">
    <w:name w:val="Heading Procedure"/>
    <w:basedOn w:val="HeadingBase"/>
    <w:next w:val="Normal"/>
    <w:rsid w:val="008367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67EE"/>
    <w:pPr>
      <w:spacing w:before="60" w:after="60"/>
    </w:pPr>
  </w:style>
  <w:style w:type="paragraph" w:styleId="ListContinue">
    <w:name w:val="List Continue"/>
    <w:basedOn w:val="List"/>
    <w:rsid w:val="008367EE"/>
    <w:pPr>
      <w:ind w:firstLine="0"/>
    </w:pPr>
  </w:style>
  <w:style w:type="paragraph" w:customStyle="1" w:styleId="ListNote">
    <w:name w:val="List Note"/>
    <w:basedOn w:val="List"/>
    <w:rsid w:val="008367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67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67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67EE"/>
    <w:rPr>
      <w:rFonts w:ascii="Courier New" w:hAnsi="Courier New"/>
    </w:rPr>
  </w:style>
  <w:style w:type="paragraph" w:customStyle="1" w:styleId="NoteBullet">
    <w:name w:val="Note Bullet"/>
    <w:basedOn w:val="Note"/>
    <w:rsid w:val="008367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67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67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67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67E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367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67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67EE"/>
    <w:rPr>
      <w:b/>
      <w:smallCaps/>
    </w:rPr>
  </w:style>
  <w:style w:type="paragraph" w:customStyle="1" w:styleId="TableListNumber">
    <w:name w:val="Table List Number"/>
    <w:basedOn w:val="ListNumber"/>
    <w:rsid w:val="008367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67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67EE"/>
    <w:pPr>
      <w:numPr>
        <w:numId w:val="8"/>
      </w:numPr>
    </w:pPr>
  </w:style>
  <w:style w:type="paragraph" w:customStyle="1" w:styleId="ListAlpha2">
    <w:name w:val="List Alpha 2"/>
    <w:basedOn w:val="List2"/>
    <w:rsid w:val="008367EE"/>
    <w:pPr>
      <w:numPr>
        <w:numId w:val="7"/>
      </w:numPr>
    </w:pPr>
  </w:style>
  <w:style w:type="paragraph" w:styleId="List2">
    <w:name w:val="List 2"/>
    <w:basedOn w:val="BodyText"/>
    <w:rsid w:val="008367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67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67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67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67E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67E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367EE"/>
    <w:pPr>
      <w:numPr>
        <w:numId w:val="3"/>
      </w:numPr>
    </w:pPr>
  </w:style>
  <w:style w:type="paragraph" w:styleId="ListContinue2">
    <w:name w:val="List Continue 2"/>
    <w:basedOn w:val="List2"/>
    <w:rsid w:val="008367EE"/>
    <w:pPr>
      <w:ind w:firstLine="0"/>
    </w:pPr>
  </w:style>
  <w:style w:type="paragraph" w:styleId="ListContinue3">
    <w:name w:val="List Continue 3"/>
    <w:basedOn w:val="List3"/>
    <w:rsid w:val="008367EE"/>
    <w:pPr>
      <w:ind w:left="1021" w:firstLine="0"/>
    </w:pPr>
  </w:style>
  <w:style w:type="paragraph" w:styleId="ListContinue4">
    <w:name w:val="List Continue 4"/>
    <w:basedOn w:val="List4"/>
    <w:rsid w:val="008367EE"/>
    <w:pPr>
      <w:ind w:firstLine="0"/>
    </w:pPr>
  </w:style>
  <w:style w:type="paragraph" w:styleId="ListContinue5">
    <w:name w:val="List Continue 5"/>
    <w:basedOn w:val="List5"/>
    <w:rsid w:val="008367EE"/>
    <w:pPr>
      <w:ind w:firstLine="0"/>
    </w:pPr>
  </w:style>
  <w:style w:type="paragraph" w:styleId="ListNumber3">
    <w:name w:val="List Number 3"/>
    <w:basedOn w:val="List3"/>
    <w:rsid w:val="008367EE"/>
    <w:pPr>
      <w:numPr>
        <w:numId w:val="4"/>
      </w:numPr>
    </w:pPr>
  </w:style>
  <w:style w:type="paragraph" w:styleId="ListNumber4">
    <w:name w:val="List Number 4"/>
    <w:basedOn w:val="List4"/>
    <w:rsid w:val="008367EE"/>
    <w:pPr>
      <w:numPr>
        <w:numId w:val="5"/>
      </w:numPr>
    </w:pPr>
  </w:style>
  <w:style w:type="paragraph" w:styleId="ListNumber5">
    <w:name w:val="List Number 5"/>
    <w:basedOn w:val="List5"/>
    <w:rsid w:val="008367EE"/>
    <w:pPr>
      <w:numPr>
        <w:numId w:val="6"/>
      </w:numPr>
    </w:pPr>
  </w:style>
  <w:style w:type="paragraph" w:styleId="BlockText">
    <w:name w:val="Block Text"/>
    <w:basedOn w:val="Normal"/>
    <w:rsid w:val="008367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67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67EE"/>
    <w:rPr>
      <w:sz w:val="16"/>
      <w:vertAlign w:val="superscript"/>
    </w:rPr>
  </w:style>
  <w:style w:type="character" w:customStyle="1" w:styleId="Symbols">
    <w:name w:val="Symbols"/>
    <w:basedOn w:val="DefaultParagraphFont"/>
    <w:rsid w:val="008367EE"/>
    <w:rPr>
      <w:rFonts w:ascii="Symbol" w:hAnsi="Symbol"/>
    </w:rPr>
  </w:style>
  <w:style w:type="character" w:customStyle="1" w:styleId="MenuOptions">
    <w:name w:val="Menu Options"/>
    <w:basedOn w:val="DefaultParagraphFont"/>
    <w:rsid w:val="008367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67EE"/>
    <w:rPr>
      <w:b/>
    </w:rPr>
  </w:style>
  <w:style w:type="character" w:customStyle="1" w:styleId="Underlined">
    <w:name w:val="Underlined"/>
    <w:basedOn w:val="DefaultParagraphFont"/>
    <w:rsid w:val="008367EE"/>
    <w:rPr>
      <w:u w:val="single"/>
    </w:rPr>
  </w:style>
  <w:style w:type="paragraph" w:customStyle="1" w:styleId="TableBodyTextRight">
    <w:name w:val="Table Body Text Right"/>
    <w:basedOn w:val="TableBodyText"/>
    <w:rsid w:val="008367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67EE"/>
    <w:rPr>
      <w:sz w:val="18"/>
    </w:rPr>
  </w:style>
  <w:style w:type="paragraph" w:customStyle="1" w:styleId="BodySmallRight">
    <w:name w:val="Body Small Right"/>
    <w:basedOn w:val="BodyTextRight"/>
    <w:rsid w:val="008367EE"/>
    <w:rPr>
      <w:sz w:val="18"/>
      <w:szCs w:val="18"/>
    </w:rPr>
  </w:style>
  <w:style w:type="paragraph" w:customStyle="1" w:styleId="MarginEdition">
    <w:name w:val="Margin Edition"/>
    <w:basedOn w:val="MarginNote"/>
    <w:rsid w:val="008367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67EE"/>
    <w:rPr>
      <w:sz w:val="2"/>
      <w:szCs w:val="2"/>
    </w:rPr>
  </w:style>
  <w:style w:type="character" w:customStyle="1" w:styleId="Small">
    <w:name w:val="Small"/>
    <w:basedOn w:val="DefaultParagraphFont"/>
    <w:rsid w:val="008367EE"/>
    <w:rPr>
      <w:sz w:val="16"/>
    </w:rPr>
  </w:style>
  <w:style w:type="paragraph" w:customStyle="1" w:styleId="WideTable">
    <w:name w:val="Wide Table"/>
    <w:basedOn w:val="Normal"/>
    <w:rsid w:val="008367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67EE"/>
  </w:style>
  <w:style w:type="paragraph" w:styleId="Quote">
    <w:name w:val="Quote"/>
    <w:basedOn w:val="Heading1"/>
    <w:link w:val="QuoteChar"/>
    <w:qFormat/>
    <w:rsid w:val="008367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67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67EE"/>
    <w:pPr>
      <w:pageBreakBefore/>
    </w:pPr>
  </w:style>
  <w:style w:type="paragraph" w:customStyle="1" w:styleId="Border">
    <w:name w:val="Border"/>
    <w:basedOn w:val="Normal"/>
    <w:qFormat/>
    <w:rsid w:val="008367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67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67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67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67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67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67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67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67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67EE"/>
    <w:rPr>
      <w:u w:val="single"/>
    </w:rPr>
  </w:style>
  <w:style w:type="character" w:customStyle="1" w:styleId="BoldandItalics">
    <w:name w:val="Bold and Italics"/>
    <w:qFormat/>
    <w:rsid w:val="008367EE"/>
    <w:rPr>
      <w:b/>
      <w:i/>
      <w:u w:val="none"/>
    </w:rPr>
  </w:style>
  <w:style w:type="paragraph" w:styleId="BalloonText">
    <w:name w:val="Balloon Text"/>
    <w:basedOn w:val="Normal"/>
    <w:link w:val="BalloonTextChar"/>
    <w:rsid w:val="008367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67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67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67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67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67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67EE"/>
    <w:pPr>
      <w:spacing w:before="0" w:after="0"/>
    </w:pPr>
  </w:style>
  <w:style w:type="paragraph" w:customStyle="1" w:styleId="BodyTextBold">
    <w:name w:val="Body Text Bold"/>
    <w:basedOn w:val="BodyText"/>
    <w:qFormat/>
    <w:rsid w:val="008367EE"/>
    <w:rPr>
      <w:b/>
    </w:rPr>
  </w:style>
  <w:style w:type="character" w:styleId="Hyperlink">
    <w:name w:val="Hyperlink"/>
    <w:basedOn w:val="DefaultParagraphFont"/>
    <w:uiPriority w:val="99"/>
    <w:unhideWhenUsed/>
    <w:rsid w:val="00827E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976</Words>
  <Characters>6446</Characters>
  <Application>Microsoft Office Word</Application>
  <DocSecurity>0</DocSecurity>
  <Lines>207</Lines>
  <Paragraphs>115</Paragraphs>
  <ScaleCrop>false</ScaleCrop>
  <Company>Author-it Software Corporation Ltd.</Company>
  <LinksUpToDate>false</LinksUpToDate>
  <CharactersWithSpaces>7307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BSBITU422 Use digital technologies to collaborate in the workplace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2025-03-01T13:21:00Z</dcterms:created>
  <dcterms:modified xsi:type="dcterms:W3CDTF">2025-03-01T13:21:00Z</dcterms:modified>
</cp:coreProperties>
</file>