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076" w:rsidP="006C00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BSBITU402 Develop and use complex spreadsheets</w:t>
      </w:r>
      <w:r>
        <w:fldChar w:fldCharType="end"/>
      </w:r>
    </w:p>
    <w:p w:rsidR="006C0076" w:rsidP="006C0076">
      <w:pPr>
        <w:pStyle w:val="Version"/>
        <w:sectPr w:rsidSect="00E877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77C9" w:rsidP="00E877C9">
      <w:pPr>
        <w:pStyle w:val="SuperHeading"/>
      </w:pPr>
      <w:r w:rsidRPr="00E877C9">
        <w:t>BSBITU402 Develop and use complex spreadsheets</w:t>
      </w:r>
    </w:p>
    <w:p w:rsidR="00000000" w:rsidRPr="00E877C9" w:rsidP="00E877C9">
      <w:pPr>
        <w:pStyle w:val="Heading1"/>
      </w:pPr>
      <w:bookmarkStart w:id="1" w:name="O_706566"/>
      <w:bookmarkEnd w:id="1"/>
      <w:r w:rsidRPr="00E877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87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7C9" w:rsidP="00E877C9">
            <w:pPr>
              <w:pStyle w:val="BodyText"/>
            </w:pPr>
            <w:r w:rsidRPr="00E877C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rPr>
                <w:rStyle w:val="SpecialBold"/>
              </w:rPr>
              <w:t>Comments</w:t>
            </w:r>
          </w:p>
        </w:tc>
      </w:tr>
      <w:tr w:rsidTr="00E87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t>Release 1</w:t>
            </w:r>
            <w:r w:rsidRPr="00E877C9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7C9" w:rsidP="00E877C9">
            <w:pPr>
              <w:pStyle w:val="BodyText"/>
            </w:pPr>
            <w:r w:rsidRPr="00E877C9">
              <w:t>This version first released with BSB Business Services Training Package Version 1.0.</w:t>
            </w:r>
          </w:p>
        </w:tc>
      </w:tr>
    </w:tbl>
    <w:p w:rsidR="00000000" w:rsidRPr="00E877C9" w:rsidP="00E877C9">
      <w:pPr>
        <w:pStyle w:val="BodyText"/>
      </w:pPr>
    </w:p>
    <w:p w:rsidR="00000000" w:rsidRPr="00E877C9" w:rsidP="00E877C9">
      <w:pPr>
        <w:pStyle w:val="AllowPageBreak"/>
      </w:pPr>
    </w:p>
    <w:p w:rsidR="00000000" w:rsidRPr="00E877C9" w:rsidP="00E877C9">
      <w:pPr>
        <w:pStyle w:val="Heading1"/>
      </w:pPr>
      <w:bookmarkStart w:id="2" w:name="O_706567"/>
      <w:bookmarkEnd w:id="2"/>
      <w:r w:rsidRPr="00E877C9">
        <w:t>Application</w:t>
      </w:r>
    </w:p>
    <w:p w:rsidR="00000000" w:rsidRPr="00E877C9" w:rsidP="006C0076">
      <w:pPr>
        <w:pStyle w:val="BodyText"/>
      </w:pPr>
      <w:r w:rsidRPr="00E877C9">
        <w:t xml:space="preserve">This unit describes the skills and knowledge required to use spreadsheet software </w:t>
      </w:r>
      <w:r w:rsidRPr="00E877C9">
        <w:t>to complete business tasks and produce complex documents.</w:t>
      </w:r>
    </w:p>
    <w:p w:rsidR="00000000" w:rsidRPr="00E877C9" w:rsidP="006C0076">
      <w:pPr>
        <w:pStyle w:val="BodyText"/>
      </w:pPr>
      <w:r w:rsidRPr="00E877C9">
        <w:t>It applies to individuals employed in a range of work environments who require skills in creation of complex spreadsheets to store and retrieve data. They may work as individuals providing administ</w:t>
      </w:r>
      <w:r w:rsidRPr="00E877C9">
        <w:t>rative support within an enterprise, or may be independently responsible for designing and working with spreadsheets relevant to their own work roles.</w:t>
      </w:r>
    </w:p>
    <w:p w:rsidR="00000000" w:rsidRPr="00E877C9" w:rsidP="006C0076">
      <w:pPr>
        <w:pStyle w:val="BodyText"/>
      </w:pPr>
      <w:r w:rsidRPr="00E877C9">
        <w:t>No licensing, legislative or certification requirements apply to this unit at the time of publication.</w:t>
      </w:r>
    </w:p>
    <w:p w:rsidR="00000000" w:rsidRPr="00E877C9" w:rsidP="00E877C9">
      <w:pPr>
        <w:pStyle w:val="Heading1"/>
      </w:pPr>
      <w:bookmarkStart w:id="3" w:name="O_706570"/>
      <w:bookmarkEnd w:id="3"/>
      <w:r w:rsidRPr="00E877C9">
        <w:t>Unit Sector</w:t>
      </w:r>
    </w:p>
    <w:p w:rsidR="00000000" w:rsidRPr="00E877C9" w:rsidP="006C0076">
      <w:pPr>
        <w:pStyle w:val="BodyText"/>
      </w:pPr>
      <w:r w:rsidRPr="00E877C9">
        <w:t>Information and Communications Technology – IT Use</w:t>
      </w:r>
    </w:p>
    <w:p w:rsidR="00000000" w:rsidRPr="00E877C9" w:rsidP="00E877C9">
      <w:pPr>
        <w:pStyle w:val="Heading1"/>
      </w:pPr>
      <w:bookmarkStart w:id="4" w:name="O_706571"/>
      <w:bookmarkEnd w:id="4"/>
      <w:r w:rsidRPr="00E877C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877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7C9" w:rsidP="00E877C9">
            <w:pPr>
              <w:pStyle w:val="BodyText"/>
            </w:pPr>
            <w:r w:rsidRPr="00E877C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rPr>
                <w:rStyle w:val="SpecialBold"/>
              </w:rPr>
              <w:t>PERFORMANCE CRITERIA</w:t>
            </w:r>
          </w:p>
        </w:tc>
      </w:tr>
      <w:tr w:rsidTr="00E877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7C9" w:rsidP="00E877C9">
            <w:pPr>
              <w:pStyle w:val="BodyText"/>
            </w:pPr>
            <w:r w:rsidRPr="00E877C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77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t>1. Prepare to develop spreadsheet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7C9" w:rsidP="00E877C9">
            <w:pPr>
              <w:pStyle w:val="BodyText"/>
            </w:pPr>
            <w:r w:rsidRPr="00E877C9">
              <w:t xml:space="preserve">1.1 Organise personal work environment in accordance with ergonomic requirements </w:t>
            </w:r>
          </w:p>
          <w:p w:rsidR="00000000" w:rsidRPr="00E877C9" w:rsidP="00E877C9">
            <w:pPr>
              <w:pStyle w:val="BodyText"/>
            </w:pPr>
            <w:r w:rsidRPr="00E877C9">
              <w:t>1.2 Analyse task and determine specificatio</w:t>
            </w:r>
            <w:r w:rsidRPr="00E877C9">
              <w:t>ns for spreadsheets</w:t>
            </w:r>
          </w:p>
          <w:p w:rsidR="00000000" w:rsidRPr="00E877C9" w:rsidP="00E877C9">
            <w:pPr>
              <w:pStyle w:val="BodyText"/>
            </w:pPr>
            <w:r w:rsidRPr="00E877C9">
              <w:t>1.3 Identify organisational and task requirements of data entry, storage, output, reporting and presentation requirements</w:t>
            </w:r>
          </w:p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t xml:space="preserve">1.4 Apply work organisation strategies and energy and resource </w:t>
            </w:r>
            <w:r w:rsidRPr="00E877C9">
              <w:t>conservation techniques to plan work activities</w:t>
            </w:r>
          </w:p>
        </w:tc>
      </w:tr>
      <w:tr w:rsidTr="00E877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t>2. Develop a linked spreadsheet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7C9" w:rsidP="00E877C9">
            <w:pPr>
              <w:pStyle w:val="BodyText"/>
            </w:pPr>
            <w:r w:rsidRPr="00E877C9">
              <w:t>2.1 Utilise spreadsheet design software functions and formulae to meet identified requirements</w:t>
            </w:r>
          </w:p>
          <w:p w:rsidR="00000000" w:rsidRPr="00E877C9" w:rsidP="00E877C9">
            <w:pPr>
              <w:pStyle w:val="BodyText"/>
            </w:pPr>
            <w:r w:rsidRPr="00E877C9">
              <w:t>2.2 Link spreadsheets in accordance with software procedures</w:t>
            </w:r>
          </w:p>
          <w:p w:rsidR="00000000" w:rsidRPr="00E877C9" w:rsidP="00E877C9">
            <w:pPr>
              <w:pStyle w:val="BodyText"/>
            </w:pPr>
            <w:r w:rsidRPr="00E877C9">
              <w:t>2.3 Format cells and use data attributes assigned with rela</w:t>
            </w:r>
            <w:r w:rsidRPr="00E877C9">
              <w:t>tive and/or absolute cell references, in accordance with task specifications</w:t>
            </w:r>
          </w:p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t>2.4 Test formulae to confirm output meets task requirements</w:t>
            </w:r>
          </w:p>
        </w:tc>
      </w:tr>
      <w:tr w:rsidTr="00E877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t>3. Automate and standardise spreadsheet operation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7C9" w:rsidP="00E877C9">
            <w:pPr>
              <w:pStyle w:val="BodyText"/>
            </w:pPr>
            <w:r w:rsidRPr="00E877C9">
              <w:t>3.1 Evaluate tasks to identify those where automation would increase</w:t>
            </w:r>
            <w:r w:rsidRPr="00E877C9">
              <w:t xml:space="preserve"> efficiency</w:t>
            </w:r>
          </w:p>
          <w:p w:rsidR="00000000" w:rsidRPr="00E877C9" w:rsidP="00E877C9">
            <w:pPr>
              <w:pStyle w:val="BodyText"/>
            </w:pPr>
            <w:r w:rsidRPr="00E877C9">
              <w:t>3.2 Create, use and edit macros to fulfil requirements of task and automate spreadsheet operation</w:t>
            </w:r>
          </w:p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t>3.3 Develop, edit and use templates to ensure consistency of design and layout for forms and reports, in accordance with organisational requiremen</w:t>
            </w:r>
            <w:r w:rsidRPr="00E877C9">
              <w:t>ts</w:t>
            </w:r>
          </w:p>
        </w:tc>
      </w:tr>
      <w:tr w:rsidTr="00E877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t>4. Use spreadsheets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7C9" w:rsidP="00E877C9">
            <w:pPr>
              <w:pStyle w:val="BodyText"/>
            </w:pPr>
            <w:r w:rsidRPr="00E877C9">
              <w:t>4.1 Enter, check and amend data in accordance with organisational and task requirements</w:t>
            </w:r>
          </w:p>
          <w:p w:rsidR="00000000" w:rsidRPr="00E877C9" w:rsidP="00E877C9">
            <w:pPr>
              <w:pStyle w:val="BodyText"/>
            </w:pPr>
            <w:r w:rsidRPr="00E877C9">
              <w:t>4.2 Import and export data between compatible spreadsheets and adjust host documents, in accordance with software and system procedures</w:t>
            </w:r>
          </w:p>
          <w:p w:rsidR="00000000" w:rsidRPr="00E877C9" w:rsidP="00E877C9">
            <w:pPr>
              <w:pStyle w:val="BodyText"/>
            </w:pPr>
            <w:r w:rsidRPr="00E877C9">
              <w:t xml:space="preserve">4.3 Use </w:t>
            </w:r>
            <w:r w:rsidRPr="00E877C9">
              <w:t>manuals, user documentation and online help to overcome problems with spreadsheet design and production</w:t>
            </w:r>
          </w:p>
          <w:p w:rsidR="00000000" w:rsidRPr="00E877C9" w:rsidP="00E877C9">
            <w:pPr>
              <w:pStyle w:val="BodyText"/>
            </w:pPr>
            <w:r w:rsidRPr="00E877C9">
              <w:t>4.4 Preview, adjust and print spreadsheet in accordance with organisational and task requirements</w:t>
            </w:r>
          </w:p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t>4.5 Name and store spreadsheet in accordance with orga</w:t>
            </w:r>
            <w:r w:rsidRPr="00E877C9">
              <w:t>nisational requirements and exit application without data loss or damage</w:t>
            </w:r>
          </w:p>
        </w:tc>
      </w:tr>
      <w:tr w:rsidTr="00E877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t>5. Represent numerical data in graphic form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7C9" w:rsidP="00E877C9">
            <w:pPr>
              <w:pStyle w:val="BodyText"/>
            </w:pPr>
            <w:r w:rsidRPr="00E877C9">
              <w:t>5.1 Determine style of graph to meet specified requirements and manipulate spreadsheet data if necessary to suit graph requirements</w:t>
            </w:r>
          </w:p>
          <w:p w:rsidR="00000000" w:rsidRPr="00E877C9" w:rsidP="00E877C9">
            <w:pPr>
              <w:pStyle w:val="BodyText"/>
            </w:pPr>
            <w:r w:rsidRPr="00E877C9">
              <w:t>5.2 Cr</w:t>
            </w:r>
            <w:r w:rsidRPr="00E877C9">
              <w:t>eate graphs with labels and titles from numerical data contained in a spreadsheet file</w:t>
            </w:r>
          </w:p>
          <w:p w:rsidR="00000000" w:rsidRPr="00E877C9" w:rsidP="00E877C9">
            <w:pPr>
              <w:pStyle w:val="BodyText"/>
            </w:pPr>
            <w:r w:rsidRPr="00E877C9">
              <w:t>5.3 Save, view and print graph within designated timelines</w:t>
            </w:r>
          </w:p>
        </w:tc>
      </w:tr>
    </w:tbl>
    <w:p w:rsidR="00000000" w:rsidRPr="00E877C9" w:rsidP="00E877C9">
      <w:pPr>
        <w:pStyle w:val="BodyText"/>
      </w:pPr>
    </w:p>
    <w:p w:rsidR="00000000" w:rsidRPr="00E877C9" w:rsidP="00E877C9">
      <w:pPr>
        <w:pStyle w:val="AllowPageBreak"/>
      </w:pPr>
    </w:p>
    <w:p w:rsidR="00000000" w:rsidRPr="00E877C9" w:rsidP="00E877C9">
      <w:pPr>
        <w:pStyle w:val="Heading1"/>
      </w:pPr>
      <w:bookmarkStart w:id="5" w:name="O_706572"/>
      <w:bookmarkEnd w:id="5"/>
      <w:r w:rsidRPr="00E877C9">
        <w:t>Foundation Skills</w:t>
      </w:r>
    </w:p>
    <w:p w:rsidR="00000000" w:rsidRPr="006C0076" w:rsidP="006C0076">
      <w:pPr>
        <w:pStyle w:val="BodyText"/>
        <w:rPr>
          <w:i/>
        </w:rPr>
      </w:pPr>
      <w:r w:rsidRPr="006C007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877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7C9" w:rsidP="00E877C9">
            <w:pPr>
              <w:pStyle w:val="BodyText"/>
            </w:pPr>
            <w:r w:rsidRPr="00E877C9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7C9" w:rsidP="00E877C9">
            <w:pPr>
              <w:pStyle w:val="BodyText"/>
            </w:pPr>
            <w:r w:rsidRPr="00E877C9">
              <w:rPr>
                <w:rStyle w:val="SpecialBold"/>
              </w:rPr>
              <w:t>Performance</w:t>
            </w:r>
          </w:p>
          <w:p w:rsidR="00000000" w:rsidRPr="00E877C9" w:rsidP="00E877C9">
            <w:pPr>
              <w:pStyle w:val="BodyText"/>
            </w:pPr>
            <w:r w:rsidRPr="00E877C9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rPr>
                <w:rStyle w:val="SpecialBold"/>
              </w:rPr>
              <w:t>Description</w:t>
            </w:r>
          </w:p>
        </w:tc>
      </w:tr>
      <w:tr w:rsidTr="00E877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t>1.2, 1.3, 2.3, 2.4, 3.1, 3.3, 4.1-4.5, 5.1,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7C9" w:rsidP="00E877C9">
            <w:pPr>
              <w:pStyle w:val="ListBullet"/>
            </w:pPr>
            <w:r w:rsidRPr="00E877C9">
              <w:t>Recognises and interprets numerical and textual information within a range of sources to determine and complete work according to requirements</w:t>
            </w:r>
          </w:p>
          <w:p w:rsidR="00000000" w:rsidP="00E877C9">
            <w:pPr>
              <w:pStyle w:val="ListBullet"/>
              <w:rPr>
                <w:lang w:val="en-NZ"/>
              </w:rPr>
            </w:pPr>
            <w:r w:rsidRPr="00E877C9">
              <w:t>Reviews information to determine accuracy and consistency</w:t>
            </w:r>
          </w:p>
        </w:tc>
      </w:tr>
      <w:tr w:rsidTr="00E877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t>2.1-2.4, 3.2, 3.3, 4.1, 4.2, 4.4, 4.5, 5.2,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7C9" w:rsidP="00E877C9">
            <w:pPr>
              <w:pStyle w:val="ListBullet"/>
            </w:pPr>
            <w:r w:rsidRPr="00E877C9">
              <w:t>Uses formal mathematical language to create formulas and enters routine data using a format appropriate to requirements</w:t>
            </w:r>
          </w:p>
          <w:p w:rsidR="00000000" w:rsidP="00E877C9">
            <w:pPr>
              <w:pStyle w:val="ListBullet"/>
              <w:rPr>
                <w:lang w:val="en-NZ"/>
              </w:rPr>
            </w:pPr>
            <w:r w:rsidRPr="00E877C9">
              <w:t>Develops material using syntactic structure, required format and incorporating technica</w:t>
            </w:r>
            <w:r w:rsidRPr="00E877C9">
              <w:t>l functions to meet business needs</w:t>
            </w:r>
          </w:p>
        </w:tc>
      </w:tr>
      <w:tr w:rsidTr="00E877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t>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ListBullet"/>
              <w:rPr>
                <w:lang w:val="en-NZ"/>
              </w:rPr>
            </w:pPr>
            <w:r w:rsidRPr="00E877C9">
              <w:t>Uses listening and questioning skills to clarify requirements</w:t>
            </w:r>
          </w:p>
        </w:tc>
      </w:tr>
      <w:tr w:rsidTr="00E877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t>2.1-2.4, 3.2, 4.1, 4.2,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ListBullet"/>
              <w:rPr>
                <w:lang w:val="en-NZ"/>
              </w:rPr>
            </w:pPr>
            <w:r w:rsidRPr="00E877C9">
              <w:t>Represents mathematical information in an alternative form and analyses information to determin</w:t>
            </w:r>
            <w:r w:rsidRPr="00E877C9">
              <w:t>e required spreadsheet formulae and macros</w:t>
            </w:r>
          </w:p>
        </w:tc>
      </w:tr>
      <w:tr w:rsidTr="00E877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t>1.1, 1.3, 1.4, 2.1-2.4, 3.2, 3.3, 4.1, 4.2, 4.4, 4.5, 5.1,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ListBullet"/>
              <w:rPr>
                <w:lang w:val="en-NZ"/>
              </w:rPr>
            </w:pPr>
            <w:r w:rsidRPr="00E877C9">
              <w:t>Recognises and follows explicit and implicit protocols and meets expectations associated with own role</w:t>
            </w:r>
          </w:p>
        </w:tc>
      </w:tr>
      <w:tr w:rsidTr="00E877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t>1.2, 1.4, 2.1-2.4, 3.2, 3.3, 4.1-4.5, 5.1-5.3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7C9" w:rsidP="00E877C9">
            <w:pPr>
              <w:pStyle w:val="ListBullet"/>
            </w:pPr>
            <w:r w:rsidRPr="00E877C9">
              <w:t>Applies formal processes when planning more complex/unfamiliar tasks, producing plans with logically sequenced steps</w:t>
            </w:r>
          </w:p>
          <w:p w:rsidR="00000000" w:rsidRPr="00E877C9" w:rsidP="00E877C9">
            <w:pPr>
              <w:pStyle w:val="ListBullet"/>
            </w:pPr>
            <w:r w:rsidRPr="00E877C9">
              <w:t>Uses formal thinking techniques to generate new ideas</w:t>
            </w:r>
          </w:p>
          <w:p w:rsidR="00000000" w:rsidRPr="00E877C9" w:rsidP="00E877C9">
            <w:pPr>
              <w:pStyle w:val="ListBullet"/>
            </w:pPr>
            <w:r w:rsidRPr="00E877C9">
              <w:t>Uses advanced features within applica</w:t>
            </w:r>
            <w:r w:rsidRPr="00E877C9">
              <w:t>tions to access, store, organise data and perform routine and complex work tasks</w:t>
            </w:r>
          </w:p>
        </w:tc>
      </w:tr>
    </w:tbl>
    <w:p w:rsidR="00000000" w:rsidRPr="00E877C9" w:rsidP="00E877C9">
      <w:pPr>
        <w:pStyle w:val="BodyText"/>
      </w:pPr>
    </w:p>
    <w:p w:rsidR="00000000" w:rsidRPr="00E877C9" w:rsidP="00E877C9">
      <w:pPr>
        <w:pStyle w:val="AllowPageBreak"/>
      </w:pPr>
    </w:p>
    <w:p w:rsidR="00000000" w:rsidRPr="00E877C9" w:rsidP="00E877C9">
      <w:pPr>
        <w:pStyle w:val="Heading1"/>
      </w:pPr>
      <w:bookmarkStart w:id="6" w:name="O_706574"/>
      <w:bookmarkEnd w:id="6"/>
      <w:r w:rsidRPr="00E877C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87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7C9" w:rsidP="00E877C9">
            <w:pPr>
              <w:pStyle w:val="BodyText"/>
            </w:pPr>
            <w:r w:rsidRPr="00E877C9">
              <w:rPr>
                <w:rStyle w:val="SpecialBold"/>
              </w:rPr>
              <w:t xml:space="preserve">Code and title </w:t>
            </w:r>
          </w:p>
          <w:p w:rsidR="00000000" w:rsidRPr="00E877C9" w:rsidP="00E877C9">
            <w:pPr>
              <w:pStyle w:val="BodyText"/>
            </w:pPr>
            <w:r w:rsidRPr="00E877C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7C9" w:rsidP="00E877C9">
            <w:pPr>
              <w:pStyle w:val="BodyText"/>
            </w:pPr>
            <w:r w:rsidRPr="00E877C9">
              <w:rPr>
                <w:rStyle w:val="SpecialBold"/>
              </w:rPr>
              <w:t>Code and title</w:t>
            </w:r>
          </w:p>
          <w:p w:rsidR="00000000" w:rsidRPr="00E877C9" w:rsidP="00E877C9">
            <w:pPr>
              <w:pStyle w:val="BodyText"/>
            </w:pPr>
            <w:r w:rsidRPr="00E877C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7C9" w:rsidP="00E877C9">
            <w:pPr>
              <w:pStyle w:val="BodyText"/>
            </w:pPr>
            <w:r w:rsidRPr="00E877C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rPr>
                <w:rStyle w:val="SpecialBold"/>
              </w:rPr>
              <w:t>Equivalence status</w:t>
            </w:r>
          </w:p>
        </w:tc>
      </w:tr>
      <w:tr w:rsidTr="00E877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t>BSBITU402 Develop and use complex spreadsheets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t>BSBITU402A Develop and use complex spreadsheets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7C9">
            <w:pPr>
              <w:pStyle w:val="BodyText"/>
              <w:rPr>
                <w:lang w:val="en-NZ"/>
              </w:rPr>
            </w:pPr>
            <w:r w:rsidRPr="00E877C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7C9" w:rsidP="00E877C9">
            <w:pPr>
              <w:pStyle w:val="BodyText"/>
            </w:pPr>
            <w:r w:rsidRPr="00E877C9">
              <w:t>Equivalent unit</w:t>
            </w:r>
          </w:p>
        </w:tc>
      </w:tr>
    </w:tbl>
    <w:p w:rsidR="006C0076" w:rsidP="00E877C9">
      <w:pPr>
        <w:pStyle w:val="BodyText"/>
      </w:pPr>
    </w:p>
    <w:p w:rsidR="006C0076" w:rsidP="00E877C9">
      <w:pPr>
        <w:pStyle w:val="BodyText"/>
      </w:pPr>
    </w:p>
    <w:p w:rsidR="00000000" w:rsidRPr="00E877C9" w:rsidP="00E877C9">
      <w:pPr>
        <w:pStyle w:val="Heading1"/>
      </w:pPr>
      <w:bookmarkStart w:id="7" w:name="O_706581"/>
      <w:bookmarkEnd w:id="7"/>
      <w:r w:rsidRPr="00E877C9">
        <w:t>Links</w:t>
      </w:r>
    </w:p>
    <w:p w:rsidR="00000000" w:rsidRPr="00E877C9" w:rsidP="006C0076">
      <w:pPr>
        <w:pStyle w:val="BodyText"/>
      </w:pPr>
      <w:r w:rsidRPr="00E877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D51A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877C9" w:rsidP="00E877C9"/>
    <w:sectPr w:rsidSect="00E877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7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7C9" w:rsidRPr="006C0076" w:rsidP="006C00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7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076" w:rsidP="00E877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0076" w:rsidP="00E877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C0076" w:rsidP="00E877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7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0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77C9" w:rsidRPr="006C0076" w:rsidP="006C00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7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076" w:rsidRPr="002D2AF8" w:rsidP="00E877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BSBITU402 Develop and use complex spreadsheets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C0076" w:rsidP="00E877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7C5E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3E62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7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77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77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77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77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77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77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77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77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77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77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77C9"/>
  </w:style>
  <w:style w:type="character" w:customStyle="1" w:styleId="Heading1Char">
    <w:name w:val="Heading 1 Char"/>
    <w:basedOn w:val="DefaultParagraphFont"/>
    <w:link w:val="Heading1"/>
    <w:rsid w:val="00E877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77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77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77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77C9"/>
    <w:rPr>
      <w:b/>
      <w:spacing w:val="0"/>
    </w:rPr>
  </w:style>
  <w:style w:type="character" w:styleId="Emphasis">
    <w:name w:val="Emphasis"/>
    <w:basedOn w:val="DefaultParagraphFont"/>
    <w:qFormat/>
    <w:rsid w:val="00E877C9"/>
    <w:rPr>
      <w:i/>
    </w:rPr>
  </w:style>
  <w:style w:type="paragraph" w:customStyle="1" w:styleId="SuperHeading">
    <w:name w:val="SuperHeading"/>
    <w:basedOn w:val="Normal"/>
    <w:rsid w:val="00E877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77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77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77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77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7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7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77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77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77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77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77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77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77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77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77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77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77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77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77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77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77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77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77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77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77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77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77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77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77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77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77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77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77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77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77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77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77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77C9"/>
  </w:style>
  <w:style w:type="paragraph" w:styleId="TableofFigures">
    <w:name w:val="table of figures"/>
    <w:basedOn w:val="Normal"/>
    <w:next w:val="Normal"/>
    <w:semiHidden/>
    <w:rsid w:val="00E877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77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77C9"/>
    <w:rPr>
      <w:rFonts w:ascii="Wingdings" w:hAnsi="Wingdings"/>
    </w:rPr>
  </w:style>
  <w:style w:type="paragraph" w:customStyle="1" w:styleId="TableHeading">
    <w:name w:val="Table Heading"/>
    <w:basedOn w:val="HeadingBase"/>
    <w:rsid w:val="00E877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77C9"/>
    <w:rPr>
      <w:color w:val="0033CC"/>
      <w:u w:val="none"/>
    </w:rPr>
  </w:style>
  <w:style w:type="paragraph" w:customStyle="1" w:styleId="BodyTextRight">
    <w:name w:val="Body Text Right"/>
    <w:basedOn w:val="BodyText"/>
    <w:rsid w:val="00E877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77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77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77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77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77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77C9"/>
    <w:rPr>
      <w:sz w:val="32"/>
    </w:rPr>
  </w:style>
  <w:style w:type="paragraph" w:customStyle="1" w:styleId="HeadingProcedure">
    <w:name w:val="Heading Procedure"/>
    <w:basedOn w:val="HeadingBase"/>
    <w:next w:val="Normal"/>
    <w:rsid w:val="00E877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77C9"/>
    <w:pPr>
      <w:spacing w:before="60" w:after="60"/>
    </w:pPr>
  </w:style>
  <w:style w:type="paragraph" w:styleId="ListContinue">
    <w:name w:val="List Continue"/>
    <w:basedOn w:val="List"/>
    <w:rsid w:val="00E877C9"/>
    <w:pPr>
      <w:ind w:firstLine="0"/>
    </w:pPr>
  </w:style>
  <w:style w:type="paragraph" w:customStyle="1" w:styleId="ListNote">
    <w:name w:val="List Note"/>
    <w:basedOn w:val="List"/>
    <w:rsid w:val="00E877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77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77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77C9"/>
    <w:rPr>
      <w:rFonts w:ascii="Courier New" w:hAnsi="Courier New"/>
    </w:rPr>
  </w:style>
  <w:style w:type="paragraph" w:customStyle="1" w:styleId="NoteBullet">
    <w:name w:val="Note Bullet"/>
    <w:basedOn w:val="Note"/>
    <w:rsid w:val="00E877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77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77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77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77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77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77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77C9"/>
    <w:rPr>
      <w:b/>
      <w:smallCaps/>
    </w:rPr>
  </w:style>
  <w:style w:type="paragraph" w:customStyle="1" w:styleId="TableListNumber">
    <w:name w:val="Table List Number"/>
    <w:basedOn w:val="ListNumber"/>
    <w:rsid w:val="00E877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77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77C9"/>
    <w:pPr>
      <w:numPr>
        <w:numId w:val="8"/>
      </w:numPr>
    </w:pPr>
  </w:style>
  <w:style w:type="paragraph" w:customStyle="1" w:styleId="ListAlpha2">
    <w:name w:val="List Alpha 2"/>
    <w:basedOn w:val="List2"/>
    <w:rsid w:val="00E877C9"/>
    <w:pPr>
      <w:numPr>
        <w:numId w:val="7"/>
      </w:numPr>
    </w:pPr>
  </w:style>
  <w:style w:type="paragraph" w:styleId="List2">
    <w:name w:val="List 2"/>
    <w:basedOn w:val="BodyText"/>
    <w:rsid w:val="00E877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77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77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77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77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77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77C9"/>
    <w:pPr>
      <w:numPr>
        <w:numId w:val="3"/>
      </w:numPr>
    </w:pPr>
  </w:style>
  <w:style w:type="paragraph" w:styleId="ListContinue2">
    <w:name w:val="List Continue 2"/>
    <w:basedOn w:val="List2"/>
    <w:rsid w:val="00E877C9"/>
    <w:pPr>
      <w:ind w:firstLine="0"/>
    </w:pPr>
  </w:style>
  <w:style w:type="paragraph" w:styleId="ListContinue3">
    <w:name w:val="List Continue 3"/>
    <w:basedOn w:val="List3"/>
    <w:rsid w:val="00E877C9"/>
    <w:pPr>
      <w:ind w:left="1021" w:firstLine="0"/>
    </w:pPr>
  </w:style>
  <w:style w:type="paragraph" w:styleId="ListContinue4">
    <w:name w:val="List Continue 4"/>
    <w:basedOn w:val="List4"/>
    <w:rsid w:val="00E877C9"/>
    <w:pPr>
      <w:ind w:firstLine="0"/>
    </w:pPr>
  </w:style>
  <w:style w:type="paragraph" w:styleId="ListContinue5">
    <w:name w:val="List Continue 5"/>
    <w:basedOn w:val="List5"/>
    <w:rsid w:val="00E877C9"/>
    <w:pPr>
      <w:ind w:firstLine="0"/>
    </w:pPr>
  </w:style>
  <w:style w:type="paragraph" w:styleId="ListNumber3">
    <w:name w:val="List Number 3"/>
    <w:basedOn w:val="List3"/>
    <w:rsid w:val="00E877C9"/>
    <w:pPr>
      <w:numPr>
        <w:numId w:val="4"/>
      </w:numPr>
    </w:pPr>
  </w:style>
  <w:style w:type="paragraph" w:styleId="ListNumber4">
    <w:name w:val="List Number 4"/>
    <w:basedOn w:val="List4"/>
    <w:rsid w:val="00E877C9"/>
    <w:pPr>
      <w:numPr>
        <w:numId w:val="5"/>
      </w:numPr>
    </w:pPr>
  </w:style>
  <w:style w:type="paragraph" w:styleId="ListNumber5">
    <w:name w:val="List Number 5"/>
    <w:basedOn w:val="List5"/>
    <w:rsid w:val="00E877C9"/>
    <w:pPr>
      <w:numPr>
        <w:numId w:val="6"/>
      </w:numPr>
    </w:pPr>
  </w:style>
  <w:style w:type="paragraph" w:styleId="BlockText">
    <w:name w:val="Block Text"/>
    <w:basedOn w:val="Normal"/>
    <w:rsid w:val="00E877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77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77C9"/>
    <w:rPr>
      <w:sz w:val="16"/>
      <w:vertAlign w:val="superscript"/>
    </w:rPr>
  </w:style>
  <w:style w:type="character" w:customStyle="1" w:styleId="Symbols">
    <w:name w:val="Symbols"/>
    <w:basedOn w:val="DefaultParagraphFont"/>
    <w:rsid w:val="00E877C9"/>
    <w:rPr>
      <w:rFonts w:ascii="Symbol" w:hAnsi="Symbol"/>
    </w:rPr>
  </w:style>
  <w:style w:type="character" w:customStyle="1" w:styleId="MenuOptions">
    <w:name w:val="Menu Options"/>
    <w:basedOn w:val="DefaultParagraphFont"/>
    <w:rsid w:val="00E877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77C9"/>
    <w:rPr>
      <w:b/>
    </w:rPr>
  </w:style>
  <w:style w:type="character" w:customStyle="1" w:styleId="Underlined">
    <w:name w:val="Underlined"/>
    <w:basedOn w:val="DefaultParagraphFont"/>
    <w:rsid w:val="00E877C9"/>
    <w:rPr>
      <w:u w:val="single"/>
    </w:rPr>
  </w:style>
  <w:style w:type="paragraph" w:customStyle="1" w:styleId="TableBodyTextRight">
    <w:name w:val="Table Body Text Right"/>
    <w:basedOn w:val="TableBodyText"/>
    <w:rsid w:val="00E877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77C9"/>
    <w:rPr>
      <w:sz w:val="18"/>
    </w:rPr>
  </w:style>
  <w:style w:type="paragraph" w:customStyle="1" w:styleId="BodySmallRight">
    <w:name w:val="Body Small Right"/>
    <w:basedOn w:val="BodyTextRight"/>
    <w:rsid w:val="00E877C9"/>
    <w:rPr>
      <w:sz w:val="18"/>
      <w:szCs w:val="18"/>
    </w:rPr>
  </w:style>
  <w:style w:type="paragraph" w:customStyle="1" w:styleId="MarginEdition">
    <w:name w:val="Margin Edition"/>
    <w:basedOn w:val="MarginNote"/>
    <w:rsid w:val="00E877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77C9"/>
    <w:rPr>
      <w:sz w:val="2"/>
      <w:szCs w:val="2"/>
    </w:rPr>
  </w:style>
  <w:style w:type="character" w:customStyle="1" w:styleId="Small">
    <w:name w:val="Small"/>
    <w:basedOn w:val="DefaultParagraphFont"/>
    <w:rsid w:val="00E877C9"/>
    <w:rPr>
      <w:sz w:val="16"/>
    </w:rPr>
  </w:style>
  <w:style w:type="paragraph" w:customStyle="1" w:styleId="WideTable">
    <w:name w:val="Wide Table"/>
    <w:basedOn w:val="Normal"/>
    <w:rsid w:val="00E877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77C9"/>
  </w:style>
  <w:style w:type="paragraph" w:styleId="Quote">
    <w:name w:val="Quote"/>
    <w:basedOn w:val="Heading1"/>
    <w:link w:val="QuoteChar"/>
    <w:qFormat/>
    <w:rsid w:val="00E877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77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77C9"/>
    <w:pPr>
      <w:pageBreakBefore/>
    </w:pPr>
  </w:style>
  <w:style w:type="paragraph" w:customStyle="1" w:styleId="Border">
    <w:name w:val="Border"/>
    <w:basedOn w:val="Normal"/>
    <w:qFormat/>
    <w:rsid w:val="00E877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77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7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7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77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77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77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77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77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77C9"/>
    <w:rPr>
      <w:u w:val="single"/>
    </w:rPr>
  </w:style>
  <w:style w:type="character" w:customStyle="1" w:styleId="BoldandItalics">
    <w:name w:val="Bold and Italics"/>
    <w:qFormat/>
    <w:rsid w:val="00E877C9"/>
    <w:rPr>
      <w:b/>
      <w:i/>
      <w:u w:val="none"/>
    </w:rPr>
  </w:style>
  <w:style w:type="paragraph" w:styleId="BalloonText">
    <w:name w:val="Balloon Text"/>
    <w:basedOn w:val="Normal"/>
    <w:link w:val="BalloonTextChar"/>
    <w:rsid w:val="00E877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77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77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77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77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77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77C9"/>
    <w:pPr>
      <w:spacing w:before="0" w:after="0"/>
    </w:pPr>
  </w:style>
  <w:style w:type="paragraph" w:customStyle="1" w:styleId="BodyTextBold">
    <w:name w:val="Body Text Bold"/>
    <w:basedOn w:val="BodyText"/>
    <w:qFormat/>
    <w:rsid w:val="00E877C9"/>
    <w:rPr>
      <w:b/>
    </w:rPr>
  </w:style>
  <w:style w:type="character" w:styleId="Hyperlink">
    <w:name w:val="Hyperlink"/>
    <w:basedOn w:val="DefaultParagraphFont"/>
    <w:uiPriority w:val="99"/>
    <w:unhideWhenUsed/>
    <w:rsid w:val="006C00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739</Words>
  <Characters>4661</Characters>
  <Application>Microsoft Office Word</Application>
  <DocSecurity>0</DocSecurity>
  <Lines>172</Lines>
  <Paragraphs>99</Paragraphs>
  <ScaleCrop>false</ScaleCrop>
  <Company>Author-it Software Corporation Ltd.</Company>
  <LinksUpToDate>false</LinksUpToDate>
  <CharactersWithSpaces>5301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BSBITU402 Develop and use complex spreadsheets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2024-11-07T11:39:00Z</dcterms:created>
  <dcterms:modified xsi:type="dcterms:W3CDTF">2024-11-07T11:39:00Z</dcterms:modified>
</cp:coreProperties>
</file>