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0EC" w:rsidP="008B2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BSBITU306 Design and produce business documents</w:t>
      </w:r>
      <w:r>
        <w:fldChar w:fldCharType="end"/>
      </w:r>
    </w:p>
    <w:p w:rsidR="008B20EC" w:rsidP="008B20EC">
      <w:pPr>
        <w:pStyle w:val="Version"/>
        <w:sectPr w:rsidSect="00825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14B" w:rsidP="0082514B">
      <w:pPr>
        <w:pStyle w:val="SuperHeading"/>
      </w:pPr>
      <w:r w:rsidRPr="0082514B">
        <w:t>BSBITU306 Design and produce business documents</w:t>
      </w:r>
    </w:p>
    <w:p w:rsidR="00000000" w:rsidRPr="0082514B" w:rsidP="0082514B">
      <w:pPr>
        <w:pStyle w:val="Heading1"/>
      </w:pPr>
      <w:bookmarkStart w:id="1" w:name="O_706433"/>
      <w:bookmarkEnd w:id="1"/>
      <w:r w:rsidRPr="00825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rPr>
                <w:rStyle w:val="SpecialBold"/>
              </w:rPr>
              <w:t>Comments</w:t>
            </w:r>
          </w:p>
        </w:tc>
      </w:tr>
      <w:tr w:rsidTr="0082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>This version first released with BSB Business Services Training Package Version 1.0.</w:t>
            </w:r>
          </w:p>
        </w:tc>
      </w:tr>
    </w:tbl>
    <w:p w:rsidR="00000000" w:rsidRPr="0082514B" w:rsidP="0082514B">
      <w:pPr>
        <w:pStyle w:val="BodyText"/>
      </w:pPr>
    </w:p>
    <w:p w:rsidR="00000000" w:rsidRPr="0082514B" w:rsidP="0082514B">
      <w:pPr>
        <w:pStyle w:val="AllowPageBreak"/>
      </w:pPr>
    </w:p>
    <w:p w:rsidR="00000000" w:rsidRPr="0082514B" w:rsidP="0082514B">
      <w:pPr>
        <w:pStyle w:val="Heading1"/>
      </w:pPr>
      <w:bookmarkStart w:id="2" w:name="O_706434"/>
      <w:bookmarkEnd w:id="2"/>
      <w:r w:rsidRPr="0082514B">
        <w:t>Application</w:t>
      </w:r>
    </w:p>
    <w:p w:rsidR="00000000" w:rsidRPr="0082514B" w:rsidP="008B20EC">
      <w:pPr>
        <w:pStyle w:val="BodyText"/>
      </w:pPr>
      <w:r w:rsidRPr="0082514B">
        <w:t>This unit describes the skills and knowledge required to design and produce various</w:t>
      </w:r>
      <w:r w:rsidRPr="0082514B">
        <w:t xml:space="preserve"> business documents and publications. It includes selecting and using a range of functions on a variety of computer applications.</w:t>
      </w:r>
    </w:p>
    <w:p w:rsidR="00000000" w:rsidRPr="0082514B" w:rsidP="008B20EC">
      <w:pPr>
        <w:pStyle w:val="BodyText"/>
      </w:pPr>
      <w:r w:rsidRPr="0082514B">
        <w:t>It applies to individuals who possess fundamental skills in computer operations and keyboarding. They may exercise discretion</w:t>
      </w:r>
      <w:r w:rsidRPr="0082514B">
        <w:t xml:space="preserve"> and judgement using appropriate theoretical knowledge of document design and production to provide technical advice and support to a team.</w:t>
      </w:r>
    </w:p>
    <w:p w:rsidR="00000000" w:rsidRPr="0082514B" w:rsidP="008B20EC">
      <w:pPr>
        <w:pStyle w:val="BodyText"/>
      </w:pPr>
      <w:r w:rsidRPr="0082514B">
        <w:t>No licensing, legislative or certification requirements apply to this unit at the time of publication.</w:t>
      </w:r>
    </w:p>
    <w:p w:rsidR="00000000" w:rsidRPr="0082514B" w:rsidP="0082514B">
      <w:pPr>
        <w:pStyle w:val="Heading1"/>
      </w:pPr>
      <w:bookmarkStart w:id="3" w:name="O_706437"/>
      <w:bookmarkEnd w:id="3"/>
      <w:r w:rsidRPr="0082514B">
        <w:t>Unit Sector</w:t>
      </w:r>
    </w:p>
    <w:p w:rsidR="00000000" w:rsidRPr="0082514B" w:rsidP="008B20EC">
      <w:pPr>
        <w:pStyle w:val="BodyText"/>
      </w:pPr>
      <w:r w:rsidRPr="0082514B">
        <w:t>Information and Communications Technology – IT Use</w:t>
      </w:r>
    </w:p>
    <w:p w:rsidR="00000000" w:rsidRPr="0082514B" w:rsidP="0082514B">
      <w:pPr>
        <w:pStyle w:val="Heading1"/>
      </w:pPr>
      <w:bookmarkStart w:id="4" w:name="O_706438"/>
      <w:bookmarkEnd w:id="4"/>
      <w:r w:rsidRPr="008251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rPr>
                <w:rStyle w:val="SpecialBold"/>
              </w:rPr>
              <w:t>PERFORMANCE CRITERIA</w:t>
            </w:r>
          </w:p>
        </w:tc>
      </w:tr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>1.1 Select and use appropriate technology and software applications to produce required business documents</w:t>
            </w:r>
          </w:p>
          <w:p w:rsidR="00000000" w:rsidRPr="0082514B" w:rsidP="0082514B">
            <w:pPr>
              <w:pStyle w:val="BodyText"/>
            </w:pPr>
            <w:r w:rsidRPr="0082514B">
              <w:t>1.2 Select layout an</w:t>
            </w:r>
            <w:r w:rsidRPr="0082514B">
              <w:t>d style of publication according to information and organisational requirements</w:t>
            </w:r>
          </w:p>
          <w:p w:rsidR="00000000" w:rsidRPr="0082514B" w:rsidP="0082514B">
            <w:pPr>
              <w:pStyle w:val="BodyText"/>
            </w:pPr>
            <w:r w:rsidRPr="0082514B">
              <w:t>1.3 Ensure document design is consistent with company and/or client requirements, using basic design principles</w:t>
            </w:r>
          </w:p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 xml:space="preserve">1.4 Discuss and clarify format and style with person requesting </w:t>
            </w:r>
            <w:r w:rsidRPr="0082514B">
              <w:t>document/publication</w:t>
            </w:r>
          </w:p>
        </w:tc>
      </w:tr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2. Design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>2.1 Identify, open and generate files and records according to task and organisational requirements</w:t>
            </w:r>
          </w:p>
          <w:p w:rsidR="00000000" w:rsidRPr="0082514B" w:rsidP="0082514B">
            <w:pPr>
              <w:pStyle w:val="BodyText"/>
            </w:pPr>
            <w:r w:rsidRPr="0082514B">
              <w:t>2.2 Design document to ensure efficient entry of information and to maximise presentation and appearance of information</w:t>
            </w:r>
          </w:p>
          <w:p w:rsidR="00000000" w:rsidRPr="0082514B" w:rsidP="0082514B">
            <w:pPr>
              <w:pStyle w:val="BodyText"/>
            </w:pPr>
            <w:r w:rsidRPr="0082514B">
              <w:t>2.3 Use a range of functions to ensure consistency of design and layout</w:t>
            </w:r>
          </w:p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2.4 Operate input devices within designated requirements</w:t>
            </w:r>
          </w:p>
        </w:tc>
      </w:tr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3. Pro</w:t>
            </w:r>
            <w:r w:rsidRPr="0082514B">
              <w:t>duce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>3.1 Complete document production within designated timelines according to organisational requirements</w:t>
            </w:r>
          </w:p>
          <w:p w:rsidR="00000000" w:rsidRPr="0082514B" w:rsidP="0082514B">
            <w:pPr>
              <w:pStyle w:val="BodyText"/>
            </w:pPr>
            <w:r w:rsidRPr="0082514B">
              <w:t>3.2 Check document produced to ensure it meets task requirements for style and layout</w:t>
            </w:r>
          </w:p>
          <w:p w:rsidR="00000000" w:rsidRPr="0082514B" w:rsidP="0082514B">
            <w:pPr>
              <w:pStyle w:val="BodyText"/>
            </w:pPr>
            <w:r w:rsidRPr="0082514B">
              <w:t xml:space="preserve">3.3 Store document appropriately and save document to </w:t>
            </w:r>
            <w:r w:rsidRPr="0082514B">
              <w:t>avoid loss of data</w:t>
            </w:r>
          </w:p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3.4 Use manuals, training booklets and/or help</w:t>
            </w:r>
            <w:r w:rsidRPr="0082514B">
              <w:noBreakHyphen/>
              <w:t>desks to overcome basic difficulties with document design and production</w:t>
            </w:r>
          </w:p>
        </w:tc>
      </w:tr>
      <w:tr w:rsidTr="00825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4. Finalise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 xml:space="preserve">4.1 Proofread document for readability, accuracy and consistency of language, style and layout </w:t>
            </w:r>
            <w:r w:rsidRPr="0082514B">
              <w:t>prior to final output</w:t>
            </w:r>
          </w:p>
          <w:p w:rsidR="00000000" w:rsidRPr="0082514B" w:rsidP="0082514B">
            <w:pPr>
              <w:pStyle w:val="BodyText"/>
            </w:pPr>
            <w:r w:rsidRPr="0082514B">
              <w:t>4.2 Make any modifications to document to meet requirements</w:t>
            </w:r>
          </w:p>
          <w:p w:rsidR="00000000" w:rsidRPr="0082514B" w:rsidP="0082514B">
            <w:pPr>
              <w:pStyle w:val="BodyText"/>
            </w:pPr>
            <w:r w:rsidRPr="0082514B">
              <w:t>4.3 Name and store document in accordance with organisational requirements and exit application without data loss/damage</w:t>
            </w:r>
          </w:p>
          <w:p w:rsidR="00000000" w:rsidRPr="0082514B" w:rsidP="0082514B">
            <w:pPr>
              <w:pStyle w:val="BodyText"/>
            </w:pPr>
            <w:r w:rsidRPr="0082514B">
              <w:t>4.4 Print and present document according to requireme</w:t>
            </w:r>
            <w:r w:rsidRPr="0082514B">
              <w:t>nts</w:t>
            </w:r>
          </w:p>
        </w:tc>
      </w:tr>
    </w:tbl>
    <w:p w:rsidR="00000000" w:rsidRPr="0082514B" w:rsidP="0082514B">
      <w:pPr>
        <w:pStyle w:val="BodyText"/>
      </w:pPr>
    </w:p>
    <w:p w:rsidR="00000000" w:rsidRPr="0082514B" w:rsidP="0082514B">
      <w:pPr>
        <w:pStyle w:val="AllowPageBreak"/>
      </w:pPr>
    </w:p>
    <w:p w:rsidR="00000000" w:rsidRPr="0082514B" w:rsidP="0082514B">
      <w:pPr>
        <w:pStyle w:val="Heading1"/>
      </w:pPr>
      <w:bookmarkStart w:id="5" w:name="O_706439"/>
      <w:bookmarkEnd w:id="5"/>
      <w:r w:rsidRPr="0082514B">
        <w:t>Foundation Skills</w:t>
      </w:r>
    </w:p>
    <w:p w:rsidR="00000000" w:rsidRPr="008B20EC" w:rsidP="008B20EC">
      <w:pPr>
        <w:pStyle w:val="BodyText"/>
        <w:rPr>
          <w:i/>
        </w:rPr>
      </w:pPr>
      <w:r w:rsidRPr="008B20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Performance</w:t>
            </w:r>
          </w:p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rPr>
                <w:rStyle w:val="SpecialBold"/>
              </w:rPr>
              <w:t>Description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2.1, 2.2, 3.2, 3.4, 4.1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ListBullet"/>
            </w:pPr>
            <w:r w:rsidRPr="0082514B">
              <w:t>Recognises and interprets textual information from a range of sources to determine and adhere to requirements</w:t>
            </w:r>
          </w:p>
          <w:p w:rsidR="00000000" w:rsidP="0082514B">
            <w:pPr>
              <w:pStyle w:val="ListBullet"/>
              <w:rPr>
                <w:lang w:val="en-NZ"/>
              </w:rPr>
            </w:pPr>
            <w:r w:rsidRPr="0082514B">
              <w:t>Applies strategies to self-correct and verify clarity and conformity of information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2.2, 2.3, 3.1, 4.2, 4.3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ListBullet"/>
            </w:pPr>
            <w:r w:rsidRPr="0082514B">
              <w:t>Dev</w:t>
            </w:r>
            <w:r w:rsidRPr="0082514B">
              <w:t>elops documents using required format, accurate spelling and grammar and terminology specific to requirements</w:t>
            </w:r>
          </w:p>
          <w:p w:rsidR="00000000" w:rsidP="0082514B">
            <w:pPr>
              <w:pStyle w:val="ListBullet"/>
              <w:rPr>
                <w:lang w:val="en-NZ"/>
              </w:rPr>
            </w:pPr>
            <w:r w:rsidRPr="0082514B">
              <w:t>Organises content to support purposes and audience of material, using clear and logical language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ListBullet"/>
              <w:rPr>
                <w:lang w:val="en-NZ"/>
              </w:rPr>
            </w:pPr>
            <w:r w:rsidRPr="0082514B">
              <w:t>Confirms requirements with relevant personnel using specific terminology and listening and questioning techniques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1.2, 1.3, 2.1, 2.4, 3.1, 3.2, 4.2-4.4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ListBullet"/>
              <w:rPr>
                <w:lang w:val="en-NZ"/>
              </w:rPr>
            </w:pPr>
            <w:r w:rsidRPr="0082514B">
              <w:t>Recognises and follows explicit and implicit protocols and meets expectatio</w:t>
            </w:r>
            <w:r w:rsidRPr="0082514B">
              <w:t>ns associated with own role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ListBullet"/>
              <w:rPr>
                <w:lang w:val="en-NZ"/>
              </w:rPr>
            </w:pPr>
            <w:r w:rsidRPr="0082514B">
              <w:t>Selects and uses appropriate conventions and protocols when communicating in a range of familiar work contexts</w:t>
            </w:r>
          </w:p>
        </w:tc>
      </w:tr>
      <w:tr w:rsidTr="008251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1.1-1.3, 2.1-2.4,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ListBullet"/>
            </w:pPr>
            <w:r w:rsidRPr="0082514B">
              <w:t>Uses basic features and functions w</w:t>
            </w:r>
            <w:r w:rsidRPr="0082514B">
              <w:t>ithin applications to access, store, organise data and perform routine work tasks</w:t>
            </w:r>
          </w:p>
        </w:tc>
      </w:tr>
    </w:tbl>
    <w:p w:rsidR="00000000" w:rsidRPr="0082514B" w:rsidP="0082514B">
      <w:pPr>
        <w:pStyle w:val="BodyText"/>
      </w:pPr>
    </w:p>
    <w:p w:rsidR="00000000" w:rsidRPr="0082514B" w:rsidP="0082514B">
      <w:pPr>
        <w:pStyle w:val="AllowPageBreak"/>
      </w:pPr>
    </w:p>
    <w:p w:rsidR="00000000" w:rsidRPr="0082514B" w:rsidP="0082514B">
      <w:pPr>
        <w:pStyle w:val="Heading1"/>
      </w:pPr>
      <w:bookmarkStart w:id="6" w:name="O_706441"/>
      <w:bookmarkEnd w:id="6"/>
      <w:r w:rsidRPr="008251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 xml:space="preserve">Code and title </w:t>
            </w:r>
          </w:p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Code and title</w:t>
            </w:r>
          </w:p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rPr>
                <w:rStyle w:val="SpecialBold"/>
              </w:rPr>
              <w:t>Equivalence status</w:t>
            </w:r>
          </w:p>
        </w:tc>
      </w:tr>
      <w:tr w:rsidTr="00825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BSBITU306 Design and produce business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BSBITU306A Design and produce business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14B">
            <w:pPr>
              <w:pStyle w:val="BodyText"/>
              <w:rPr>
                <w:lang w:val="en-NZ"/>
              </w:rPr>
            </w:pPr>
            <w:r w:rsidRPr="0082514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14B" w:rsidP="0082514B">
            <w:pPr>
              <w:pStyle w:val="BodyText"/>
            </w:pPr>
            <w:r w:rsidRPr="0082514B">
              <w:t>Equivalent unit</w:t>
            </w:r>
          </w:p>
        </w:tc>
      </w:tr>
    </w:tbl>
    <w:p w:rsidR="00000000" w:rsidRPr="0082514B" w:rsidP="0082514B">
      <w:pPr>
        <w:pStyle w:val="BodyText"/>
      </w:pPr>
    </w:p>
    <w:p w:rsidR="00000000" w:rsidRPr="0082514B" w:rsidP="0082514B">
      <w:pPr>
        <w:pStyle w:val="AllowPageBreak"/>
      </w:pPr>
    </w:p>
    <w:p w:rsidR="00000000" w:rsidRPr="0082514B" w:rsidP="0082514B">
      <w:pPr>
        <w:pStyle w:val="Heading1"/>
      </w:pPr>
      <w:bookmarkStart w:id="7" w:name="O_706448"/>
      <w:bookmarkEnd w:id="7"/>
      <w:r w:rsidRPr="0082514B">
        <w:t>Links</w:t>
      </w:r>
    </w:p>
    <w:p w:rsidR="00000000" w:rsidRPr="0082514B" w:rsidP="008B20EC">
      <w:pPr>
        <w:pStyle w:val="BodyText"/>
      </w:pPr>
      <w:r w:rsidRPr="008251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22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514B" w:rsidP="0082514B"/>
    <w:sectPr w:rsidSect="00825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4B" w:rsidRPr="008B20EC" w:rsidP="008B2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EC" w:rsidP="00825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0EC" w:rsidP="00825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0EC" w:rsidP="00825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14B" w:rsidRPr="008B20EC" w:rsidP="008B2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EC" w:rsidRPr="002D2AF8" w:rsidP="00825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BSBITU306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B20EC" w:rsidP="00825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42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00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14B"/>
  </w:style>
  <w:style w:type="character" w:customStyle="1" w:styleId="Heading1Char">
    <w:name w:val="Heading 1 Char"/>
    <w:basedOn w:val="DefaultParagraphFont"/>
    <w:link w:val="Heading1"/>
    <w:rsid w:val="00825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1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14B"/>
    <w:rPr>
      <w:b/>
      <w:spacing w:val="0"/>
    </w:rPr>
  </w:style>
  <w:style w:type="character" w:styleId="Emphasis">
    <w:name w:val="Emphasis"/>
    <w:basedOn w:val="DefaultParagraphFont"/>
    <w:qFormat/>
    <w:rsid w:val="0082514B"/>
    <w:rPr>
      <w:i/>
    </w:rPr>
  </w:style>
  <w:style w:type="paragraph" w:customStyle="1" w:styleId="SuperHeading">
    <w:name w:val="SuperHeading"/>
    <w:basedOn w:val="Normal"/>
    <w:rsid w:val="00825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1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14B"/>
  </w:style>
  <w:style w:type="paragraph" w:styleId="TableofFigures">
    <w:name w:val="table of figures"/>
    <w:basedOn w:val="Normal"/>
    <w:next w:val="Normal"/>
    <w:semiHidden/>
    <w:rsid w:val="00825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1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514B"/>
    <w:rPr>
      <w:rFonts w:ascii="Wingdings" w:hAnsi="Wingdings"/>
    </w:rPr>
  </w:style>
  <w:style w:type="paragraph" w:customStyle="1" w:styleId="TableHeading">
    <w:name w:val="Table Heading"/>
    <w:basedOn w:val="HeadingBase"/>
    <w:rsid w:val="00825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14B"/>
    <w:rPr>
      <w:color w:val="0033CC"/>
      <w:u w:val="none"/>
    </w:rPr>
  </w:style>
  <w:style w:type="paragraph" w:customStyle="1" w:styleId="BodyTextRight">
    <w:name w:val="Body Text Right"/>
    <w:basedOn w:val="BodyText"/>
    <w:rsid w:val="00825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14B"/>
    <w:rPr>
      <w:sz w:val="32"/>
    </w:rPr>
  </w:style>
  <w:style w:type="paragraph" w:customStyle="1" w:styleId="HeadingProcedure">
    <w:name w:val="Heading Procedure"/>
    <w:basedOn w:val="HeadingBase"/>
    <w:next w:val="Normal"/>
    <w:rsid w:val="00825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14B"/>
    <w:pPr>
      <w:spacing w:before="60" w:after="60"/>
    </w:pPr>
  </w:style>
  <w:style w:type="paragraph" w:styleId="ListContinue">
    <w:name w:val="List Continue"/>
    <w:basedOn w:val="List"/>
    <w:rsid w:val="0082514B"/>
    <w:pPr>
      <w:ind w:firstLine="0"/>
    </w:pPr>
  </w:style>
  <w:style w:type="paragraph" w:customStyle="1" w:styleId="ListNote">
    <w:name w:val="List Note"/>
    <w:basedOn w:val="List"/>
    <w:rsid w:val="00825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14B"/>
    <w:rPr>
      <w:rFonts w:ascii="Courier New" w:hAnsi="Courier New"/>
    </w:rPr>
  </w:style>
  <w:style w:type="paragraph" w:customStyle="1" w:styleId="NoteBullet">
    <w:name w:val="Note Bullet"/>
    <w:basedOn w:val="Note"/>
    <w:rsid w:val="00825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14B"/>
    <w:rPr>
      <w:b/>
      <w:smallCaps/>
    </w:rPr>
  </w:style>
  <w:style w:type="paragraph" w:customStyle="1" w:styleId="TableListNumber">
    <w:name w:val="Table List Number"/>
    <w:basedOn w:val="ListNumber"/>
    <w:rsid w:val="00825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14B"/>
    <w:pPr>
      <w:numPr>
        <w:numId w:val="8"/>
      </w:numPr>
    </w:pPr>
  </w:style>
  <w:style w:type="paragraph" w:customStyle="1" w:styleId="ListAlpha2">
    <w:name w:val="List Alpha 2"/>
    <w:basedOn w:val="List2"/>
    <w:rsid w:val="0082514B"/>
    <w:pPr>
      <w:numPr>
        <w:numId w:val="7"/>
      </w:numPr>
    </w:pPr>
  </w:style>
  <w:style w:type="paragraph" w:styleId="List2">
    <w:name w:val="List 2"/>
    <w:basedOn w:val="BodyText"/>
    <w:rsid w:val="00825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1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514B"/>
    <w:pPr>
      <w:numPr>
        <w:numId w:val="3"/>
      </w:numPr>
    </w:pPr>
  </w:style>
  <w:style w:type="paragraph" w:styleId="ListContinue2">
    <w:name w:val="List Continue 2"/>
    <w:basedOn w:val="List2"/>
    <w:rsid w:val="0082514B"/>
    <w:pPr>
      <w:ind w:firstLine="0"/>
    </w:pPr>
  </w:style>
  <w:style w:type="paragraph" w:styleId="ListContinue3">
    <w:name w:val="List Continue 3"/>
    <w:basedOn w:val="List3"/>
    <w:rsid w:val="0082514B"/>
    <w:pPr>
      <w:ind w:left="1021" w:firstLine="0"/>
    </w:pPr>
  </w:style>
  <w:style w:type="paragraph" w:styleId="ListContinue4">
    <w:name w:val="List Continue 4"/>
    <w:basedOn w:val="List4"/>
    <w:rsid w:val="0082514B"/>
    <w:pPr>
      <w:ind w:firstLine="0"/>
    </w:pPr>
  </w:style>
  <w:style w:type="paragraph" w:styleId="ListContinue5">
    <w:name w:val="List Continue 5"/>
    <w:basedOn w:val="List5"/>
    <w:rsid w:val="0082514B"/>
    <w:pPr>
      <w:ind w:firstLine="0"/>
    </w:pPr>
  </w:style>
  <w:style w:type="paragraph" w:styleId="ListNumber3">
    <w:name w:val="List Number 3"/>
    <w:basedOn w:val="List3"/>
    <w:rsid w:val="0082514B"/>
    <w:pPr>
      <w:numPr>
        <w:numId w:val="4"/>
      </w:numPr>
    </w:pPr>
  </w:style>
  <w:style w:type="paragraph" w:styleId="ListNumber4">
    <w:name w:val="List Number 4"/>
    <w:basedOn w:val="List4"/>
    <w:rsid w:val="0082514B"/>
    <w:pPr>
      <w:numPr>
        <w:numId w:val="5"/>
      </w:numPr>
    </w:pPr>
  </w:style>
  <w:style w:type="paragraph" w:styleId="ListNumber5">
    <w:name w:val="List Number 5"/>
    <w:basedOn w:val="List5"/>
    <w:rsid w:val="0082514B"/>
    <w:pPr>
      <w:numPr>
        <w:numId w:val="6"/>
      </w:numPr>
    </w:pPr>
  </w:style>
  <w:style w:type="paragraph" w:styleId="BlockText">
    <w:name w:val="Block Text"/>
    <w:basedOn w:val="Normal"/>
    <w:rsid w:val="00825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14B"/>
    <w:rPr>
      <w:sz w:val="16"/>
      <w:vertAlign w:val="superscript"/>
    </w:rPr>
  </w:style>
  <w:style w:type="character" w:customStyle="1" w:styleId="Symbols">
    <w:name w:val="Symbols"/>
    <w:basedOn w:val="DefaultParagraphFont"/>
    <w:rsid w:val="0082514B"/>
    <w:rPr>
      <w:rFonts w:ascii="Symbol" w:hAnsi="Symbol"/>
    </w:rPr>
  </w:style>
  <w:style w:type="character" w:customStyle="1" w:styleId="MenuOptions">
    <w:name w:val="Menu Options"/>
    <w:basedOn w:val="DefaultParagraphFont"/>
    <w:rsid w:val="00825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14B"/>
    <w:rPr>
      <w:b/>
    </w:rPr>
  </w:style>
  <w:style w:type="character" w:customStyle="1" w:styleId="Underlined">
    <w:name w:val="Underlined"/>
    <w:basedOn w:val="DefaultParagraphFont"/>
    <w:rsid w:val="0082514B"/>
    <w:rPr>
      <w:u w:val="single"/>
    </w:rPr>
  </w:style>
  <w:style w:type="paragraph" w:customStyle="1" w:styleId="TableBodyTextRight">
    <w:name w:val="Table Body Text Right"/>
    <w:basedOn w:val="TableBodyText"/>
    <w:rsid w:val="00825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14B"/>
    <w:rPr>
      <w:sz w:val="18"/>
    </w:rPr>
  </w:style>
  <w:style w:type="paragraph" w:customStyle="1" w:styleId="BodySmallRight">
    <w:name w:val="Body Small Right"/>
    <w:basedOn w:val="BodyTextRight"/>
    <w:rsid w:val="0082514B"/>
    <w:rPr>
      <w:sz w:val="18"/>
      <w:szCs w:val="18"/>
    </w:rPr>
  </w:style>
  <w:style w:type="paragraph" w:customStyle="1" w:styleId="MarginEdition">
    <w:name w:val="Margin Edition"/>
    <w:basedOn w:val="MarginNote"/>
    <w:rsid w:val="00825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14B"/>
    <w:rPr>
      <w:sz w:val="2"/>
      <w:szCs w:val="2"/>
    </w:rPr>
  </w:style>
  <w:style w:type="character" w:customStyle="1" w:styleId="Small">
    <w:name w:val="Small"/>
    <w:basedOn w:val="DefaultParagraphFont"/>
    <w:rsid w:val="0082514B"/>
    <w:rPr>
      <w:sz w:val="16"/>
    </w:rPr>
  </w:style>
  <w:style w:type="paragraph" w:customStyle="1" w:styleId="WideTable">
    <w:name w:val="Wide Table"/>
    <w:basedOn w:val="Normal"/>
    <w:rsid w:val="00825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14B"/>
  </w:style>
  <w:style w:type="paragraph" w:styleId="Quote">
    <w:name w:val="Quote"/>
    <w:basedOn w:val="Heading1"/>
    <w:link w:val="QuoteChar"/>
    <w:qFormat/>
    <w:rsid w:val="00825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14B"/>
    <w:pPr>
      <w:pageBreakBefore/>
    </w:pPr>
  </w:style>
  <w:style w:type="paragraph" w:customStyle="1" w:styleId="Border">
    <w:name w:val="Border"/>
    <w:basedOn w:val="Normal"/>
    <w:qFormat/>
    <w:rsid w:val="00825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14B"/>
    <w:rPr>
      <w:u w:val="single"/>
    </w:rPr>
  </w:style>
  <w:style w:type="character" w:customStyle="1" w:styleId="BoldandItalics">
    <w:name w:val="Bold and Italics"/>
    <w:qFormat/>
    <w:rsid w:val="0082514B"/>
    <w:rPr>
      <w:b/>
      <w:i/>
      <w:u w:val="none"/>
    </w:rPr>
  </w:style>
  <w:style w:type="paragraph" w:styleId="BalloonText">
    <w:name w:val="Balloon Text"/>
    <w:basedOn w:val="Normal"/>
    <w:link w:val="BalloonTextChar"/>
    <w:rsid w:val="00825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14B"/>
    <w:pPr>
      <w:spacing w:before="0" w:after="0"/>
    </w:pPr>
  </w:style>
  <w:style w:type="paragraph" w:customStyle="1" w:styleId="BodyTextBold">
    <w:name w:val="Body Text Bold"/>
    <w:basedOn w:val="BodyText"/>
    <w:qFormat/>
    <w:rsid w:val="0082514B"/>
    <w:rPr>
      <w:b/>
    </w:rPr>
  </w:style>
  <w:style w:type="character" w:styleId="Hyperlink">
    <w:name w:val="Hyperlink"/>
    <w:basedOn w:val="DefaultParagraphFont"/>
    <w:uiPriority w:val="99"/>
    <w:unhideWhenUsed/>
    <w:rsid w:val="008B2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3976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BSBITU306 Design and produce business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