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D87" w:rsidP="00E97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BSBITU303 Design and produce text documents</w:t>
      </w:r>
      <w:r>
        <w:fldChar w:fldCharType="end"/>
      </w:r>
    </w:p>
    <w:p w:rsidR="00E97D87" w:rsidP="00E97D87">
      <w:pPr>
        <w:pStyle w:val="Version"/>
        <w:sectPr w:rsidSect="00406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ECA" w:rsidP="00406ECA">
      <w:pPr>
        <w:pStyle w:val="SuperHeading"/>
      </w:pPr>
      <w:r w:rsidRPr="00406ECA">
        <w:t>Assessment Requirements for BSBITU303 Design and produce text documents</w:t>
      </w:r>
    </w:p>
    <w:p w:rsidR="00000000" w:rsidRPr="00406ECA" w:rsidP="00406ECA">
      <w:pPr>
        <w:pStyle w:val="Heading1"/>
      </w:pPr>
      <w:bookmarkStart w:id="1" w:name="O_706326"/>
      <w:bookmarkEnd w:id="1"/>
      <w:r w:rsidRPr="00406E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A" w:rsidP="00406ECA">
            <w:pPr>
              <w:pStyle w:val="BodyText"/>
            </w:pPr>
            <w:r w:rsidRPr="00406E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A">
            <w:pPr>
              <w:pStyle w:val="BodyText"/>
              <w:rPr>
                <w:lang w:val="en-NZ"/>
              </w:rPr>
            </w:pPr>
            <w:r w:rsidRPr="00406ECA">
              <w:rPr>
                <w:rStyle w:val="SpecialBold"/>
              </w:rPr>
              <w:t>Comments</w:t>
            </w:r>
          </w:p>
        </w:tc>
      </w:tr>
      <w:tr w:rsidTr="0040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CA">
            <w:pPr>
              <w:pStyle w:val="BodyText"/>
              <w:rPr>
                <w:lang w:val="en-NZ"/>
              </w:rPr>
            </w:pPr>
            <w:r w:rsidRPr="00406ECA">
              <w:t>Release 1</w:t>
            </w:r>
            <w:r w:rsidRPr="00406EC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CA" w:rsidP="00406ECA">
            <w:pPr>
              <w:pStyle w:val="BodyText"/>
            </w:pPr>
            <w:r w:rsidRPr="00406ECA">
              <w:t>This version first released with BSB Business Services Training Package Version 1.0.</w:t>
            </w:r>
          </w:p>
        </w:tc>
      </w:tr>
    </w:tbl>
    <w:p w:rsidR="00000000" w:rsidRPr="00406ECA" w:rsidP="00406ECA">
      <w:pPr>
        <w:pStyle w:val="BodyText"/>
      </w:pPr>
    </w:p>
    <w:p w:rsidR="00000000" w:rsidRPr="00406ECA" w:rsidP="00406ECA">
      <w:pPr>
        <w:pStyle w:val="AllowPageBreak"/>
      </w:pPr>
    </w:p>
    <w:p w:rsidR="00000000" w:rsidRPr="00406ECA" w:rsidP="00406ECA">
      <w:pPr>
        <w:pStyle w:val="Heading1"/>
      </w:pPr>
      <w:bookmarkStart w:id="2" w:name="O_706327"/>
      <w:bookmarkEnd w:id="2"/>
      <w:r w:rsidRPr="00406ECA">
        <w:t>Performance Evidence</w:t>
      </w:r>
    </w:p>
    <w:p w:rsidR="00000000" w:rsidRPr="00406ECA" w:rsidP="00E97D87">
      <w:pPr>
        <w:pStyle w:val="BodyText"/>
      </w:pPr>
      <w:r w:rsidRPr="00406ECA">
        <w:t>Evidence of the ability to:</w:t>
      </w:r>
    </w:p>
    <w:p w:rsidR="00000000" w:rsidRPr="00406ECA" w:rsidP="00406ECA">
      <w:pPr>
        <w:pStyle w:val="ListBullet"/>
      </w:pPr>
      <w:r w:rsidRPr="00406ECA">
        <w:t>adhere to organisational requirements and strategies when creating text documents including:</w:t>
      </w:r>
    </w:p>
    <w:p w:rsidR="00000000" w:rsidRPr="00406ECA" w:rsidP="00406ECA">
      <w:pPr>
        <w:pStyle w:val="ListBullet2"/>
      </w:pPr>
      <w:r w:rsidRPr="00406ECA">
        <w:t>ergonomic requirements</w:t>
      </w:r>
    </w:p>
    <w:p w:rsidR="00000000" w:rsidRPr="00406ECA" w:rsidP="00406ECA">
      <w:pPr>
        <w:pStyle w:val="ListBullet2"/>
      </w:pPr>
      <w:r w:rsidRPr="00406ECA">
        <w:t>energy and resource requirements</w:t>
      </w:r>
    </w:p>
    <w:p w:rsidR="00000000" w:rsidRPr="00406ECA" w:rsidP="00406ECA">
      <w:pPr>
        <w:pStyle w:val="ListBullet"/>
      </w:pPr>
      <w:r w:rsidRPr="00406ECA">
        <w:t>adhere closely to task requirements and required specifications by:</w:t>
      </w:r>
    </w:p>
    <w:p w:rsidR="00000000" w:rsidRPr="00406ECA" w:rsidP="00406ECA">
      <w:pPr>
        <w:pStyle w:val="ListBullet2"/>
      </w:pPr>
      <w:r w:rsidRPr="00406ECA">
        <w:t>following designated timelines</w:t>
      </w:r>
    </w:p>
    <w:p w:rsidR="00000000" w:rsidRPr="00406ECA" w:rsidP="00406ECA">
      <w:pPr>
        <w:pStyle w:val="ListBullet2"/>
      </w:pPr>
      <w:r w:rsidRPr="00406ECA">
        <w:t xml:space="preserve">achieving consistency of style and image </w:t>
      </w:r>
    </w:p>
    <w:p w:rsidR="00000000" w:rsidRPr="00406ECA" w:rsidP="00406ECA">
      <w:pPr>
        <w:pStyle w:val="ListBullet2"/>
      </w:pPr>
      <w:r w:rsidRPr="00406ECA">
        <w:t>ensuring correct editing and style requirements</w:t>
      </w:r>
    </w:p>
    <w:p w:rsidR="00000000" w:rsidRPr="00406ECA" w:rsidP="00406ECA">
      <w:pPr>
        <w:pStyle w:val="ListBullet2"/>
      </w:pPr>
      <w:r w:rsidRPr="00406ECA">
        <w:t>adhering to designated timelines</w:t>
      </w:r>
    </w:p>
    <w:p w:rsidR="00000000" w:rsidRPr="00406ECA" w:rsidP="00406ECA">
      <w:pPr>
        <w:pStyle w:val="ListBullet"/>
      </w:pPr>
      <w:r w:rsidRPr="00406ECA">
        <w:t>use advanced software features</w:t>
      </w:r>
    </w:p>
    <w:p w:rsidR="00000000" w:rsidRPr="00406ECA" w:rsidP="00406ECA">
      <w:pPr>
        <w:pStyle w:val="ListBullet"/>
      </w:pPr>
      <w:r w:rsidRPr="00406ECA">
        <w:t>c</w:t>
      </w:r>
      <w:r w:rsidRPr="00406ECA">
        <w:t>ommunicate effectively with personnel</w:t>
      </w:r>
    </w:p>
    <w:p w:rsidR="00000000" w:rsidRPr="00406ECA" w:rsidP="00406ECA">
      <w:pPr>
        <w:pStyle w:val="ListBullet"/>
      </w:pPr>
      <w:r w:rsidRPr="00406ECA">
        <w:t>overcome problems by referring to user documentation, manuals and online help.</w:t>
      </w:r>
    </w:p>
    <w:p w:rsidR="00000000" w:rsidRPr="00406ECA" w:rsidP="00406ECA">
      <w:pPr>
        <w:pStyle w:val="BodyText"/>
      </w:pPr>
    </w:p>
    <w:p w:rsidR="00000000" w:rsidRPr="00406ECA" w:rsidP="00E97D87">
      <w:pPr>
        <w:pStyle w:val="BodyText"/>
      </w:pPr>
      <w:r w:rsidRPr="00406ECA">
        <w:t>Note: If a specific volume or frequency is not stated, then evidence must be provided at least once.</w:t>
      </w:r>
    </w:p>
    <w:p w:rsidR="00000000" w:rsidRPr="00406ECA" w:rsidP="00406ECA">
      <w:pPr>
        <w:pStyle w:val="Heading1"/>
      </w:pPr>
      <w:bookmarkStart w:id="3" w:name="O_706328"/>
      <w:bookmarkEnd w:id="3"/>
      <w:r w:rsidRPr="00406ECA">
        <w:t>Knowledge Evidence</w:t>
      </w:r>
    </w:p>
    <w:p w:rsidR="00000000" w:rsidRPr="00406ECA" w:rsidP="00E97D87">
      <w:pPr>
        <w:pStyle w:val="BodyText"/>
      </w:pPr>
      <w:r w:rsidRPr="00406ECA">
        <w:t>T</w:t>
      </w:r>
      <w:r w:rsidRPr="00406ECA">
        <w:t>o complete the unit requirements safely and effectively, the individual must:</w:t>
      </w:r>
    </w:p>
    <w:p w:rsidR="00000000" w:rsidRPr="00406ECA" w:rsidP="00406ECA">
      <w:pPr>
        <w:pStyle w:val="ListBullet"/>
      </w:pPr>
      <w:r w:rsidRPr="00406ECA">
        <w:t>outline various formatting styles and their impact on formatting, readability and appearance of documents</w:t>
      </w:r>
    </w:p>
    <w:p w:rsidR="00000000" w:rsidRPr="00406ECA" w:rsidP="00406ECA">
      <w:pPr>
        <w:pStyle w:val="ListBullet"/>
      </w:pPr>
      <w:r w:rsidRPr="00406ECA">
        <w:t>explain organisational requirements for ergonomics, work periods and breaks, and conservation techniques</w:t>
      </w:r>
    </w:p>
    <w:p w:rsidR="00000000" w:rsidRPr="00406ECA" w:rsidP="00406ECA">
      <w:pPr>
        <w:pStyle w:val="ListBullet"/>
      </w:pPr>
      <w:r w:rsidRPr="00406ECA">
        <w:t>describe purpose and contents of an organisational style guide</w:t>
      </w:r>
    </w:p>
    <w:p w:rsidR="00000000" w:rsidRPr="00406ECA" w:rsidP="00406ECA">
      <w:pPr>
        <w:pStyle w:val="ListBullet"/>
      </w:pPr>
      <w:r w:rsidRPr="00406ECA">
        <w:t>identify purpose, uses and functions of word processing software.</w:t>
      </w:r>
    </w:p>
    <w:p w:rsidR="00000000" w:rsidRPr="00406ECA" w:rsidP="00406ECA">
      <w:pPr>
        <w:pStyle w:val="AllowPageBreak"/>
      </w:pPr>
    </w:p>
    <w:p w:rsidR="00000000" w:rsidRPr="00406ECA" w:rsidP="00406ECA">
      <w:pPr>
        <w:pStyle w:val="Heading1"/>
      </w:pPr>
      <w:bookmarkStart w:id="4" w:name="O_706329"/>
      <w:bookmarkEnd w:id="4"/>
      <w:r w:rsidRPr="00406ECA">
        <w:t>Asses</w:t>
      </w:r>
      <w:r w:rsidRPr="00406ECA">
        <w:t>sment Conditions</w:t>
      </w:r>
    </w:p>
    <w:p w:rsidR="00000000" w:rsidRPr="00406ECA" w:rsidP="00E97D87">
      <w:pPr>
        <w:pStyle w:val="BodyText"/>
      </w:pPr>
      <w:r w:rsidRPr="00406ECA">
        <w:t>Assessment must be conducted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406ECA" w:rsidP="00406ECA">
      <w:pPr>
        <w:pStyle w:val="ListBullet"/>
      </w:pPr>
      <w:r w:rsidRPr="00406ECA">
        <w:t>office equipment and resources</w:t>
      </w:r>
    </w:p>
    <w:p w:rsidR="00000000" w:rsidRPr="00406ECA" w:rsidP="00406ECA">
      <w:pPr>
        <w:pStyle w:val="ListBullet"/>
      </w:pPr>
      <w:r w:rsidRPr="00406ECA">
        <w:t>relevant software applications</w:t>
      </w:r>
    </w:p>
    <w:p w:rsidR="00000000" w:rsidRPr="00406ECA" w:rsidP="00406ECA">
      <w:pPr>
        <w:pStyle w:val="ListBullet"/>
      </w:pPr>
      <w:r w:rsidRPr="00406ECA">
        <w:t>examples of correctly formatted text documents</w:t>
      </w:r>
    </w:p>
    <w:p w:rsidR="00000000" w:rsidRPr="00406ECA" w:rsidP="00406ECA">
      <w:pPr>
        <w:pStyle w:val="ListBullet"/>
      </w:pPr>
      <w:r w:rsidRPr="00406ECA">
        <w:t>style guides.</w:t>
      </w:r>
    </w:p>
    <w:p w:rsidR="00000000" w:rsidRPr="00406ECA" w:rsidP="00406ECA">
      <w:pPr>
        <w:pStyle w:val="BodyText"/>
      </w:pPr>
    </w:p>
    <w:p w:rsidR="00000000" w:rsidRPr="00406ECA" w:rsidP="00E97D87">
      <w:pPr>
        <w:pStyle w:val="BodyText"/>
      </w:pPr>
      <w:r w:rsidRPr="00406ECA">
        <w:t>Assessors must satisfy NVR/AQTF assessor requirements.</w:t>
      </w:r>
    </w:p>
    <w:p w:rsidR="00000000" w:rsidRPr="00406ECA" w:rsidP="00406ECA">
      <w:pPr>
        <w:pStyle w:val="Heading1"/>
      </w:pPr>
      <w:bookmarkStart w:id="5" w:name="O_706332"/>
      <w:bookmarkEnd w:id="5"/>
      <w:r w:rsidRPr="00406ECA">
        <w:t>Links</w:t>
      </w:r>
    </w:p>
    <w:p w:rsidR="00000000" w:rsidRPr="00406ECA" w:rsidP="00E97D87">
      <w:pPr>
        <w:pStyle w:val="BodyText"/>
      </w:pPr>
      <w:r w:rsidRPr="00406ECA">
        <w:t xml:space="preserve">Companion Volume implementation guides are found in </w:t>
      </w:r>
      <w:r w:rsidRPr="00406ECA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00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6ECA" w:rsidP="00406ECA"/>
    <w:sectPr w:rsidSect="00406E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CA" w:rsidRPr="00E97D87" w:rsidP="00E97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87" w:rsidP="00406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D87" w:rsidP="00406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7D87" w:rsidP="00406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ECA" w:rsidRPr="00E97D87" w:rsidP="00E97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87" w:rsidRPr="002D2AF8" w:rsidP="00406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BSBITU303 Design and produce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97D87" w:rsidP="00406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D65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940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5CC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ECA"/>
  </w:style>
  <w:style w:type="character" w:customStyle="1" w:styleId="Heading1Char">
    <w:name w:val="Heading 1 Char"/>
    <w:basedOn w:val="DefaultParagraphFont"/>
    <w:link w:val="Heading1"/>
    <w:rsid w:val="00406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E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E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E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ECA"/>
    <w:rPr>
      <w:b/>
      <w:spacing w:val="0"/>
    </w:rPr>
  </w:style>
  <w:style w:type="paragraph" w:styleId="ListBullet2">
    <w:name w:val="List Bullet 2"/>
    <w:basedOn w:val="List2"/>
    <w:rsid w:val="00406E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6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E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E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6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E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6ECA"/>
    <w:rPr>
      <w:i/>
    </w:rPr>
  </w:style>
  <w:style w:type="paragraph" w:styleId="Caption">
    <w:name w:val="caption"/>
    <w:basedOn w:val="BodyText"/>
    <w:next w:val="Normal"/>
    <w:qFormat/>
    <w:rsid w:val="00406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ECA"/>
  </w:style>
  <w:style w:type="paragraph" w:styleId="TableofFigures">
    <w:name w:val="table of figures"/>
    <w:basedOn w:val="Normal"/>
    <w:next w:val="Normal"/>
    <w:semiHidden/>
    <w:rsid w:val="00406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E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6ECA"/>
    <w:rPr>
      <w:rFonts w:ascii="Wingdings" w:hAnsi="Wingdings"/>
    </w:rPr>
  </w:style>
  <w:style w:type="paragraph" w:customStyle="1" w:styleId="TableHeading">
    <w:name w:val="Table Heading"/>
    <w:basedOn w:val="HeadingBase"/>
    <w:rsid w:val="00406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ECA"/>
    <w:rPr>
      <w:color w:val="0033CC"/>
      <w:u w:val="none"/>
    </w:rPr>
  </w:style>
  <w:style w:type="paragraph" w:customStyle="1" w:styleId="BodyTextRight">
    <w:name w:val="Body Text Right"/>
    <w:basedOn w:val="BodyText"/>
    <w:rsid w:val="00406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E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ECA"/>
    <w:rPr>
      <w:sz w:val="32"/>
    </w:rPr>
  </w:style>
  <w:style w:type="paragraph" w:customStyle="1" w:styleId="HeadingProcedure">
    <w:name w:val="Heading Procedure"/>
    <w:basedOn w:val="HeadingBase"/>
    <w:next w:val="Normal"/>
    <w:rsid w:val="00406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ECA"/>
    <w:pPr>
      <w:spacing w:before="60" w:after="60"/>
    </w:pPr>
  </w:style>
  <w:style w:type="paragraph" w:styleId="ListContinue">
    <w:name w:val="List Continue"/>
    <w:basedOn w:val="List"/>
    <w:rsid w:val="00406ECA"/>
    <w:pPr>
      <w:ind w:firstLine="0"/>
    </w:pPr>
  </w:style>
  <w:style w:type="paragraph" w:customStyle="1" w:styleId="ListNote">
    <w:name w:val="List Note"/>
    <w:basedOn w:val="List"/>
    <w:rsid w:val="00406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ECA"/>
    <w:rPr>
      <w:rFonts w:ascii="Courier New" w:hAnsi="Courier New"/>
    </w:rPr>
  </w:style>
  <w:style w:type="paragraph" w:customStyle="1" w:styleId="NoteBullet">
    <w:name w:val="Note Bullet"/>
    <w:basedOn w:val="Note"/>
    <w:rsid w:val="00406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E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6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ECA"/>
    <w:rPr>
      <w:b/>
      <w:smallCaps/>
    </w:rPr>
  </w:style>
  <w:style w:type="paragraph" w:customStyle="1" w:styleId="TableListNumber">
    <w:name w:val="Table List Number"/>
    <w:basedOn w:val="ListNumber"/>
    <w:rsid w:val="00406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ECA"/>
    <w:pPr>
      <w:numPr>
        <w:numId w:val="9"/>
      </w:numPr>
    </w:pPr>
  </w:style>
  <w:style w:type="paragraph" w:customStyle="1" w:styleId="ListAlpha2">
    <w:name w:val="List Alpha 2"/>
    <w:basedOn w:val="List2"/>
    <w:rsid w:val="00406ECA"/>
    <w:pPr>
      <w:numPr>
        <w:numId w:val="8"/>
      </w:numPr>
    </w:pPr>
  </w:style>
  <w:style w:type="paragraph" w:styleId="List2">
    <w:name w:val="List 2"/>
    <w:basedOn w:val="BodyText"/>
    <w:rsid w:val="00406E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E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E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6ECA"/>
    <w:pPr>
      <w:numPr>
        <w:numId w:val="4"/>
      </w:numPr>
    </w:pPr>
  </w:style>
  <w:style w:type="paragraph" w:styleId="ListContinue2">
    <w:name w:val="List Continue 2"/>
    <w:basedOn w:val="List2"/>
    <w:rsid w:val="00406ECA"/>
    <w:pPr>
      <w:ind w:firstLine="0"/>
    </w:pPr>
  </w:style>
  <w:style w:type="paragraph" w:styleId="ListContinue3">
    <w:name w:val="List Continue 3"/>
    <w:basedOn w:val="List3"/>
    <w:rsid w:val="00406ECA"/>
    <w:pPr>
      <w:ind w:left="1021" w:firstLine="0"/>
    </w:pPr>
  </w:style>
  <w:style w:type="paragraph" w:styleId="ListContinue4">
    <w:name w:val="List Continue 4"/>
    <w:basedOn w:val="List4"/>
    <w:rsid w:val="00406ECA"/>
    <w:pPr>
      <w:ind w:firstLine="0"/>
    </w:pPr>
  </w:style>
  <w:style w:type="paragraph" w:styleId="ListContinue5">
    <w:name w:val="List Continue 5"/>
    <w:basedOn w:val="List5"/>
    <w:rsid w:val="00406ECA"/>
    <w:pPr>
      <w:ind w:firstLine="0"/>
    </w:pPr>
  </w:style>
  <w:style w:type="paragraph" w:styleId="ListNumber3">
    <w:name w:val="List Number 3"/>
    <w:basedOn w:val="List3"/>
    <w:rsid w:val="00406ECA"/>
    <w:pPr>
      <w:numPr>
        <w:numId w:val="5"/>
      </w:numPr>
    </w:pPr>
  </w:style>
  <w:style w:type="paragraph" w:styleId="ListNumber4">
    <w:name w:val="List Number 4"/>
    <w:basedOn w:val="List4"/>
    <w:rsid w:val="00406ECA"/>
    <w:pPr>
      <w:numPr>
        <w:numId w:val="6"/>
      </w:numPr>
    </w:pPr>
  </w:style>
  <w:style w:type="paragraph" w:styleId="ListNumber5">
    <w:name w:val="List Number 5"/>
    <w:basedOn w:val="List5"/>
    <w:rsid w:val="00406ECA"/>
    <w:pPr>
      <w:numPr>
        <w:numId w:val="7"/>
      </w:numPr>
    </w:pPr>
  </w:style>
  <w:style w:type="paragraph" w:styleId="BlockText">
    <w:name w:val="Block Text"/>
    <w:basedOn w:val="Normal"/>
    <w:rsid w:val="00406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ECA"/>
    <w:rPr>
      <w:sz w:val="16"/>
      <w:vertAlign w:val="superscript"/>
    </w:rPr>
  </w:style>
  <w:style w:type="character" w:customStyle="1" w:styleId="Symbols">
    <w:name w:val="Symbols"/>
    <w:basedOn w:val="DefaultParagraphFont"/>
    <w:rsid w:val="00406ECA"/>
    <w:rPr>
      <w:rFonts w:ascii="Symbol" w:hAnsi="Symbol"/>
    </w:rPr>
  </w:style>
  <w:style w:type="character" w:customStyle="1" w:styleId="MenuOptions">
    <w:name w:val="Menu Options"/>
    <w:basedOn w:val="DefaultParagraphFont"/>
    <w:rsid w:val="00406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ECA"/>
    <w:rPr>
      <w:b/>
    </w:rPr>
  </w:style>
  <w:style w:type="character" w:customStyle="1" w:styleId="Underlined">
    <w:name w:val="Underlined"/>
    <w:basedOn w:val="DefaultParagraphFont"/>
    <w:rsid w:val="00406ECA"/>
    <w:rPr>
      <w:u w:val="single"/>
    </w:rPr>
  </w:style>
  <w:style w:type="paragraph" w:customStyle="1" w:styleId="TableBodyTextRight">
    <w:name w:val="Table Body Text Right"/>
    <w:basedOn w:val="TableBodyText"/>
    <w:rsid w:val="00406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ECA"/>
    <w:rPr>
      <w:sz w:val="18"/>
    </w:rPr>
  </w:style>
  <w:style w:type="paragraph" w:customStyle="1" w:styleId="BodySmallRight">
    <w:name w:val="Body Small Right"/>
    <w:basedOn w:val="BodyTextRight"/>
    <w:rsid w:val="00406ECA"/>
    <w:rPr>
      <w:sz w:val="18"/>
      <w:szCs w:val="18"/>
    </w:rPr>
  </w:style>
  <w:style w:type="paragraph" w:customStyle="1" w:styleId="MarginEdition">
    <w:name w:val="Margin Edition"/>
    <w:basedOn w:val="MarginNote"/>
    <w:rsid w:val="00406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ECA"/>
    <w:rPr>
      <w:sz w:val="2"/>
      <w:szCs w:val="2"/>
    </w:rPr>
  </w:style>
  <w:style w:type="character" w:customStyle="1" w:styleId="Small">
    <w:name w:val="Small"/>
    <w:basedOn w:val="DefaultParagraphFont"/>
    <w:rsid w:val="00406ECA"/>
    <w:rPr>
      <w:sz w:val="16"/>
    </w:rPr>
  </w:style>
  <w:style w:type="paragraph" w:customStyle="1" w:styleId="WideTable">
    <w:name w:val="Wide Table"/>
    <w:basedOn w:val="Normal"/>
    <w:rsid w:val="00406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ECA"/>
  </w:style>
  <w:style w:type="paragraph" w:styleId="Quote">
    <w:name w:val="Quote"/>
    <w:basedOn w:val="Heading1"/>
    <w:link w:val="QuoteChar"/>
    <w:qFormat/>
    <w:rsid w:val="00406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ECA"/>
    <w:pPr>
      <w:pageBreakBefore/>
    </w:pPr>
  </w:style>
  <w:style w:type="paragraph" w:customStyle="1" w:styleId="Border">
    <w:name w:val="Border"/>
    <w:basedOn w:val="Normal"/>
    <w:qFormat/>
    <w:rsid w:val="00406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ECA"/>
    <w:rPr>
      <w:u w:val="single"/>
    </w:rPr>
  </w:style>
  <w:style w:type="character" w:customStyle="1" w:styleId="BoldandItalics">
    <w:name w:val="Bold and Italics"/>
    <w:qFormat/>
    <w:rsid w:val="00406ECA"/>
    <w:rPr>
      <w:b/>
      <w:i/>
      <w:u w:val="none"/>
    </w:rPr>
  </w:style>
  <w:style w:type="paragraph" w:styleId="BalloonText">
    <w:name w:val="Balloon Text"/>
    <w:basedOn w:val="Normal"/>
    <w:link w:val="BalloonTextChar"/>
    <w:rsid w:val="00406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E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E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ECA"/>
    <w:pPr>
      <w:spacing w:before="0" w:after="0"/>
    </w:pPr>
  </w:style>
  <w:style w:type="paragraph" w:customStyle="1" w:styleId="BodyTextBold">
    <w:name w:val="Body Text Bold"/>
    <w:basedOn w:val="BodyText"/>
    <w:qFormat/>
    <w:rsid w:val="00406ECA"/>
    <w:rPr>
      <w:b/>
    </w:rPr>
  </w:style>
  <w:style w:type="character" w:styleId="Hyperlink">
    <w:name w:val="Hyperlink"/>
    <w:basedOn w:val="DefaultParagraphFont"/>
    <w:uiPriority w:val="99"/>
    <w:unhideWhenUsed/>
    <w:rsid w:val="00E97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1896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BSBITU303 Design and produce text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