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63E" w:rsidP="00A74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BSBITU102 Develop keyboard skills</w:t>
      </w:r>
      <w:r>
        <w:fldChar w:fldCharType="end"/>
      </w:r>
    </w:p>
    <w:p w:rsidR="00A7463E" w:rsidP="00A7463E">
      <w:pPr>
        <w:pStyle w:val="Version"/>
        <w:sectPr w:rsidSect="00044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1AD" w:rsidP="000441AD">
      <w:pPr>
        <w:pStyle w:val="SuperHeading"/>
      </w:pPr>
      <w:r w:rsidRPr="000441AD">
        <w:t>BSBITU102 Develop keyboard skills</w:t>
      </w:r>
    </w:p>
    <w:p w:rsidR="00000000" w:rsidRPr="000441AD" w:rsidP="000441AD">
      <w:pPr>
        <w:pStyle w:val="Heading1"/>
      </w:pPr>
      <w:bookmarkStart w:id="1" w:name="O_705836"/>
      <w:bookmarkEnd w:id="1"/>
      <w:r w:rsidRPr="000441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4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rPr>
                <w:rStyle w:val="SpecialBold"/>
              </w:rPr>
              <w:t>Comments</w:t>
            </w:r>
          </w:p>
        </w:tc>
      </w:tr>
      <w:tr w:rsidTr="00044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t>This version first released with BSB Business Services Training Package Version 1.0.</w:t>
            </w:r>
          </w:p>
        </w:tc>
      </w:tr>
    </w:tbl>
    <w:p w:rsidR="00000000" w:rsidRPr="000441AD" w:rsidP="000441AD">
      <w:pPr>
        <w:pStyle w:val="BodyText"/>
      </w:pPr>
    </w:p>
    <w:p w:rsidR="00000000" w:rsidRPr="000441AD" w:rsidP="000441AD">
      <w:pPr>
        <w:pStyle w:val="AllowPageBreak"/>
      </w:pPr>
    </w:p>
    <w:p w:rsidR="00000000" w:rsidRPr="000441AD" w:rsidP="000441AD">
      <w:pPr>
        <w:pStyle w:val="Heading1"/>
      </w:pPr>
      <w:bookmarkStart w:id="2" w:name="O_705837"/>
      <w:bookmarkEnd w:id="2"/>
      <w:r w:rsidRPr="000441AD">
        <w:t>Application</w:t>
      </w:r>
    </w:p>
    <w:p w:rsidR="00000000" w:rsidRPr="000441AD" w:rsidP="00A7463E">
      <w:pPr>
        <w:pStyle w:val="BodyText"/>
      </w:pPr>
      <w:r w:rsidRPr="000441AD">
        <w:t>This unit describes the skills and knowledge required to develop basic keyboard skills usin</w:t>
      </w:r>
      <w:r w:rsidRPr="000441AD">
        <w:t>g touch typing techniques in a broad range of settings.</w:t>
      </w:r>
    </w:p>
    <w:p w:rsidR="00000000" w:rsidRPr="000441AD" w:rsidP="00A7463E">
      <w:pPr>
        <w:pStyle w:val="BodyText"/>
      </w:pPr>
      <w:r w:rsidRPr="000441AD">
        <w:t>It applies to individuals who perform a range of mainly routine tasks and generally work under direct supervision using limited practical skills and fundamental knowledge.</w:t>
      </w:r>
    </w:p>
    <w:p w:rsidR="00000000" w:rsidRPr="000441AD" w:rsidP="00A7463E">
      <w:pPr>
        <w:pStyle w:val="BodyText"/>
      </w:pPr>
      <w:r w:rsidRPr="000441AD">
        <w:t xml:space="preserve">No licensing, legislative </w:t>
      </w:r>
      <w:r w:rsidRPr="000441AD">
        <w:t>or certification requirements apply to this unit at the time of publication.</w:t>
      </w:r>
    </w:p>
    <w:p w:rsidR="00000000" w:rsidRPr="000441AD" w:rsidP="000441AD">
      <w:pPr>
        <w:pStyle w:val="Heading1"/>
      </w:pPr>
      <w:bookmarkStart w:id="3" w:name="O_705840"/>
      <w:bookmarkEnd w:id="3"/>
      <w:r w:rsidRPr="000441AD">
        <w:t>Unit Sector</w:t>
      </w:r>
    </w:p>
    <w:p w:rsidR="00000000" w:rsidRPr="000441AD" w:rsidP="00A7463E">
      <w:pPr>
        <w:pStyle w:val="BodyText"/>
      </w:pPr>
      <w:r w:rsidRPr="000441AD">
        <w:t>Information and Communications Technology – IT Use</w:t>
      </w:r>
    </w:p>
    <w:p w:rsidR="00000000" w:rsidRPr="000441AD" w:rsidP="000441AD">
      <w:pPr>
        <w:pStyle w:val="Heading1"/>
      </w:pPr>
      <w:bookmarkStart w:id="4" w:name="O_705841"/>
      <w:bookmarkEnd w:id="4"/>
      <w:r w:rsidRPr="000441A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44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rPr>
                <w:rStyle w:val="SpecialBold"/>
              </w:rPr>
              <w:t>PERFORMANCE CRITERIA</w:t>
            </w:r>
          </w:p>
        </w:tc>
      </w:tr>
      <w:tr w:rsidTr="00044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4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1. Use safe work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t>1.1 Adjust workspace, furniture and equipment to suit user ergonomic requirements</w:t>
            </w:r>
          </w:p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1.2 Ensu</w:t>
            </w:r>
            <w:r w:rsidRPr="000441AD">
              <w:t>re work meets organisational and work health and safety (WHS) requirements for computer operation</w:t>
            </w:r>
          </w:p>
        </w:tc>
      </w:tr>
      <w:tr w:rsidTr="00044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2. Identify and develop keyboard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t>2.1 Identify and apply keyboard functions for both alpha and numeric keyboard functions</w:t>
            </w:r>
          </w:p>
          <w:p w:rsidR="00000000" w:rsidRPr="000441AD" w:rsidP="000441AD">
            <w:pPr>
              <w:pStyle w:val="BodyText"/>
            </w:pPr>
            <w:r w:rsidRPr="000441AD">
              <w:t>2.2 Apply touch typing technique to complete a task</w:t>
            </w:r>
          </w:p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 xml:space="preserve">2.3 Develop speed and accuracy in accordance with workplace </w:t>
            </w:r>
            <w:r w:rsidRPr="000441AD">
              <w:t>requirements for level of responsibility</w:t>
            </w:r>
          </w:p>
        </w:tc>
      </w:tr>
      <w:tr w:rsidTr="00044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3. Check accuracy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t>3.1 Proofread document carefully to identify errors</w:t>
            </w:r>
          </w:p>
          <w:p w:rsidR="00000000" w:rsidRPr="000441AD" w:rsidP="000441AD">
            <w:pPr>
              <w:pStyle w:val="BodyText"/>
            </w:pPr>
            <w:r w:rsidRPr="000441AD">
              <w:t>3.2 Amend document, correct erro</w:t>
            </w:r>
            <w:r w:rsidRPr="000441AD">
              <w:t>rs and complete a final accuracy check</w:t>
            </w:r>
          </w:p>
        </w:tc>
      </w:tr>
    </w:tbl>
    <w:p w:rsidR="00000000" w:rsidRPr="000441AD" w:rsidP="000441AD">
      <w:pPr>
        <w:pStyle w:val="BodyText"/>
      </w:pPr>
    </w:p>
    <w:p w:rsidR="00000000" w:rsidRPr="000441AD" w:rsidP="000441AD">
      <w:pPr>
        <w:pStyle w:val="AllowPageBreak"/>
      </w:pPr>
    </w:p>
    <w:p w:rsidR="00000000" w:rsidRPr="000441AD" w:rsidP="000441AD">
      <w:pPr>
        <w:pStyle w:val="Heading1"/>
      </w:pPr>
      <w:bookmarkStart w:id="5" w:name="O_705842"/>
      <w:bookmarkEnd w:id="5"/>
      <w:r w:rsidRPr="000441AD">
        <w:t>Foundation Skills</w:t>
      </w:r>
    </w:p>
    <w:p w:rsidR="00000000" w:rsidRPr="00A7463E" w:rsidP="00A7463E">
      <w:pPr>
        <w:pStyle w:val="BodyText"/>
        <w:rPr>
          <w:i/>
        </w:rPr>
      </w:pPr>
      <w:r w:rsidRPr="00A746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44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>Performance</w:t>
            </w:r>
          </w:p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>Cr</w:t>
            </w:r>
            <w:r w:rsidRPr="000441AD">
              <w:rPr>
                <w:rStyle w:val="SpecialBold"/>
              </w:rPr>
              <w:t>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rPr>
                <w:rStyle w:val="SpecialBold"/>
              </w:rPr>
              <w:t>Description</w:t>
            </w:r>
          </w:p>
        </w:tc>
      </w:tr>
      <w:tr w:rsidTr="00044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ListBullet"/>
            </w:pPr>
            <w:r w:rsidRPr="000441AD">
              <w:t xml:space="preserve">Comprehends textual  information in workplace documents to confirm work requirements </w:t>
            </w:r>
          </w:p>
          <w:p w:rsidR="00000000" w:rsidP="000441AD">
            <w:pPr>
              <w:pStyle w:val="ListBullet"/>
              <w:rPr>
                <w:lang w:val="en-NZ"/>
              </w:rPr>
            </w:pPr>
            <w:r w:rsidRPr="000441AD">
              <w:t>Checks own work to identify errors</w:t>
            </w:r>
          </w:p>
        </w:tc>
      </w:tr>
      <w:tr w:rsidTr="00044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2.2, 2.3, 3.2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ListBullet"/>
              <w:rPr>
                <w:lang w:val="en-NZ"/>
              </w:rPr>
            </w:pPr>
            <w:r w:rsidRPr="000441AD">
              <w:t>Enters and edits numerical and textual information according to a defined format</w:t>
            </w:r>
          </w:p>
        </w:tc>
      </w:tr>
      <w:tr w:rsidTr="00044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1.1, 1.2, 2.3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ListBullet"/>
              <w:rPr>
                <w:lang w:val="en-NZ"/>
              </w:rPr>
            </w:pPr>
            <w:r w:rsidRPr="000441AD">
              <w:t>Complies with organisational and legislative requirements and meets expectations associated with own role</w:t>
            </w:r>
          </w:p>
        </w:tc>
      </w:tr>
      <w:tr w:rsidTr="00044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2.1-2.3,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ListBullet"/>
            </w:pPr>
            <w:r w:rsidRPr="000441AD">
              <w:t>Understands the specific functions and features of digital tools and uses these to perform work tasks</w:t>
            </w:r>
          </w:p>
        </w:tc>
      </w:tr>
    </w:tbl>
    <w:p w:rsidR="00000000" w:rsidRPr="000441AD" w:rsidP="000441AD">
      <w:pPr>
        <w:pStyle w:val="BodyText"/>
      </w:pPr>
    </w:p>
    <w:p w:rsidR="00000000" w:rsidRPr="000441AD" w:rsidP="000441AD">
      <w:pPr>
        <w:pStyle w:val="AllowPageBreak"/>
      </w:pPr>
    </w:p>
    <w:p w:rsidR="00000000" w:rsidRPr="000441AD" w:rsidP="000441AD">
      <w:pPr>
        <w:pStyle w:val="Heading1"/>
      </w:pPr>
      <w:bookmarkStart w:id="6" w:name="O_705843"/>
      <w:bookmarkEnd w:id="6"/>
      <w:r w:rsidRPr="000441AD">
        <w:t>Range of Conditions</w:t>
      </w:r>
    </w:p>
    <w:p w:rsidR="00000000" w:rsidRPr="00A7463E" w:rsidP="00A7463E">
      <w:pPr>
        <w:pStyle w:val="BodyText"/>
        <w:rPr>
          <w:i/>
        </w:rPr>
      </w:pPr>
      <w:r w:rsidRPr="00A7463E">
        <w:rPr>
          <w:rStyle w:val="Emphasis"/>
        </w:rPr>
        <w:t>This section specifies different work environments and conditions that may affect performance. E</w:t>
      </w:r>
      <w:r w:rsidRPr="00A7463E">
        <w:rPr>
          <w:rStyle w:val="Emphasis"/>
        </w:rPr>
        <w:t xml:space="preserve">ssential operating conditions that may 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044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Speed and accuracy must be: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ListBullet"/>
            </w:pPr>
            <w:r w:rsidRPr="000441AD">
              <w:t>consistent with degree of experienc</w:t>
            </w:r>
            <w:r w:rsidRPr="000441AD">
              <w:t>e of operator</w:t>
            </w:r>
          </w:p>
          <w:p w:rsidR="00000000" w:rsidRPr="000441AD" w:rsidP="000441AD">
            <w:pPr>
              <w:pStyle w:val="ListBullet"/>
            </w:pPr>
            <w:r w:rsidRPr="000441AD">
              <w:t>relevant to level of responsibility.</w:t>
            </w:r>
          </w:p>
        </w:tc>
      </w:tr>
    </w:tbl>
    <w:p w:rsidR="00000000" w:rsidRPr="000441AD" w:rsidP="000441AD">
      <w:pPr>
        <w:pStyle w:val="BodyText"/>
      </w:pPr>
    </w:p>
    <w:p w:rsidR="00000000" w:rsidRPr="000441AD" w:rsidP="000441AD">
      <w:pPr>
        <w:pStyle w:val="AllowPageBreak"/>
      </w:pPr>
    </w:p>
    <w:p w:rsidR="00000000" w:rsidRPr="000441AD" w:rsidP="000441AD">
      <w:pPr>
        <w:pStyle w:val="Heading1"/>
      </w:pPr>
      <w:bookmarkStart w:id="7" w:name="O_705844"/>
      <w:bookmarkEnd w:id="7"/>
      <w:r w:rsidRPr="000441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44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 xml:space="preserve">Code and title </w:t>
            </w:r>
          </w:p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>Code and title</w:t>
            </w:r>
          </w:p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rPr>
                <w:rStyle w:val="SpecialBold"/>
              </w:rPr>
              <w:t>Equivalence status</w:t>
            </w:r>
          </w:p>
        </w:tc>
      </w:tr>
      <w:tr w:rsidTr="00044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t>BSBITU102 Develop keyboard skills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t>BSBITU102A Develop keyboard skills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t>Equivalent unit</w:t>
            </w:r>
          </w:p>
        </w:tc>
      </w:tr>
    </w:tbl>
    <w:p w:rsidR="00000000" w:rsidRPr="000441AD" w:rsidP="000441AD">
      <w:pPr>
        <w:pStyle w:val="BodyText"/>
      </w:pPr>
    </w:p>
    <w:p w:rsidR="00000000" w:rsidRPr="000441AD" w:rsidP="000441AD">
      <w:pPr>
        <w:pStyle w:val="AllowPageBreak"/>
      </w:pPr>
    </w:p>
    <w:p w:rsidR="00000000" w:rsidRPr="000441AD" w:rsidP="000441AD">
      <w:pPr>
        <w:pStyle w:val="Heading1"/>
      </w:pPr>
      <w:bookmarkStart w:id="8" w:name="O_705851"/>
      <w:bookmarkEnd w:id="8"/>
      <w:r w:rsidRPr="000441AD">
        <w:t>Links</w:t>
      </w:r>
    </w:p>
    <w:p w:rsidR="00000000" w:rsidRPr="000441AD" w:rsidP="00A7463E">
      <w:pPr>
        <w:pStyle w:val="BodyText"/>
      </w:pPr>
      <w:r w:rsidRPr="000441AD">
        <w:t>Companion Volume</w:t>
      </w:r>
      <w:r w:rsidRPr="000441AD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39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41AD" w:rsidP="00A7463E">
      <w:pPr>
        <w:pStyle w:val="BodyText"/>
        <w:sectPr w:rsidSect="000441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41AD" w:rsidP="000441AD">
      <w:pPr>
        <w:pStyle w:val="SuperHeading"/>
      </w:pPr>
      <w:r w:rsidRPr="000441AD">
        <w:t>Assessment Requirements for BSBITU102 Develop keyboard skills</w:t>
      </w:r>
    </w:p>
    <w:p w:rsidR="00000000" w:rsidRPr="000441AD" w:rsidP="000441AD">
      <w:pPr>
        <w:pStyle w:val="Heading1"/>
      </w:pPr>
      <w:bookmarkStart w:id="9" w:name="O_705846"/>
      <w:bookmarkEnd w:id="9"/>
      <w:r w:rsidRPr="000441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4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rPr>
                <w:rStyle w:val="SpecialBold"/>
              </w:rPr>
              <w:t>Comments</w:t>
            </w:r>
          </w:p>
        </w:tc>
      </w:tr>
      <w:tr w:rsidTr="00044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AD">
            <w:pPr>
              <w:pStyle w:val="BodyText"/>
              <w:rPr>
                <w:lang w:val="en-NZ"/>
              </w:rPr>
            </w:pPr>
            <w:r w:rsidRPr="000441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AD" w:rsidP="000441AD">
            <w:pPr>
              <w:pStyle w:val="BodyText"/>
            </w:pPr>
            <w:r w:rsidRPr="000441AD">
              <w:t>This version first released with BSB Business Services Training Package Version 1.0.</w:t>
            </w:r>
          </w:p>
        </w:tc>
      </w:tr>
    </w:tbl>
    <w:p w:rsidR="00000000" w:rsidRPr="000441AD" w:rsidP="000441AD">
      <w:pPr>
        <w:pStyle w:val="BodyText"/>
      </w:pPr>
    </w:p>
    <w:p w:rsidR="00000000" w:rsidRPr="000441AD" w:rsidP="000441AD">
      <w:pPr>
        <w:pStyle w:val="AllowPageBreak"/>
      </w:pPr>
    </w:p>
    <w:p w:rsidR="00000000" w:rsidRPr="000441AD" w:rsidP="000441AD">
      <w:pPr>
        <w:pStyle w:val="Heading1"/>
      </w:pPr>
      <w:bookmarkStart w:id="10" w:name="O_705847"/>
      <w:bookmarkEnd w:id="10"/>
      <w:r w:rsidRPr="000441AD">
        <w:t>Performance Evidence</w:t>
      </w:r>
    </w:p>
    <w:p w:rsidR="00000000" w:rsidRPr="000441AD" w:rsidP="00A7463E">
      <w:pPr>
        <w:pStyle w:val="BodyText"/>
      </w:pPr>
      <w:r w:rsidRPr="000441AD">
        <w:t>Evidence of the ability to:</w:t>
      </w:r>
    </w:p>
    <w:p w:rsidR="00000000" w:rsidRPr="000441AD" w:rsidP="000441AD">
      <w:pPr>
        <w:pStyle w:val="ListBullet"/>
      </w:pPr>
      <w:r w:rsidRPr="000441AD">
        <w:t>follow ergonomic and organisational and work health and safety (WHS) requirements</w:t>
      </w:r>
    </w:p>
    <w:p w:rsidR="00000000" w:rsidRPr="000441AD" w:rsidP="000441AD">
      <w:pPr>
        <w:pStyle w:val="ListBullet"/>
      </w:pPr>
      <w:r w:rsidRPr="000441AD">
        <w:t>use keyboard functions to enter alpha and numeric data</w:t>
      </w:r>
    </w:p>
    <w:p w:rsidR="00000000" w:rsidRPr="000441AD" w:rsidP="000441AD">
      <w:pPr>
        <w:pStyle w:val="ListBullet"/>
      </w:pPr>
      <w:r w:rsidRPr="000441AD">
        <w:t>develop touch-typing techniques and speed and accuracy</w:t>
      </w:r>
    </w:p>
    <w:p w:rsidR="00000000" w:rsidRPr="000441AD" w:rsidP="000441AD">
      <w:pPr>
        <w:pStyle w:val="ListBullet"/>
      </w:pPr>
      <w:r w:rsidRPr="000441AD">
        <w:t>proofread and edit documents.</w:t>
      </w:r>
    </w:p>
    <w:p w:rsidR="00000000" w:rsidRPr="000441AD" w:rsidP="000441AD">
      <w:pPr>
        <w:pStyle w:val="BodyText"/>
      </w:pPr>
    </w:p>
    <w:p w:rsidR="00000000" w:rsidRPr="000441AD" w:rsidP="00A7463E">
      <w:pPr>
        <w:pStyle w:val="BodyText"/>
      </w:pPr>
      <w:r w:rsidRPr="000441AD">
        <w:t>Note: If a specific volume or fre</w:t>
      </w:r>
      <w:r w:rsidRPr="000441AD">
        <w:t>quency is not stated, then evidence must be provided at least once.</w:t>
      </w:r>
    </w:p>
    <w:p w:rsidR="00000000" w:rsidRPr="000441AD" w:rsidP="000441AD">
      <w:pPr>
        <w:pStyle w:val="Heading1"/>
      </w:pPr>
      <w:bookmarkStart w:id="11" w:name="O_705848"/>
      <w:bookmarkEnd w:id="11"/>
      <w:r w:rsidRPr="000441AD">
        <w:t>Knowledge Evidence</w:t>
      </w:r>
    </w:p>
    <w:p w:rsidR="00000000" w:rsidRPr="000441AD" w:rsidP="00A7463E">
      <w:pPr>
        <w:pStyle w:val="BodyText"/>
      </w:pPr>
      <w:r w:rsidRPr="000441AD">
        <w:t>To complete the unit requirements safely and effectively, the individual must:</w:t>
      </w:r>
    </w:p>
    <w:p w:rsidR="00000000" w:rsidRPr="000441AD" w:rsidP="000441AD">
      <w:pPr>
        <w:pStyle w:val="ListBullet"/>
      </w:pPr>
      <w:r w:rsidRPr="000441AD">
        <w:t>identify key provisions of relevant legislation from all forms of government that may affect aspects of business operations, such as WHS</w:t>
      </w:r>
    </w:p>
    <w:p w:rsidR="00000000" w:rsidRPr="000441AD" w:rsidP="000441AD">
      <w:pPr>
        <w:pStyle w:val="ListBullet"/>
      </w:pPr>
      <w:r w:rsidRPr="000441AD">
        <w:t>identify organisational benchmarks for keyboarding.</w:t>
      </w:r>
    </w:p>
    <w:p w:rsidR="00000000" w:rsidRPr="000441AD" w:rsidP="000441AD">
      <w:pPr>
        <w:pStyle w:val="AllowPageBreak"/>
      </w:pPr>
    </w:p>
    <w:p w:rsidR="00000000" w:rsidRPr="000441AD" w:rsidP="000441AD">
      <w:pPr>
        <w:pStyle w:val="Heading1"/>
      </w:pPr>
      <w:bookmarkStart w:id="12" w:name="O_705849"/>
      <w:bookmarkEnd w:id="12"/>
      <w:r w:rsidRPr="000441AD">
        <w:t>Assessment Conditions</w:t>
      </w:r>
    </w:p>
    <w:p w:rsidR="00000000" w:rsidRPr="000441AD" w:rsidP="00A7463E">
      <w:pPr>
        <w:pStyle w:val="BodyText"/>
      </w:pPr>
      <w:r w:rsidRPr="000441AD">
        <w:t>Assessment must be conducted</w:t>
      </w:r>
      <w:r w:rsidRPr="000441AD">
        <w:t xml:space="preserve">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0441AD" w:rsidP="000441AD">
      <w:pPr>
        <w:pStyle w:val="ListBullet"/>
      </w:pPr>
      <w:r w:rsidRPr="000441AD">
        <w:t>industry software packages</w:t>
      </w:r>
    </w:p>
    <w:p w:rsidR="00000000" w:rsidRPr="000441AD" w:rsidP="000441AD">
      <w:pPr>
        <w:pStyle w:val="ListBullet"/>
      </w:pPr>
      <w:r w:rsidRPr="000441AD">
        <w:t>organisational p</w:t>
      </w:r>
      <w:r w:rsidRPr="000441AD">
        <w:t>olicies and procedures</w:t>
      </w:r>
    </w:p>
    <w:p w:rsidR="00000000" w:rsidRPr="000441AD" w:rsidP="000441AD">
      <w:pPr>
        <w:pStyle w:val="ListBullet"/>
      </w:pPr>
      <w:r w:rsidRPr="000441AD">
        <w:t>relevant legislation</w:t>
      </w:r>
    </w:p>
    <w:p w:rsidR="00000000" w:rsidRPr="000441AD" w:rsidP="000441AD">
      <w:pPr>
        <w:pStyle w:val="ListBullet"/>
      </w:pPr>
      <w:r w:rsidRPr="000441AD">
        <w:t>relevant workplace documentation and resources.</w:t>
      </w:r>
    </w:p>
    <w:p w:rsidR="00000000" w:rsidRPr="000441AD" w:rsidP="000441AD">
      <w:pPr>
        <w:pStyle w:val="BodyText"/>
      </w:pPr>
    </w:p>
    <w:p w:rsidR="00000000" w:rsidRPr="000441AD" w:rsidP="00A7463E">
      <w:pPr>
        <w:pStyle w:val="BodyText"/>
      </w:pPr>
      <w:r w:rsidRPr="000441AD">
        <w:t>Assessors must satisfy NVR/AQTF assessor requirements.</w:t>
      </w:r>
    </w:p>
    <w:p w:rsidR="00000000" w:rsidRPr="000441AD" w:rsidP="000441AD">
      <w:pPr>
        <w:pStyle w:val="Heading1"/>
      </w:pPr>
      <w:bookmarkStart w:id="13" w:name="O_705852"/>
      <w:bookmarkEnd w:id="13"/>
      <w:r w:rsidRPr="000441AD">
        <w:t>Links</w:t>
      </w:r>
    </w:p>
    <w:p w:rsidR="00000000" w:rsidRPr="000441AD" w:rsidP="00A7463E">
      <w:pPr>
        <w:pStyle w:val="BodyText"/>
      </w:pPr>
      <w:r w:rsidRPr="000441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39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41AD" w:rsidP="000441AD"/>
    <w:sectPr w:rsidSect="000441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D" w:rsidRPr="00A7463E" w:rsidP="00A74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63E" w:rsidP="00044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63E" w:rsidP="00044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463E" w:rsidP="000441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D" w:rsidP="00044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463E">
      <w:t>Approved</w:t>
    </w:r>
    <w:r w:rsidR="00A746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46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463E">
      <w:rPr>
        <w:noProof/>
      </w:rPr>
      <w:t>4</w:t>
    </w:r>
    <w:r>
      <w:rPr>
        <w:noProof/>
      </w:rPr>
      <w:fldChar w:fldCharType="end"/>
    </w:r>
  </w:p>
  <w:p w:rsidR="000441AD" w:rsidP="00044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46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463E">
      <w:t>Future Skills Organisation</w:t>
    </w:r>
    <w:r w:rsidR="00A7463E">
      <w:fldChar w:fldCharType="end"/>
    </w:r>
  </w:p>
  <w:p w:rsidR="000441AD" w:rsidP="00044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1AD" w:rsidRPr="00A7463E" w:rsidP="00A74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63E" w:rsidRPr="002D2AF8" w:rsidP="00044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BSBITU102 Develop keyboard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7463E" w:rsidP="000441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AD" w:rsidRPr="002D2AF8" w:rsidP="00044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463E">
      <w:t>BSBITU102 Develop keyboard skills</w:t>
    </w:r>
    <w:r w:rsidR="00A746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463E">
      <w:rPr>
        <w:noProof/>
      </w:rPr>
      <w:t>1 March 2025</w:t>
    </w:r>
    <w:r>
      <w:fldChar w:fldCharType="end"/>
    </w:r>
  </w:p>
  <w:p w:rsidR="000441AD" w:rsidP="00044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946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6AE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1AD"/>
  </w:style>
  <w:style w:type="character" w:customStyle="1" w:styleId="Heading1Char">
    <w:name w:val="Heading 1 Char"/>
    <w:basedOn w:val="DefaultParagraphFont"/>
    <w:link w:val="Heading1"/>
    <w:rsid w:val="00044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1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1AD"/>
    <w:rPr>
      <w:b/>
      <w:spacing w:val="0"/>
    </w:rPr>
  </w:style>
  <w:style w:type="character" w:styleId="Emphasis">
    <w:name w:val="Emphasis"/>
    <w:basedOn w:val="DefaultParagraphFont"/>
    <w:qFormat/>
    <w:rsid w:val="000441AD"/>
    <w:rPr>
      <w:i/>
    </w:rPr>
  </w:style>
  <w:style w:type="paragraph" w:customStyle="1" w:styleId="SuperHeading">
    <w:name w:val="SuperHeading"/>
    <w:basedOn w:val="Normal"/>
    <w:rsid w:val="00044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1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1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4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1AD"/>
  </w:style>
  <w:style w:type="paragraph" w:styleId="TableofFigures">
    <w:name w:val="table of figures"/>
    <w:basedOn w:val="Normal"/>
    <w:next w:val="Normal"/>
    <w:semiHidden/>
    <w:rsid w:val="00044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1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1AD"/>
    <w:rPr>
      <w:rFonts w:ascii="Wingdings" w:hAnsi="Wingdings"/>
    </w:rPr>
  </w:style>
  <w:style w:type="paragraph" w:customStyle="1" w:styleId="TableHeading">
    <w:name w:val="Table Heading"/>
    <w:basedOn w:val="HeadingBase"/>
    <w:rsid w:val="00044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1AD"/>
    <w:rPr>
      <w:color w:val="0033CC"/>
      <w:u w:val="none"/>
    </w:rPr>
  </w:style>
  <w:style w:type="paragraph" w:customStyle="1" w:styleId="BodyTextRight">
    <w:name w:val="Body Text Right"/>
    <w:basedOn w:val="BodyText"/>
    <w:rsid w:val="00044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1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1AD"/>
    <w:rPr>
      <w:sz w:val="32"/>
    </w:rPr>
  </w:style>
  <w:style w:type="paragraph" w:customStyle="1" w:styleId="HeadingProcedure">
    <w:name w:val="Heading Procedure"/>
    <w:basedOn w:val="HeadingBase"/>
    <w:next w:val="Normal"/>
    <w:rsid w:val="00044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1AD"/>
    <w:pPr>
      <w:spacing w:before="60" w:after="60"/>
    </w:pPr>
  </w:style>
  <w:style w:type="paragraph" w:styleId="ListContinue">
    <w:name w:val="List Continue"/>
    <w:basedOn w:val="List"/>
    <w:rsid w:val="000441AD"/>
    <w:pPr>
      <w:ind w:firstLine="0"/>
    </w:pPr>
  </w:style>
  <w:style w:type="paragraph" w:customStyle="1" w:styleId="ListNote">
    <w:name w:val="List Note"/>
    <w:basedOn w:val="List"/>
    <w:rsid w:val="00044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1AD"/>
    <w:rPr>
      <w:rFonts w:ascii="Courier New" w:hAnsi="Courier New"/>
    </w:rPr>
  </w:style>
  <w:style w:type="paragraph" w:customStyle="1" w:styleId="NoteBullet">
    <w:name w:val="Note Bullet"/>
    <w:basedOn w:val="Note"/>
    <w:rsid w:val="00044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1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1AD"/>
    <w:rPr>
      <w:b/>
      <w:smallCaps/>
    </w:rPr>
  </w:style>
  <w:style w:type="paragraph" w:customStyle="1" w:styleId="TableListNumber">
    <w:name w:val="Table List Number"/>
    <w:basedOn w:val="ListNumber"/>
    <w:rsid w:val="00044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1AD"/>
    <w:pPr>
      <w:numPr>
        <w:numId w:val="8"/>
      </w:numPr>
    </w:pPr>
  </w:style>
  <w:style w:type="paragraph" w:customStyle="1" w:styleId="ListAlpha2">
    <w:name w:val="List Alpha 2"/>
    <w:basedOn w:val="List2"/>
    <w:rsid w:val="000441AD"/>
    <w:pPr>
      <w:numPr>
        <w:numId w:val="7"/>
      </w:numPr>
    </w:pPr>
  </w:style>
  <w:style w:type="paragraph" w:styleId="List2">
    <w:name w:val="List 2"/>
    <w:basedOn w:val="BodyText"/>
    <w:rsid w:val="00044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1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1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1AD"/>
    <w:pPr>
      <w:numPr>
        <w:numId w:val="3"/>
      </w:numPr>
    </w:pPr>
  </w:style>
  <w:style w:type="paragraph" w:styleId="ListContinue2">
    <w:name w:val="List Continue 2"/>
    <w:basedOn w:val="List2"/>
    <w:rsid w:val="000441AD"/>
    <w:pPr>
      <w:ind w:firstLine="0"/>
    </w:pPr>
  </w:style>
  <w:style w:type="paragraph" w:styleId="ListContinue3">
    <w:name w:val="List Continue 3"/>
    <w:basedOn w:val="List3"/>
    <w:rsid w:val="000441AD"/>
    <w:pPr>
      <w:ind w:left="1021" w:firstLine="0"/>
    </w:pPr>
  </w:style>
  <w:style w:type="paragraph" w:styleId="ListContinue4">
    <w:name w:val="List Continue 4"/>
    <w:basedOn w:val="List4"/>
    <w:rsid w:val="000441AD"/>
    <w:pPr>
      <w:ind w:firstLine="0"/>
    </w:pPr>
  </w:style>
  <w:style w:type="paragraph" w:styleId="ListContinue5">
    <w:name w:val="List Continue 5"/>
    <w:basedOn w:val="List5"/>
    <w:rsid w:val="000441AD"/>
    <w:pPr>
      <w:ind w:firstLine="0"/>
    </w:pPr>
  </w:style>
  <w:style w:type="paragraph" w:styleId="ListNumber3">
    <w:name w:val="List Number 3"/>
    <w:basedOn w:val="List3"/>
    <w:rsid w:val="000441AD"/>
    <w:pPr>
      <w:numPr>
        <w:numId w:val="4"/>
      </w:numPr>
    </w:pPr>
  </w:style>
  <w:style w:type="paragraph" w:styleId="ListNumber4">
    <w:name w:val="List Number 4"/>
    <w:basedOn w:val="List4"/>
    <w:rsid w:val="000441AD"/>
    <w:pPr>
      <w:numPr>
        <w:numId w:val="5"/>
      </w:numPr>
    </w:pPr>
  </w:style>
  <w:style w:type="paragraph" w:styleId="ListNumber5">
    <w:name w:val="List Number 5"/>
    <w:basedOn w:val="List5"/>
    <w:rsid w:val="000441AD"/>
    <w:pPr>
      <w:numPr>
        <w:numId w:val="6"/>
      </w:numPr>
    </w:pPr>
  </w:style>
  <w:style w:type="paragraph" w:styleId="BlockText">
    <w:name w:val="Block Text"/>
    <w:basedOn w:val="Normal"/>
    <w:rsid w:val="00044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1AD"/>
    <w:rPr>
      <w:sz w:val="16"/>
      <w:vertAlign w:val="superscript"/>
    </w:rPr>
  </w:style>
  <w:style w:type="character" w:customStyle="1" w:styleId="Symbols">
    <w:name w:val="Symbols"/>
    <w:basedOn w:val="DefaultParagraphFont"/>
    <w:rsid w:val="000441AD"/>
    <w:rPr>
      <w:rFonts w:ascii="Symbol" w:hAnsi="Symbol"/>
    </w:rPr>
  </w:style>
  <w:style w:type="character" w:customStyle="1" w:styleId="MenuOptions">
    <w:name w:val="Menu Options"/>
    <w:basedOn w:val="DefaultParagraphFont"/>
    <w:rsid w:val="00044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1AD"/>
    <w:rPr>
      <w:b/>
    </w:rPr>
  </w:style>
  <w:style w:type="character" w:customStyle="1" w:styleId="Underlined">
    <w:name w:val="Underlined"/>
    <w:basedOn w:val="DefaultParagraphFont"/>
    <w:rsid w:val="000441AD"/>
    <w:rPr>
      <w:u w:val="single"/>
    </w:rPr>
  </w:style>
  <w:style w:type="paragraph" w:customStyle="1" w:styleId="TableBodyTextRight">
    <w:name w:val="Table Body Text Right"/>
    <w:basedOn w:val="TableBodyText"/>
    <w:rsid w:val="00044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1AD"/>
    <w:rPr>
      <w:sz w:val="18"/>
    </w:rPr>
  </w:style>
  <w:style w:type="paragraph" w:customStyle="1" w:styleId="BodySmallRight">
    <w:name w:val="Body Small Right"/>
    <w:basedOn w:val="BodyTextRight"/>
    <w:rsid w:val="000441AD"/>
    <w:rPr>
      <w:sz w:val="18"/>
      <w:szCs w:val="18"/>
    </w:rPr>
  </w:style>
  <w:style w:type="paragraph" w:customStyle="1" w:styleId="MarginEdition">
    <w:name w:val="Margin Edition"/>
    <w:basedOn w:val="MarginNote"/>
    <w:rsid w:val="00044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1AD"/>
    <w:rPr>
      <w:sz w:val="2"/>
      <w:szCs w:val="2"/>
    </w:rPr>
  </w:style>
  <w:style w:type="character" w:customStyle="1" w:styleId="Small">
    <w:name w:val="Small"/>
    <w:basedOn w:val="DefaultParagraphFont"/>
    <w:rsid w:val="000441AD"/>
    <w:rPr>
      <w:sz w:val="16"/>
    </w:rPr>
  </w:style>
  <w:style w:type="paragraph" w:customStyle="1" w:styleId="WideTable">
    <w:name w:val="Wide Table"/>
    <w:basedOn w:val="Normal"/>
    <w:rsid w:val="00044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1AD"/>
  </w:style>
  <w:style w:type="paragraph" w:styleId="Quote">
    <w:name w:val="Quote"/>
    <w:basedOn w:val="Heading1"/>
    <w:link w:val="QuoteChar"/>
    <w:qFormat/>
    <w:rsid w:val="00044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1AD"/>
    <w:pPr>
      <w:pageBreakBefore/>
    </w:pPr>
  </w:style>
  <w:style w:type="paragraph" w:customStyle="1" w:styleId="Border">
    <w:name w:val="Border"/>
    <w:basedOn w:val="Normal"/>
    <w:qFormat/>
    <w:rsid w:val="00044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1AD"/>
    <w:rPr>
      <w:u w:val="single"/>
    </w:rPr>
  </w:style>
  <w:style w:type="character" w:customStyle="1" w:styleId="BoldandItalics">
    <w:name w:val="Bold and Italics"/>
    <w:qFormat/>
    <w:rsid w:val="000441AD"/>
    <w:rPr>
      <w:b/>
      <w:i/>
      <w:u w:val="none"/>
    </w:rPr>
  </w:style>
  <w:style w:type="paragraph" w:styleId="BalloonText">
    <w:name w:val="Balloon Text"/>
    <w:basedOn w:val="Normal"/>
    <w:link w:val="BalloonTextChar"/>
    <w:rsid w:val="00044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1AD"/>
    <w:pPr>
      <w:spacing w:before="0" w:after="0"/>
    </w:pPr>
  </w:style>
  <w:style w:type="paragraph" w:customStyle="1" w:styleId="BodyTextBold">
    <w:name w:val="Body Text Bold"/>
    <w:basedOn w:val="BodyText"/>
    <w:qFormat/>
    <w:rsid w:val="000441AD"/>
    <w:rPr>
      <w:b/>
    </w:rPr>
  </w:style>
  <w:style w:type="character" w:styleId="Hyperlink">
    <w:name w:val="Hyperlink"/>
    <w:basedOn w:val="DefaultParagraphFont"/>
    <w:uiPriority w:val="99"/>
    <w:unhideWhenUsed/>
    <w:rsid w:val="00A74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4231</Characters>
  <Application>Microsoft Office Word</Application>
  <DocSecurity>0</DocSecurity>
  <Lines>169</Lines>
  <Paragraphs>110</Paragraphs>
  <ScaleCrop>false</ScaleCrop>
  <Company>Author-it Software Corporation Ltd.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BSBITU102 Develop keyboard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2025-03-01T09:15:00Z</dcterms:created>
  <dcterms:modified xsi:type="dcterms:W3CDTF">2025-03-01T09:15:00Z</dcterms:modified>
</cp:coreProperties>
</file>