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3B6" w:rsidP="00486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BSBITU101 Operate a personal computer</w:t>
      </w:r>
      <w:r>
        <w:fldChar w:fldCharType="end"/>
      </w:r>
    </w:p>
    <w:p w:rsidR="004863B6" w:rsidP="004863B6">
      <w:pPr>
        <w:pStyle w:val="Version"/>
        <w:sectPr w:rsidSect="00776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9AA" w:rsidP="007769AA">
      <w:pPr>
        <w:pStyle w:val="SuperHeading"/>
      </w:pPr>
      <w:r w:rsidRPr="007769AA">
        <w:t>BSBITU101 Operate a personal computer</w:t>
      </w:r>
    </w:p>
    <w:p w:rsidR="00000000" w:rsidRPr="007769AA" w:rsidP="007769AA">
      <w:pPr>
        <w:pStyle w:val="Heading1"/>
      </w:pPr>
      <w:bookmarkStart w:id="1" w:name="O_706278"/>
      <w:bookmarkEnd w:id="1"/>
      <w:r w:rsidRPr="007769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769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rPr>
                <w:rStyle w:val="SpecialBold"/>
              </w:rPr>
              <w:t>Comments</w:t>
            </w:r>
          </w:p>
        </w:tc>
      </w:tr>
      <w:tr w:rsidTr="007769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>This version first released with BSB Business Services Training Package Version 1.0.</w:t>
            </w:r>
          </w:p>
        </w:tc>
      </w:tr>
    </w:tbl>
    <w:p w:rsidR="00000000" w:rsidRPr="007769AA" w:rsidP="007769AA">
      <w:pPr>
        <w:pStyle w:val="BodyText"/>
      </w:pPr>
    </w:p>
    <w:p w:rsidR="00000000" w:rsidRPr="007769AA" w:rsidP="007769AA">
      <w:pPr>
        <w:pStyle w:val="AllowPageBreak"/>
      </w:pPr>
    </w:p>
    <w:p w:rsidR="00000000" w:rsidRPr="007769AA" w:rsidP="007769AA">
      <w:pPr>
        <w:pStyle w:val="Heading1"/>
      </w:pPr>
      <w:bookmarkStart w:id="2" w:name="O_706279"/>
      <w:bookmarkEnd w:id="2"/>
      <w:r w:rsidRPr="007769AA">
        <w:t>Application</w:t>
      </w:r>
    </w:p>
    <w:p w:rsidR="00000000" w:rsidRPr="007769AA" w:rsidP="004863B6">
      <w:pPr>
        <w:pStyle w:val="BodyText"/>
      </w:pPr>
      <w:r w:rsidRPr="007769AA">
        <w:t xml:space="preserve">This unit describes the skills and knowledge required to start up and use a range of basic </w:t>
      </w:r>
      <w:r w:rsidRPr="007769AA">
        <w:t>functions on a personal computer or business computer terminal.</w:t>
      </w:r>
    </w:p>
    <w:p w:rsidR="00000000" w:rsidRPr="007769AA" w:rsidP="004863B6">
      <w:pPr>
        <w:pStyle w:val="BodyText"/>
      </w:pPr>
      <w:r w:rsidRPr="007769AA">
        <w:t>It applies to individuals who perform a range of routine computer tasks in the various sectors of the business services industry and generally work under direct supervision.</w:t>
      </w:r>
    </w:p>
    <w:p w:rsidR="00000000" w:rsidRPr="007769AA" w:rsidP="004863B6">
      <w:pPr>
        <w:pStyle w:val="BodyText"/>
      </w:pPr>
      <w:r w:rsidRPr="007769AA">
        <w:t>No licensing, le</w:t>
      </w:r>
      <w:r w:rsidRPr="007769AA">
        <w:t>gislative or certification requirements apply to this unit at the time of publication.</w:t>
      </w:r>
    </w:p>
    <w:p w:rsidR="00000000" w:rsidRPr="007769AA" w:rsidP="007769AA">
      <w:pPr>
        <w:pStyle w:val="Heading1"/>
      </w:pPr>
      <w:bookmarkStart w:id="3" w:name="O_706282"/>
      <w:bookmarkEnd w:id="3"/>
      <w:r w:rsidRPr="007769AA">
        <w:t>Unit Sector</w:t>
      </w:r>
    </w:p>
    <w:p w:rsidR="00000000" w:rsidRPr="007769AA" w:rsidP="004863B6">
      <w:pPr>
        <w:pStyle w:val="BodyText"/>
      </w:pPr>
      <w:r w:rsidRPr="007769AA">
        <w:t>Information and Communications Technology – IT Use</w:t>
      </w:r>
    </w:p>
    <w:p w:rsidR="00000000" w:rsidRPr="007769AA" w:rsidP="007769AA">
      <w:pPr>
        <w:pStyle w:val="Heading1"/>
      </w:pPr>
      <w:bookmarkStart w:id="4" w:name="O_706283"/>
      <w:bookmarkEnd w:id="4"/>
      <w:r w:rsidRPr="007769A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7769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rPr>
                <w:rStyle w:val="SpecialBold"/>
              </w:rPr>
              <w:t>PERFORMANCE CRITERIA</w:t>
            </w:r>
          </w:p>
        </w:tc>
      </w:tr>
      <w:tr w:rsidTr="007769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9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 Start computer, system information and features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>1.1 Adjust workspace, furniture and equipment to suit user ergonomi</w:t>
            </w:r>
            <w:r w:rsidRPr="007769AA">
              <w:t>c requirements</w:t>
            </w:r>
          </w:p>
          <w:p w:rsidR="00000000" w:rsidRPr="007769AA" w:rsidP="007769AA">
            <w:pPr>
              <w:pStyle w:val="BodyText"/>
            </w:pPr>
            <w:r w:rsidRPr="007769AA">
              <w:t>1.2 Ensure work meets organisational and work health and safety (WHS) requirements for computer operation</w:t>
            </w:r>
          </w:p>
          <w:p w:rsidR="00000000" w:rsidRPr="007769AA" w:rsidP="007769AA">
            <w:pPr>
              <w:pStyle w:val="BodyText"/>
            </w:pPr>
            <w:r w:rsidRPr="007769AA">
              <w:t>1.3 Start computer or log on according to user procedures</w:t>
            </w:r>
          </w:p>
          <w:p w:rsidR="00000000" w:rsidRPr="007769AA" w:rsidP="007769AA">
            <w:pPr>
              <w:pStyle w:val="BodyText"/>
            </w:pPr>
            <w:r w:rsidRPr="007769AA">
              <w:t>1.4 Identify basic functions and features using system information</w:t>
            </w:r>
          </w:p>
          <w:p w:rsidR="00000000" w:rsidRPr="007769AA" w:rsidP="007769AA">
            <w:pPr>
              <w:pStyle w:val="BodyText"/>
            </w:pPr>
            <w:r w:rsidRPr="007769AA">
              <w:t>1.5 Custom</w:t>
            </w:r>
            <w:r w:rsidRPr="007769AA">
              <w:t>ise desktop configuration, if necessary, with assistance from appropriate persons</w:t>
            </w:r>
          </w:p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1.6 Use help functions as required</w:t>
            </w:r>
          </w:p>
        </w:tc>
      </w:tr>
      <w:tr w:rsidTr="007769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2 Navigate and manipulate desktop environment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 xml:space="preserve">2.1 Open, close and access features by selecting correct desktop icons </w:t>
            </w:r>
          </w:p>
          <w:p w:rsidR="00000000" w:rsidRPr="007769AA" w:rsidP="007769AA">
            <w:pPr>
              <w:pStyle w:val="BodyText"/>
            </w:pPr>
            <w:r w:rsidRPr="007769AA">
              <w:t>2.2 Open, resize and close desktop windows by using correct window functions</w:t>
            </w:r>
          </w:p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2.3 Create shortcuts onto the desktop, if necessary, with assistance from appropriate persons</w:t>
            </w:r>
          </w:p>
        </w:tc>
      </w:tr>
      <w:tr w:rsidTr="007769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3 Organise files using basic directory and folder structures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>3.1 Create folders/subf</w:t>
            </w:r>
            <w:r w:rsidRPr="007769AA">
              <w:t>olders with suitable names</w:t>
            </w:r>
          </w:p>
          <w:p w:rsidR="00000000" w:rsidRPr="007769AA" w:rsidP="007769AA">
            <w:pPr>
              <w:pStyle w:val="BodyText"/>
            </w:pPr>
            <w:r w:rsidRPr="007769AA">
              <w:t>3.2 Save files with suitable names in appropriate folders</w:t>
            </w:r>
          </w:p>
          <w:p w:rsidR="00000000" w:rsidRPr="007769AA" w:rsidP="007769AA">
            <w:pPr>
              <w:pStyle w:val="BodyText"/>
            </w:pPr>
            <w:r w:rsidRPr="007769AA">
              <w:t>3.3 Rename and move folders/subfolders and files as required</w:t>
            </w:r>
          </w:p>
          <w:p w:rsidR="00000000" w:rsidRPr="007769AA" w:rsidP="007769AA">
            <w:pPr>
              <w:pStyle w:val="BodyText"/>
            </w:pPr>
            <w:r w:rsidRPr="007769AA">
              <w:t xml:space="preserve">3.4 Identify folder/subfolder and file attributes </w:t>
            </w:r>
          </w:p>
          <w:p w:rsidR="00000000" w:rsidRPr="007769AA" w:rsidP="007769AA">
            <w:pPr>
              <w:pStyle w:val="BodyText"/>
            </w:pPr>
            <w:r w:rsidRPr="007769AA">
              <w:t xml:space="preserve">3.5 Move folders/subfolders and files using cut and paste, </w:t>
            </w:r>
            <w:r w:rsidRPr="007769AA">
              <w:t>and drag and drop techniques</w:t>
            </w:r>
          </w:p>
          <w:p w:rsidR="00000000" w:rsidRPr="007769AA" w:rsidP="007769AA">
            <w:pPr>
              <w:pStyle w:val="BodyText"/>
            </w:pPr>
            <w:r w:rsidRPr="007769AA">
              <w:t>3.6 Save folders/subfolders and files to appropriate media where necessary</w:t>
            </w:r>
          </w:p>
          <w:p w:rsidR="00000000" w:rsidRPr="007769AA" w:rsidP="007769AA">
            <w:pPr>
              <w:pStyle w:val="BodyText"/>
            </w:pPr>
            <w:r w:rsidRPr="007769AA">
              <w:t>3.7 Search for folders/subfolders and files using appropriate software tools</w:t>
            </w:r>
          </w:p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3.8 Restore deleted folder/subfolders and files as necessary</w:t>
            </w:r>
          </w:p>
        </w:tc>
      </w:tr>
      <w:tr w:rsidTr="007769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4 Print infor</w:t>
            </w:r>
            <w:r w:rsidRPr="007769AA">
              <w:t>mation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>4.1 Print information from installed printer</w:t>
            </w:r>
          </w:p>
          <w:p w:rsidR="00000000" w:rsidRPr="007769AA" w:rsidP="007769AA">
            <w:pPr>
              <w:pStyle w:val="BodyText"/>
            </w:pPr>
            <w:r w:rsidRPr="007769AA">
              <w:t>4.2 View progress of print jobs and delete as required</w:t>
            </w:r>
          </w:p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 xml:space="preserve">4.3 Change default printer, if installed </w:t>
            </w:r>
          </w:p>
        </w:tc>
      </w:tr>
      <w:tr w:rsidTr="007769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5 Shut down computer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>5.1 Close all open applications</w:t>
            </w:r>
          </w:p>
          <w:p w:rsidR="00000000" w:rsidRPr="007769AA" w:rsidP="007769AA">
            <w:pPr>
              <w:pStyle w:val="BodyText"/>
            </w:pPr>
            <w:r w:rsidRPr="007769AA">
              <w:t>5.2 Shut down computer according to user procedures</w:t>
            </w:r>
          </w:p>
        </w:tc>
      </w:tr>
    </w:tbl>
    <w:p w:rsidR="00000000" w:rsidRPr="007769AA" w:rsidP="007769AA">
      <w:pPr>
        <w:pStyle w:val="BodyText"/>
      </w:pPr>
    </w:p>
    <w:p w:rsidR="00000000" w:rsidRPr="007769AA" w:rsidP="007769AA">
      <w:pPr>
        <w:pStyle w:val="AllowPageBreak"/>
      </w:pPr>
    </w:p>
    <w:p w:rsidR="00000000" w:rsidRPr="007769AA" w:rsidP="007769AA">
      <w:pPr>
        <w:pStyle w:val="Heading1"/>
      </w:pPr>
      <w:bookmarkStart w:id="5" w:name="O_706284"/>
      <w:bookmarkEnd w:id="5"/>
      <w:r w:rsidRPr="007769AA">
        <w:t>Foundation Skills</w:t>
      </w:r>
    </w:p>
    <w:p w:rsidR="00000000" w:rsidRPr="004863B6" w:rsidP="004863B6">
      <w:pPr>
        <w:pStyle w:val="BodyText"/>
        <w:rPr>
          <w:i/>
        </w:rPr>
      </w:pPr>
      <w:r w:rsidRPr="004863B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769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Performance</w:t>
            </w:r>
          </w:p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rPr>
                <w:rStyle w:val="SpecialBold"/>
              </w:rPr>
              <w:t>Description</w:t>
            </w:r>
          </w:p>
        </w:tc>
      </w:tr>
      <w:tr w:rsidTr="007769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1.3, 1.5, 1.</w:t>
            </w:r>
            <w:r w:rsidRPr="007769AA">
              <w:t>6, 3.1-3.8,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ListBullet"/>
              <w:rPr>
                <w:lang w:val="en-NZ"/>
              </w:rPr>
            </w:pPr>
            <w:r w:rsidRPr="007769AA">
              <w:t>Recognises textual information within internal procedures and technical documents to determine and complete work requirements</w:t>
            </w:r>
          </w:p>
        </w:tc>
      </w:tr>
      <w:tr w:rsidTr="007769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1.3,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ListBullet"/>
              <w:rPr>
                <w:lang w:val="en-NZ"/>
              </w:rPr>
            </w:pPr>
            <w:r w:rsidRPr="007769AA">
              <w:t xml:space="preserve">Inputs information using familiar text types and records numerical and textual information for file naming conventions </w:t>
            </w:r>
          </w:p>
        </w:tc>
      </w:tr>
      <w:tr w:rsidTr="007769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ListBullet"/>
              <w:rPr>
                <w:lang w:val="en-NZ"/>
              </w:rPr>
            </w:pPr>
            <w:r w:rsidRPr="007769AA">
              <w:t>Asks simple questions and comprehends answers that contain short and explicit information</w:t>
            </w:r>
          </w:p>
        </w:tc>
      </w:tr>
      <w:tr w:rsidTr="007769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Navigate the wo</w:t>
            </w:r>
            <w:r w:rsidRPr="007769AA">
              <w:t>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1.1-1.3,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ListBullet"/>
              <w:rPr>
                <w:lang w:val="en-NZ"/>
              </w:rPr>
            </w:pPr>
            <w:r w:rsidRPr="007769AA">
              <w:t>Recognises and follows organisational procedures and legislative responsibilities, with particular reference to health and safety</w:t>
            </w:r>
          </w:p>
        </w:tc>
      </w:tr>
      <w:tr w:rsidTr="007769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ListBullet"/>
              <w:rPr>
                <w:lang w:val="en-NZ"/>
              </w:rPr>
            </w:pPr>
            <w:r w:rsidRPr="007769AA">
              <w:t>Uses appropriate communication practices to seek guidance from more experienced work colleagues</w:t>
            </w:r>
          </w:p>
        </w:tc>
      </w:tr>
      <w:tr w:rsidTr="007769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1.3-1.6, 2.1-2.3, 3.1-3.8,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ListBullet"/>
            </w:pPr>
            <w:r w:rsidRPr="007769AA">
              <w:t>With guidance, is beginning to understand and use the specific functions and features of digita</w:t>
            </w:r>
            <w:r w:rsidRPr="007769AA">
              <w:t>l systems and tools</w:t>
            </w:r>
          </w:p>
        </w:tc>
      </w:tr>
    </w:tbl>
    <w:p w:rsidR="00000000" w:rsidRPr="007769AA" w:rsidP="007769AA">
      <w:pPr>
        <w:pStyle w:val="BodyText"/>
      </w:pPr>
    </w:p>
    <w:p w:rsidR="00000000" w:rsidRPr="007769AA" w:rsidP="007769AA">
      <w:pPr>
        <w:pStyle w:val="AllowPageBreak"/>
      </w:pPr>
    </w:p>
    <w:p w:rsidR="00000000" w:rsidRPr="007769AA" w:rsidP="007769AA">
      <w:pPr>
        <w:pStyle w:val="Heading1"/>
      </w:pPr>
      <w:bookmarkStart w:id="6" w:name="O_706286"/>
      <w:bookmarkEnd w:id="6"/>
      <w:r w:rsidRPr="007769A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7769A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 xml:space="preserve">Code and title </w:t>
            </w:r>
          </w:p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Code and title</w:t>
            </w:r>
          </w:p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rPr>
                <w:rStyle w:val="SpecialBold"/>
              </w:rPr>
              <w:t>Equivalence status</w:t>
            </w:r>
          </w:p>
        </w:tc>
      </w:tr>
      <w:tr w:rsidTr="007769A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BSBITU101 Operate a personal computer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BSBITU101A Operate a personal computer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>Equivalent unit</w:t>
            </w:r>
          </w:p>
        </w:tc>
      </w:tr>
    </w:tbl>
    <w:p w:rsidR="00000000" w:rsidRPr="007769AA" w:rsidP="007769AA">
      <w:pPr>
        <w:pStyle w:val="BodyText"/>
      </w:pPr>
    </w:p>
    <w:p w:rsidR="00000000" w:rsidRPr="007769AA" w:rsidP="007769AA">
      <w:pPr>
        <w:pStyle w:val="AllowPageBreak"/>
      </w:pPr>
    </w:p>
    <w:p w:rsidR="00000000" w:rsidRPr="007769AA" w:rsidP="007769AA">
      <w:pPr>
        <w:pStyle w:val="Heading1"/>
      </w:pPr>
      <w:bookmarkStart w:id="7" w:name="O_706293"/>
      <w:bookmarkEnd w:id="7"/>
      <w:r w:rsidRPr="007769AA">
        <w:t>Links</w:t>
      </w:r>
    </w:p>
    <w:p w:rsidR="00000000" w:rsidRPr="007769AA" w:rsidP="004863B6">
      <w:pPr>
        <w:pStyle w:val="BodyText"/>
      </w:pPr>
      <w:r w:rsidRPr="00776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7B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69AA" w:rsidP="004863B6">
      <w:pPr>
        <w:pStyle w:val="BodyText"/>
        <w:sectPr w:rsidSect="007769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9AA" w:rsidP="007769AA">
      <w:pPr>
        <w:pStyle w:val="SuperHeading"/>
      </w:pPr>
      <w:r w:rsidRPr="007769AA">
        <w:t>Assessment Requirements for BSBITU101 Operate a personal computer</w:t>
      </w:r>
    </w:p>
    <w:p w:rsidR="00000000" w:rsidRPr="007769AA" w:rsidP="007769AA">
      <w:pPr>
        <w:pStyle w:val="Heading1"/>
      </w:pPr>
      <w:bookmarkStart w:id="8" w:name="O_706288"/>
      <w:bookmarkEnd w:id="8"/>
      <w:r w:rsidRPr="007769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69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rPr>
                <w:rStyle w:val="SpecialBold"/>
              </w:rPr>
              <w:t>Comments</w:t>
            </w:r>
          </w:p>
        </w:tc>
      </w:tr>
      <w:tr w:rsidTr="007769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9AA">
            <w:pPr>
              <w:pStyle w:val="BodyText"/>
              <w:rPr>
                <w:lang w:val="en-NZ"/>
              </w:rPr>
            </w:pPr>
            <w:r w:rsidRPr="007769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9AA" w:rsidP="007769AA">
            <w:pPr>
              <w:pStyle w:val="BodyText"/>
            </w:pPr>
            <w:r w:rsidRPr="007769AA">
              <w:t>This version first released with BSB Business Services Tr</w:t>
            </w:r>
            <w:r w:rsidRPr="007769AA">
              <w:t>aining Package Version 1.0.</w:t>
            </w:r>
          </w:p>
        </w:tc>
      </w:tr>
    </w:tbl>
    <w:p w:rsidR="00000000" w:rsidRPr="007769AA" w:rsidP="007769AA">
      <w:pPr>
        <w:pStyle w:val="BodyText"/>
      </w:pPr>
    </w:p>
    <w:p w:rsidR="00000000" w:rsidRPr="007769AA" w:rsidP="007769AA">
      <w:pPr>
        <w:pStyle w:val="AllowPageBreak"/>
      </w:pPr>
    </w:p>
    <w:p w:rsidR="00000000" w:rsidRPr="007769AA" w:rsidP="007769AA">
      <w:pPr>
        <w:pStyle w:val="Heading1"/>
      </w:pPr>
      <w:bookmarkStart w:id="9" w:name="O_706289"/>
      <w:bookmarkEnd w:id="9"/>
      <w:r w:rsidRPr="007769AA">
        <w:t>Performance Evidence</w:t>
      </w:r>
    </w:p>
    <w:p w:rsidR="00000000" w:rsidRPr="007769AA" w:rsidP="004863B6">
      <w:pPr>
        <w:pStyle w:val="BodyText"/>
      </w:pPr>
      <w:r w:rsidRPr="007769AA">
        <w:t>Evidence of the ability to:</w:t>
      </w:r>
    </w:p>
    <w:p w:rsidR="00000000" w:rsidRPr="007769AA" w:rsidP="007769AA">
      <w:pPr>
        <w:pStyle w:val="ListBullet"/>
      </w:pPr>
      <w:r w:rsidRPr="007769AA">
        <w:t xml:space="preserve">adjust equipment, furniture and workspace to suit individual ergonomic requirements </w:t>
      </w:r>
    </w:p>
    <w:p w:rsidR="00000000" w:rsidRPr="007769AA" w:rsidP="007769AA">
      <w:pPr>
        <w:pStyle w:val="ListBullet"/>
      </w:pPr>
      <w:r w:rsidRPr="007769AA">
        <w:t>follow organisational and WHS requirements when operating a computer</w:t>
      </w:r>
    </w:p>
    <w:p w:rsidR="00000000" w:rsidRPr="007769AA" w:rsidP="007769AA">
      <w:pPr>
        <w:pStyle w:val="ListBullet"/>
      </w:pPr>
      <w:r w:rsidRPr="007769AA">
        <w:t>follow user procedures and system information when using the basic functions on a computer, seeking assistance when necessary</w:t>
      </w:r>
    </w:p>
    <w:p w:rsidR="00000000" w:rsidRPr="007769AA" w:rsidP="007769AA">
      <w:pPr>
        <w:pStyle w:val="ListBullet"/>
      </w:pPr>
      <w:r w:rsidRPr="007769AA">
        <w:t>use desktop icons and create shortcuts</w:t>
      </w:r>
    </w:p>
    <w:p w:rsidR="00000000" w:rsidRPr="007769AA" w:rsidP="007769AA">
      <w:pPr>
        <w:pStyle w:val="ListBullet"/>
      </w:pPr>
      <w:r w:rsidRPr="007769AA">
        <w:t xml:space="preserve">create and manipulate folders and subfolders </w:t>
      </w:r>
    </w:p>
    <w:p w:rsidR="00000000" w:rsidRPr="007769AA" w:rsidP="007769AA">
      <w:pPr>
        <w:pStyle w:val="ListBullet"/>
      </w:pPr>
      <w:r w:rsidRPr="007769AA">
        <w:t>check and delete print jobs and change defaul</w:t>
      </w:r>
      <w:r w:rsidRPr="007769AA">
        <w:t>t printer</w:t>
      </w:r>
    </w:p>
    <w:p w:rsidR="00000000" w:rsidRPr="007769AA" w:rsidP="007769AA">
      <w:pPr>
        <w:pStyle w:val="ListBullet"/>
      </w:pPr>
      <w:r w:rsidRPr="007769AA">
        <w:t>correctly shut down software applications and the computer.</w:t>
      </w:r>
    </w:p>
    <w:p w:rsidR="00000000" w:rsidRPr="007769AA" w:rsidP="007769AA">
      <w:pPr>
        <w:pStyle w:val="BodyText"/>
      </w:pPr>
    </w:p>
    <w:p w:rsidR="00000000" w:rsidRPr="007769AA" w:rsidP="004863B6">
      <w:pPr>
        <w:pStyle w:val="BodyText"/>
      </w:pPr>
      <w:r w:rsidRPr="007769AA">
        <w:t>Note: If a specific volume or frequency is not stated, then evidence must be provided at least once.</w:t>
      </w:r>
    </w:p>
    <w:p w:rsidR="00000000" w:rsidRPr="007769AA" w:rsidP="007769AA">
      <w:pPr>
        <w:pStyle w:val="Heading1"/>
      </w:pPr>
      <w:bookmarkStart w:id="10" w:name="O_706290"/>
      <w:bookmarkEnd w:id="10"/>
      <w:r w:rsidRPr="007769AA">
        <w:t>Knowledge Evidence</w:t>
      </w:r>
    </w:p>
    <w:p w:rsidR="00000000" w:rsidRPr="007769AA" w:rsidP="004863B6">
      <w:pPr>
        <w:pStyle w:val="BodyText"/>
      </w:pPr>
      <w:r w:rsidRPr="007769AA">
        <w:t>To complete the unit requirements safely and effectively, the individual must:</w:t>
      </w:r>
    </w:p>
    <w:p w:rsidR="00000000" w:rsidRPr="007769AA" w:rsidP="007769AA">
      <w:pPr>
        <w:pStyle w:val="ListBullet"/>
      </w:pPr>
      <w:r w:rsidRPr="007769AA">
        <w:t>outline the main work health and safety requirements for working with a computer</w:t>
      </w:r>
    </w:p>
    <w:p w:rsidR="00000000" w:rsidRPr="007769AA" w:rsidP="007769AA">
      <w:pPr>
        <w:pStyle w:val="ListBullet"/>
      </w:pPr>
      <w:r w:rsidRPr="007769AA">
        <w:t>list the main points to consider when setting up an ergonomic work environment</w:t>
      </w:r>
    </w:p>
    <w:p w:rsidR="00000000" w:rsidRPr="007769AA" w:rsidP="007769AA">
      <w:pPr>
        <w:pStyle w:val="ListBullet"/>
      </w:pPr>
      <w:r w:rsidRPr="007769AA">
        <w:t>list the main co</w:t>
      </w:r>
      <w:r w:rsidRPr="007769AA">
        <w:t>mponents of the computer system, and briefly explain what each one does</w:t>
      </w:r>
    </w:p>
    <w:p w:rsidR="00000000" w:rsidRPr="007769AA" w:rsidP="007769AA">
      <w:pPr>
        <w:pStyle w:val="ListBullet"/>
      </w:pPr>
      <w:r w:rsidRPr="007769AA">
        <w:t>briefly explain the functions of the operating system</w:t>
      </w:r>
    </w:p>
    <w:p w:rsidR="00000000" w:rsidRPr="007769AA" w:rsidP="007769AA">
      <w:pPr>
        <w:pStyle w:val="ListBullet"/>
      </w:pPr>
      <w:r w:rsidRPr="007769AA">
        <w:t>outline the organisation’s conventions for naming files</w:t>
      </w:r>
    </w:p>
    <w:p w:rsidR="00000000" w:rsidRPr="007769AA" w:rsidP="007769AA">
      <w:pPr>
        <w:pStyle w:val="AllowPageBreak"/>
      </w:pPr>
    </w:p>
    <w:p w:rsidR="00000000" w:rsidRPr="007769AA" w:rsidP="007769AA">
      <w:pPr>
        <w:pStyle w:val="Heading1"/>
      </w:pPr>
      <w:bookmarkStart w:id="11" w:name="O_706291"/>
      <w:bookmarkEnd w:id="11"/>
      <w:r w:rsidRPr="007769AA">
        <w:t>Assessment Conditions</w:t>
      </w:r>
    </w:p>
    <w:p w:rsidR="00000000" w:rsidRPr="007769AA" w:rsidP="004863B6">
      <w:pPr>
        <w:pStyle w:val="BodyText"/>
      </w:pPr>
      <w:r w:rsidRPr="007769AA">
        <w:t>Assessment must be conducted in a s</w:t>
      </w:r>
      <w:r w:rsidRPr="007769AA">
        <w:t>afe environment where evidence gathered demonstrates consistent performance of typical activities experienced in the information and communications technology – IT use field of work and include access to:</w:t>
      </w:r>
    </w:p>
    <w:p w:rsidR="00000000" w:rsidRPr="007769AA" w:rsidP="007769AA">
      <w:pPr>
        <w:pStyle w:val="ListBullet"/>
      </w:pPr>
      <w:r w:rsidRPr="007769AA">
        <w:t xml:space="preserve">organisational policies and procedures </w:t>
      </w:r>
    </w:p>
    <w:p w:rsidR="00000000" w:rsidRPr="007769AA" w:rsidP="007769AA">
      <w:pPr>
        <w:pStyle w:val="ListBullet"/>
      </w:pPr>
      <w:r w:rsidRPr="007769AA">
        <w:t>informatio</w:t>
      </w:r>
      <w:r w:rsidRPr="007769AA">
        <w:t>n about work health and safety requirements.</w:t>
      </w:r>
    </w:p>
    <w:p w:rsidR="00000000" w:rsidRPr="007769AA" w:rsidP="007769AA">
      <w:pPr>
        <w:pStyle w:val="ListBullet"/>
      </w:pPr>
      <w:r w:rsidRPr="007769AA">
        <w:t>computer user and system information</w:t>
      </w:r>
    </w:p>
    <w:p w:rsidR="00000000" w:rsidRPr="007769AA" w:rsidP="007769AA">
      <w:pPr>
        <w:pStyle w:val="ListBullet"/>
      </w:pPr>
      <w:r w:rsidRPr="007769AA">
        <w:t xml:space="preserve">suitable workspace including a personal computer or computer terminal with relevant software and printer. </w:t>
      </w:r>
    </w:p>
    <w:p w:rsidR="00000000" w:rsidRPr="007769AA" w:rsidP="007769AA">
      <w:pPr>
        <w:pStyle w:val="BodyText"/>
      </w:pPr>
      <w:r w:rsidRPr="007769AA">
        <w:tab/>
      </w:r>
    </w:p>
    <w:p w:rsidR="00000000" w:rsidRPr="007769AA" w:rsidP="004863B6">
      <w:pPr>
        <w:pStyle w:val="BodyText"/>
      </w:pPr>
      <w:r w:rsidRPr="007769AA">
        <w:t>Assessors must satisfy NVR/AQTF assessor requirements.</w:t>
      </w:r>
    </w:p>
    <w:p w:rsidR="00000000" w:rsidRPr="007769AA" w:rsidP="007769AA">
      <w:pPr>
        <w:pStyle w:val="Heading1"/>
      </w:pPr>
      <w:bookmarkStart w:id="12" w:name="O_706294"/>
      <w:bookmarkEnd w:id="12"/>
      <w:r w:rsidRPr="007769AA">
        <w:t>Links</w:t>
      </w:r>
    </w:p>
    <w:p w:rsidR="00000000" w:rsidRPr="007769AA" w:rsidP="004863B6">
      <w:pPr>
        <w:pStyle w:val="BodyText"/>
      </w:pPr>
      <w:r w:rsidRPr="00776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7B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69AA" w:rsidP="007769AA"/>
    <w:sectPr w:rsidSect="007769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AA" w:rsidRPr="004863B6" w:rsidP="00486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B6" w:rsidP="00776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3B6" w:rsidP="00776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63B6" w:rsidP="007769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AA" w:rsidP="00776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3B6">
      <w:t>Approved</w:t>
    </w:r>
    <w:r w:rsidR="004863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3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3B6">
      <w:rPr>
        <w:noProof/>
      </w:rPr>
      <w:t>4</w:t>
    </w:r>
    <w:r>
      <w:rPr>
        <w:noProof/>
      </w:rPr>
      <w:fldChar w:fldCharType="end"/>
    </w:r>
  </w:p>
  <w:p w:rsidR="007769AA" w:rsidP="00776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3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3B6">
      <w:t>Future Skills Organisation</w:t>
    </w:r>
    <w:r w:rsidR="004863B6">
      <w:fldChar w:fldCharType="end"/>
    </w:r>
  </w:p>
  <w:p w:rsidR="007769AA" w:rsidP="00776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9AA" w:rsidRPr="004863B6" w:rsidP="00486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B6" w:rsidRPr="002D2AF8" w:rsidP="00776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BSBITU101 Operate a personal computer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3B6" w:rsidP="007769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9AA" w:rsidRPr="002D2AF8" w:rsidP="00776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3B6">
      <w:t>BSBITU101 Operate a personal computer</w:t>
    </w:r>
    <w:r w:rsidR="004863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3B6">
      <w:rPr>
        <w:noProof/>
      </w:rPr>
      <w:t>2 March 2025</w:t>
    </w:r>
    <w:r>
      <w:fldChar w:fldCharType="end"/>
    </w:r>
  </w:p>
  <w:p w:rsidR="007769AA" w:rsidP="00776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2A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88B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9AA"/>
  </w:style>
  <w:style w:type="character" w:customStyle="1" w:styleId="Heading1Char">
    <w:name w:val="Heading 1 Char"/>
    <w:basedOn w:val="DefaultParagraphFont"/>
    <w:link w:val="Heading1"/>
    <w:rsid w:val="00776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9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9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9AA"/>
    <w:rPr>
      <w:b/>
      <w:spacing w:val="0"/>
    </w:rPr>
  </w:style>
  <w:style w:type="character" w:styleId="Emphasis">
    <w:name w:val="Emphasis"/>
    <w:basedOn w:val="DefaultParagraphFont"/>
    <w:qFormat/>
    <w:rsid w:val="007769AA"/>
    <w:rPr>
      <w:i/>
    </w:rPr>
  </w:style>
  <w:style w:type="paragraph" w:customStyle="1" w:styleId="SuperHeading">
    <w:name w:val="SuperHeading"/>
    <w:basedOn w:val="Normal"/>
    <w:rsid w:val="00776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9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9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9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9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9AA"/>
  </w:style>
  <w:style w:type="paragraph" w:styleId="TableofFigures">
    <w:name w:val="table of figures"/>
    <w:basedOn w:val="Normal"/>
    <w:next w:val="Normal"/>
    <w:semiHidden/>
    <w:rsid w:val="00776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9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9AA"/>
    <w:rPr>
      <w:rFonts w:ascii="Wingdings" w:hAnsi="Wingdings"/>
    </w:rPr>
  </w:style>
  <w:style w:type="paragraph" w:customStyle="1" w:styleId="TableHeading">
    <w:name w:val="Table Heading"/>
    <w:basedOn w:val="HeadingBase"/>
    <w:rsid w:val="007769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9AA"/>
    <w:rPr>
      <w:color w:val="0033CC"/>
      <w:u w:val="none"/>
    </w:rPr>
  </w:style>
  <w:style w:type="paragraph" w:customStyle="1" w:styleId="BodyTextRight">
    <w:name w:val="Body Text Right"/>
    <w:basedOn w:val="BodyText"/>
    <w:rsid w:val="00776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9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9AA"/>
    <w:rPr>
      <w:sz w:val="32"/>
    </w:rPr>
  </w:style>
  <w:style w:type="paragraph" w:customStyle="1" w:styleId="HeadingProcedure">
    <w:name w:val="Heading Procedure"/>
    <w:basedOn w:val="HeadingBase"/>
    <w:next w:val="Normal"/>
    <w:rsid w:val="00776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9AA"/>
    <w:pPr>
      <w:spacing w:before="60" w:after="60"/>
    </w:pPr>
  </w:style>
  <w:style w:type="paragraph" w:styleId="ListContinue">
    <w:name w:val="List Continue"/>
    <w:basedOn w:val="List"/>
    <w:rsid w:val="007769AA"/>
    <w:pPr>
      <w:ind w:firstLine="0"/>
    </w:pPr>
  </w:style>
  <w:style w:type="paragraph" w:customStyle="1" w:styleId="ListNote">
    <w:name w:val="List Note"/>
    <w:basedOn w:val="List"/>
    <w:rsid w:val="00776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9AA"/>
    <w:rPr>
      <w:rFonts w:ascii="Courier New" w:hAnsi="Courier New"/>
    </w:rPr>
  </w:style>
  <w:style w:type="paragraph" w:customStyle="1" w:styleId="NoteBullet">
    <w:name w:val="Note Bullet"/>
    <w:basedOn w:val="Note"/>
    <w:rsid w:val="00776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9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9AA"/>
    <w:rPr>
      <w:b/>
      <w:smallCaps/>
    </w:rPr>
  </w:style>
  <w:style w:type="paragraph" w:customStyle="1" w:styleId="TableListNumber">
    <w:name w:val="Table List Number"/>
    <w:basedOn w:val="ListNumber"/>
    <w:rsid w:val="00776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9AA"/>
    <w:pPr>
      <w:numPr>
        <w:numId w:val="8"/>
      </w:numPr>
    </w:pPr>
  </w:style>
  <w:style w:type="paragraph" w:customStyle="1" w:styleId="ListAlpha2">
    <w:name w:val="List Alpha 2"/>
    <w:basedOn w:val="List2"/>
    <w:rsid w:val="007769AA"/>
    <w:pPr>
      <w:numPr>
        <w:numId w:val="7"/>
      </w:numPr>
    </w:pPr>
  </w:style>
  <w:style w:type="paragraph" w:styleId="List2">
    <w:name w:val="List 2"/>
    <w:basedOn w:val="BodyText"/>
    <w:rsid w:val="007769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9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9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9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9AA"/>
    <w:pPr>
      <w:numPr>
        <w:numId w:val="3"/>
      </w:numPr>
    </w:pPr>
  </w:style>
  <w:style w:type="paragraph" w:styleId="ListContinue2">
    <w:name w:val="List Continue 2"/>
    <w:basedOn w:val="List2"/>
    <w:rsid w:val="007769AA"/>
    <w:pPr>
      <w:ind w:firstLine="0"/>
    </w:pPr>
  </w:style>
  <w:style w:type="paragraph" w:styleId="ListContinue3">
    <w:name w:val="List Continue 3"/>
    <w:basedOn w:val="List3"/>
    <w:rsid w:val="007769AA"/>
    <w:pPr>
      <w:ind w:left="1021" w:firstLine="0"/>
    </w:pPr>
  </w:style>
  <w:style w:type="paragraph" w:styleId="ListContinue4">
    <w:name w:val="List Continue 4"/>
    <w:basedOn w:val="List4"/>
    <w:rsid w:val="007769AA"/>
    <w:pPr>
      <w:ind w:firstLine="0"/>
    </w:pPr>
  </w:style>
  <w:style w:type="paragraph" w:styleId="ListContinue5">
    <w:name w:val="List Continue 5"/>
    <w:basedOn w:val="List5"/>
    <w:rsid w:val="007769AA"/>
    <w:pPr>
      <w:ind w:firstLine="0"/>
    </w:pPr>
  </w:style>
  <w:style w:type="paragraph" w:styleId="ListNumber3">
    <w:name w:val="List Number 3"/>
    <w:basedOn w:val="List3"/>
    <w:rsid w:val="007769AA"/>
    <w:pPr>
      <w:numPr>
        <w:numId w:val="4"/>
      </w:numPr>
    </w:pPr>
  </w:style>
  <w:style w:type="paragraph" w:styleId="ListNumber4">
    <w:name w:val="List Number 4"/>
    <w:basedOn w:val="List4"/>
    <w:rsid w:val="007769AA"/>
    <w:pPr>
      <w:numPr>
        <w:numId w:val="5"/>
      </w:numPr>
    </w:pPr>
  </w:style>
  <w:style w:type="paragraph" w:styleId="ListNumber5">
    <w:name w:val="List Number 5"/>
    <w:basedOn w:val="List5"/>
    <w:rsid w:val="007769AA"/>
    <w:pPr>
      <w:numPr>
        <w:numId w:val="6"/>
      </w:numPr>
    </w:pPr>
  </w:style>
  <w:style w:type="paragraph" w:styleId="BlockText">
    <w:name w:val="Block Text"/>
    <w:basedOn w:val="Normal"/>
    <w:rsid w:val="00776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9AA"/>
    <w:rPr>
      <w:sz w:val="16"/>
      <w:vertAlign w:val="superscript"/>
    </w:rPr>
  </w:style>
  <w:style w:type="character" w:customStyle="1" w:styleId="Symbols">
    <w:name w:val="Symbols"/>
    <w:basedOn w:val="DefaultParagraphFont"/>
    <w:rsid w:val="007769AA"/>
    <w:rPr>
      <w:rFonts w:ascii="Symbol" w:hAnsi="Symbol"/>
    </w:rPr>
  </w:style>
  <w:style w:type="character" w:customStyle="1" w:styleId="MenuOptions">
    <w:name w:val="Menu Options"/>
    <w:basedOn w:val="DefaultParagraphFont"/>
    <w:rsid w:val="00776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9AA"/>
    <w:rPr>
      <w:b/>
    </w:rPr>
  </w:style>
  <w:style w:type="character" w:customStyle="1" w:styleId="Underlined">
    <w:name w:val="Underlined"/>
    <w:basedOn w:val="DefaultParagraphFont"/>
    <w:rsid w:val="007769AA"/>
    <w:rPr>
      <w:u w:val="single"/>
    </w:rPr>
  </w:style>
  <w:style w:type="paragraph" w:customStyle="1" w:styleId="TableBodyTextRight">
    <w:name w:val="Table Body Text Right"/>
    <w:basedOn w:val="TableBodyText"/>
    <w:rsid w:val="00776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9AA"/>
    <w:rPr>
      <w:sz w:val="18"/>
    </w:rPr>
  </w:style>
  <w:style w:type="paragraph" w:customStyle="1" w:styleId="BodySmallRight">
    <w:name w:val="Body Small Right"/>
    <w:basedOn w:val="BodyTextRight"/>
    <w:rsid w:val="007769AA"/>
    <w:rPr>
      <w:sz w:val="18"/>
      <w:szCs w:val="18"/>
    </w:rPr>
  </w:style>
  <w:style w:type="paragraph" w:customStyle="1" w:styleId="MarginEdition">
    <w:name w:val="Margin Edition"/>
    <w:basedOn w:val="MarginNote"/>
    <w:rsid w:val="00776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9AA"/>
    <w:rPr>
      <w:sz w:val="2"/>
      <w:szCs w:val="2"/>
    </w:rPr>
  </w:style>
  <w:style w:type="character" w:customStyle="1" w:styleId="Small">
    <w:name w:val="Small"/>
    <w:basedOn w:val="DefaultParagraphFont"/>
    <w:rsid w:val="007769AA"/>
    <w:rPr>
      <w:sz w:val="16"/>
    </w:rPr>
  </w:style>
  <w:style w:type="paragraph" w:customStyle="1" w:styleId="WideTable">
    <w:name w:val="Wide Table"/>
    <w:basedOn w:val="Normal"/>
    <w:rsid w:val="00776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9AA"/>
  </w:style>
  <w:style w:type="paragraph" w:styleId="Quote">
    <w:name w:val="Quote"/>
    <w:basedOn w:val="Heading1"/>
    <w:link w:val="QuoteChar"/>
    <w:qFormat/>
    <w:rsid w:val="00776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9AA"/>
    <w:pPr>
      <w:pageBreakBefore/>
    </w:pPr>
  </w:style>
  <w:style w:type="paragraph" w:customStyle="1" w:styleId="Border">
    <w:name w:val="Border"/>
    <w:basedOn w:val="Normal"/>
    <w:qFormat/>
    <w:rsid w:val="00776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9AA"/>
    <w:rPr>
      <w:u w:val="single"/>
    </w:rPr>
  </w:style>
  <w:style w:type="character" w:customStyle="1" w:styleId="BoldandItalics">
    <w:name w:val="Bold and Italics"/>
    <w:qFormat/>
    <w:rsid w:val="007769AA"/>
    <w:rPr>
      <w:b/>
      <w:i/>
      <w:u w:val="none"/>
    </w:rPr>
  </w:style>
  <w:style w:type="paragraph" w:styleId="BalloonText">
    <w:name w:val="Balloon Text"/>
    <w:basedOn w:val="Normal"/>
    <w:link w:val="BalloonTextChar"/>
    <w:rsid w:val="00776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9AA"/>
    <w:pPr>
      <w:spacing w:before="0" w:after="0"/>
    </w:pPr>
  </w:style>
  <w:style w:type="paragraph" w:customStyle="1" w:styleId="BodyTextBold">
    <w:name w:val="Body Text Bold"/>
    <w:basedOn w:val="BodyText"/>
    <w:qFormat/>
    <w:rsid w:val="007769AA"/>
    <w:rPr>
      <w:b/>
    </w:rPr>
  </w:style>
  <w:style w:type="character" w:styleId="Hyperlink">
    <w:name w:val="Hyperlink"/>
    <w:basedOn w:val="DefaultParagraphFont"/>
    <w:uiPriority w:val="99"/>
    <w:unhideWhenUsed/>
    <w:rsid w:val="00486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5526</Characters>
  <Application>Microsoft Office Word</Application>
  <DocSecurity>0</DocSecurity>
  <Lines>197</Lines>
  <Paragraphs>139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BSBITU101 Operate a personal computer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