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3F3" w:rsidP="00B27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BSBITA411 Design and develop relational databases</w:t>
      </w:r>
      <w:r>
        <w:fldChar w:fldCharType="end"/>
      </w:r>
    </w:p>
    <w:p w:rsidR="00B273F3" w:rsidP="00B273F3">
      <w:pPr>
        <w:pStyle w:val="Version"/>
        <w:sectPr w:rsidSect="00FF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DB0" w:rsidP="00FF3DB0">
      <w:pPr>
        <w:pStyle w:val="SuperHeading"/>
      </w:pPr>
      <w:r w:rsidRPr="00FF3DB0">
        <w:t>BSBITA411 Design and develop relational databases</w:t>
      </w:r>
    </w:p>
    <w:p w:rsidR="00000000" w:rsidRPr="00FF3DB0" w:rsidP="00FF3DB0">
      <w:pPr>
        <w:pStyle w:val="Heading1"/>
      </w:pPr>
      <w:bookmarkStart w:id="1" w:name="O_1001104"/>
      <w:bookmarkEnd w:id="1"/>
      <w:r w:rsidRPr="00FF3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rPr>
                <w:rStyle w:val="SpecialBold"/>
              </w:rPr>
              <w:t>Comments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>This version first released with BSB Business Services Training Package Version 3.0.</w:t>
            </w:r>
          </w:p>
        </w:tc>
      </w:tr>
    </w:tbl>
    <w:p w:rsidR="00000000" w:rsidRPr="00FF3DB0" w:rsidP="00FF3DB0">
      <w:pPr>
        <w:pStyle w:val="BodyText"/>
      </w:pPr>
    </w:p>
    <w:p w:rsidR="00000000" w:rsidRPr="00FF3DB0" w:rsidP="00FF3DB0">
      <w:pPr>
        <w:pStyle w:val="AllowPageBreak"/>
      </w:pPr>
    </w:p>
    <w:p w:rsidR="00000000" w:rsidRPr="00FF3DB0" w:rsidP="00FF3DB0">
      <w:pPr>
        <w:pStyle w:val="Heading1"/>
      </w:pPr>
      <w:bookmarkStart w:id="2" w:name="O_1001109"/>
      <w:bookmarkEnd w:id="2"/>
      <w:r w:rsidRPr="00FF3DB0">
        <w:t>Application</w:t>
      </w:r>
    </w:p>
    <w:p w:rsidR="00000000" w:rsidRPr="00FF3DB0" w:rsidP="00B273F3">
      <w:pPr>
        <w:pStyle w:val="BodyText"/>
      </w:pPr>
      <w:r w:rsidRPr="00FF3DB0">
        <w:t>This unit describes the skills and knowledge required to design and develop a mu</w:t>
      </w:r>
      <w:r w:rsidRPr="00FF3DB0">
        <w:t>lti-table relational database (including queries, forms and reports) to meet a defined need using existing data and available digital database applications/platforms.</w:t>
      </w:r>
    </w:p>
    <w:p w:rsidR="00000000" w:rsidRPr="00FF3DB0" w:rsidP="00B273F3">
      <w:pPr>
        <w:pStyle w:val="BodyText"/>
      </w:pPr>
      <w:r w:rsidRPr="00FF3DB0">
        <w:t>It applies to individuals who may work independently or within an administrative support</w:t>
      </w:r>
      <w:r w:rsidRPr="00FF3DB0">
        <w:t xml:space="preserve"> role, with the responsibility to develop and use databases to store and retrieve data using commercially available applications/platforms.</w:t>
      </w:r>
    </w:p>
    <w:p w:rsidR="00000000" w:rsidRPr="00FF3DB0" w:rsidP="00B273F3">
      <w:pPr>
        <w:pStyle w:val="BodyText"/>
      </w:pPr>
      <w:r w:rsidRPr="00FF3DB0">
        <w:t>No licensing, legislation or certification requirements apply to this unit at the time of publication.</w:t>
      </w:r>
    </w:p>
    <w:p w:rsidR="00000000" w:rsidRPr="00FF3DB0" w:rsidP="00FF3DB0">
      <w:pPr>
        <w:pStyle w:val="Heading1"/>
      </w:pPr>
      <w:bookmarkStart w:id="3" w:name="O_1001108"/>
      <w:bookmarkEnd w:id="3"/>
      <w:r w:rsidRPr="00FF3DB0">
        <w:t>Unit Sector</w:t>
      </w:r>
    </w:p>
    <w:p w:rsidR="00000000" w:rsidRPr="00FF3DB0" w:rsidP="00B273F3">
      <w:pPr>
        <w:pStyle w:val="BodyText"/>
      </w:pPr>
      <w:r w:rsidRPr="00FF3DB0">
        <w:t>Information and Communications Technology – IT Analysis and Design</w:t>
      </w:r>
    </w:p>
    <w:p w:rsidR="00000000" w:rsidRPr="00FF3DB0" w:rsidP="00FF3DB0">
      <w:pPr>
        <w:pStyle w:val="Heading1"/>
      </w:pPr>
      <w:bookmarkStart w:id="4" w:name="O_1001107"/>
      <w:bookmarkEnd w:id="4"/>
      <w:r w:rsidRPr="00FF3D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rPr>
                <w:rStyle w:val="SpecialBold"/>
              </w:rPr>
              <w:t>PERFORMANCE CRITERIA</w:t>
            </w:r>
          </w:p>
        </w:tc>
      </w:tr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1. Design database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 xml:space="preserve">1.1 Identify organisational and task requirements to confirm scope and functionality of database design, including data redundancy  </w:t>
            </w:r>
          </w:p>
          <w:p w:rsidR="00000000" w:rsidRPr="00FF3DB0" w:rsidP="00FF3DB0">
            <w:pPr>
              <w:pStyle w:val="BodyText"/>
            </w:pPr>
            <w:r w:rsidRPr="00FF3DB0">
              <w:t>1.2 Dev</w:t>
            </w:r>
            <w:r w:rsidRPr="00FF3DB0">
              <w:t xml:space="preserve">elop a logical data model to identify and classify data into types in accordance with organisational and task requirements  </w:t>
            </w:r>
          </w:p>
          <w:p w:rsidR="00000000" w:rsidRPr="00FF3DB0" w:rsidP="00FF3DB0">
            <w:pPr>
              <w:pStyle w:val="BodyText"/>
            </w:pPr>
            <w:r w:rsidRPr="00FF3DB0">
              <w:t>1.3 Select appropriate digital application/platform according to organisational and task requirements, available resources, and req</w:t>
            </w:r>
            <w:r w:rsidRPr="00FF3DB0">
              <w:t xml:space="preserve">uired scope and functionality of database  </w:t>
            </w:r>
          </w:p>
          <w:p w:rsidR="00000000" w:rsidRPr="00FF3DB0" w:rsidP="00FF3DB0">
            <w:pPr>
              <w:pStyle w:val="BodyText"/>
            </w:pPr>
            <w:r w:rsidRPr="00FF3DB0">
              <w:t>1.4 Create and document proposed database structure, and share with appropriate personnel in accordance with organisational policies and procedures</w:t>
            </w:r>
          </w:p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1.5 Seek feedback on proposed database design from appropriate p</w:t>
            </w:r>
            <w:r w:rsidRPr="00FF3DB0">
              <w:t>ersonnel</w:t>
            </w:r>
          </w:p>
        </w:tc>
      </w:tr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2. Develop database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 xml:space="preserve">2.1 Set field attributes according to data type and link databases by a common field in accordance with database application usage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2.2 Assign primary key to uniquely identify data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2.3 Assign foreign keys to establish associations between data, in accordance with organisational and task requirements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2.4 Use software functions and formulae to meet organisational and task requirements  </w:t>
            </w:r>
          </w:p>
          <w:p w:rsidR="00000000" w:rsidRPr="00FF3DB0" w:rsidP="00FF3DB0">
            <w:pPr>
              <w:pStyle w:val="BodyText"/>
            </w:pPr>
            <w:r w:rsidRPr="00FF3DB0">
              <w:t>2.5 Create password and access system according</w:t>
            </w:r>
            <w:r w:rsidRPr="00FF3DB0">
              <w:t xml:space="preserve"> to organisational policies and procedures relating to data security </w:t>
            </w:r>
          </w:p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2.6 Access and use application help functions to overcome intermediate-level issues with database design and production, where required</w:t>
            </w:r>
          </w:p>
        </w:tc>
      </w:tr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3. Develop queries, forms and reports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>3.1 Identif</w:t>
            </w:r>
            <w:r w:rsidRPr="00FF3DB0">
              <w:t>y information output, database tables to be use and report layout, in accordance with task requirements</w:t>
            </w:r>
          </w:p>
          <w:p w:rsidR="00000000" w:rsidRPr="00FF3DB0" w:rsidP="00FF3DB0">
            <w:pPr>
              <w:pStyle w:val="BodyText"/>
            </w:pPr>
            <w:r w:rsidRPr="00FF3DB0">
              <w:t>3.2 Identify data groupings, search and sort criteria, in accordance with task requirements</w:t>
            </w:r>
          </w:p>
          <w:p w:rsidR="00000000" w:rsidRPr="00FF3DB0" w:rsidP="00FF3DB0">
            <w:pPr>
              <w:pStyle w:val="BodyText"/>
            </w:pPr>
            <w:r w:rsidRPr="00FF3DB0">
              <w:t>3.3 Run reports and queries to confirm that results and form</w:t>
            </w:r>
            <w:r w:rsidRPr="00FF3DB0">
              <w:t>ulae produce required data</w:t>
            </w:r>
          </w:p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3.4 Modify reports to include or exclude additional requirements, where necessary</w:t>
            </w:r>
          </w:p>
        </w:tc>
      </w:tr>
      <w:tr w:rsidTr="00FF3D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4. Test and finalise database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 xml:space="preserve">4.1 Populate database with sample dataset for testing, meeting organisational requirements for speed and accuracy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4.2 Assess and document effectiveness of data relationships, query forms and reports, assessing against organisational and task requirements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4.3 Document and address any errors in database design  </w:t>
            </w:r>
          </w:p>
          <w:p w:rsidR="00000000" w:rsidRPr="00FF3DB0" w:rsidP="00FF3DB0">
            <w:pPr>
              <w:pStyle w:val="BodyText"/>
            </w:pPr>
            <w:r w:rsidRPr="00FF3DB0">
              <w:t>4.4 Name and store database in accordance with organisat</w:t>
            </w:r>
            <w:r w:rsidRPr="00FF3DB0">
              <w:t xml:space="preserve">ional policies and procedures relating to data security, and exit the application without data loss or damage  </w:t>
            </w:r>
          </w:p>
          <w:p w:rsidR="00000000" w:rsidRPr="00FF3DB0" w:rsidP="00FF3DB0">
            <w:pPr>
              <w:pStyle w:val="BodyText"/>
            </w:pPr>
            <w:r w:rsidRPr="00FF3DB0">
              <w:t xml:space="preserve">4.5 Confirm database readiness with appropriate personnel </w:t>
            </w:r>
          </w:p>
        </w:tc>
      </w:tr>
    </w:tbl>
    <w:p w:rsidR="00000000" w:rsidRPr="00FF3DB0" w:rsidP="00FF3DB0">
      <w:pPr>
        <w:pStyle w:val="BodyText"/>
      </w:pPr>
    </w:p>
    <w:p w:rsidR="00000000" w:rsidRPr="00FF3DB0" w:rsidP="00FF3DB0">
      <w:pPr>
        <w:pStyle w:val="AllowPageBreak"/>
      </w:pPr>
    </w:p>
    <w:p w:rsidR="00000000" w:rsidRPr="00FF3DB0" w:rsidP="00FF3DB0">
      <w:pPr>
        <w:pStyle w:val="Heading1"/>
      </w:pPr>
      <w:bookmarkStart w:id="5" w:name="O_1001106"/>
      <w:bookmarkEnd w:id="5"/>
      <w:r w:rsidRPr="00FF3DB0">
        <w:t>Foundation Skills</w:t>
      </w:r>
    </w:p>
    <w:p w:rsidR="00000000" w:rsidRPr="00FF3DB0" w:rsidP="00B273F3">
      <w:pPr>
        <w:pStyle w:val="BodyText"/>
      </w:pPr>
      <w:r w:rsidRPr="00FF3DB0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rPr>
                <w:rStyle w:val="SpecialBold"/>
              </w:rPr>
              <w:t>Description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ListBullet"/>
              <w:rPr>
                <w:lang w:val="en-NZ"/>
              </w:rPr>
            </w:pPr>
            <w:r w:rsidRPr="00FF3DB0">
              <w:t>Comprehends the main messages in texts of varying complexity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Writin</w:t>
            </w:r>
            <w:r w:rsidRPr="00FF3DB0">
              <w:t>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ListBullet"/>
            </w:pPr>
            <w:r w:rsidRPr="00FF3DB0">
              <w:t>Uses basic models to produce a range of text types with formatting and font chosen appropriate to database design</w:t>
            </w:r>
          </w:p>
          <w:p w:rsidR="00000000" w:rsidP="00FF3DB0">
            <w:pPr>
              <w:pStyle w:val="ListBullet"/>
              <w:rPr>
                <w:lang w:val="en-NZ"/>
              </w:rPr>
            </w:pPr>
            <w:r w:rsidRPr="00FF3DB0">
              <w:t>Uses technical information and structure appropriate to the requirements of the audience and purpose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ListBullet"/>
              <w:rPr>
                <w:lang w:val="en-NZ"/>
              </w:rPr>
            </w:pPr>
            <w:r w:rsidRPr="00FF3DB0">
              <w:t>Confirms requirem</w:t>
            </w:r>
            <w:r w:rsidRPr="00FF3DB0">
              <w:t xml:space="preserve">ents using industry-specific language 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ListBullet"/>
              <w:rPr>
                <w:lang w:val="en-NZ"/>
              </w:rPr>
            </w:pPr>
            <w:r w:rsidRPr="00FF3DB0">
              <w:t>Extracts, interprets and comprehends routine formulae and digital application functions to establish data relationships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ListBullet"/>
              <w:rPr>
                <w:lang w:val="en-NZ"/>
              </w:rPr>
            </w:pPr>
            <w:r w:rsidRPr="00FF3DB0">
              <w:t xml:space="preserve">Adheres to organisational policies and procedures relevant to own role 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ListBullet"/>
            </w:pPr>
            <w:r w:rsidRPr="00FF3DB0">
              <w:t>Develops plans to manage relatively complex, non-routine tasks according to organisational requirements</w:t>
            </w:r>
          </w:p>
          <w:p w:rsidR="00000000" w:rsidRPr="00FF3DB0" w:rsidP="00FF3DB0">
            <w:pPr>
              <w:pStyle w:val="ListBullet"/>
            </w:pPr>
            <w:r w:rsidRPr="00FF3DB0">
              <w:t>Takes responsibility for the outcomes of routine decisions r</w:t>
            </w:r>
            <w:r w:rsidRPr="00FF3DB0">
              <w:t>elated directly to own role</w:t>
            </w:r>
          </w:p>
          <w:p w:rsidR="00000000" w:rsidRPr="00FF3DB0" w:rsidP="00FF3DB0">
            <w:pPr>
              <w:pStyle w:val="ListBullet"/>
            </w:pPr>
            <w:r w:rsidRPr="00FF3DB0">
              <w:t>Understands the purposes, specific functions and key features of common digital systems and tools and operates them effectively to design, develop and test database functions</w:t>
            </w:r>
          </w:p>
          <w:p w:rsidR="00000000" w:rsidRPr="00FF3DB0" w:rsidP="00FF3DB0">
            <w:pPr>
              <w:pStyle w:val="ListBullet"/>
            </w:pPr>
            <w:r w:rsidRPr="00FF3DB0">
              <w:t>Recognises and takes responsibility for addressing pr</w:t>
            </w:r>
            <w:r w:rsidRPr="00FF3DB0">
              <w:t>edictable database problems in familiar work contexts</w:t>
            </w:r>
          </w:p>
        </w:tc>
      </w:tr>
    </w:tbl>
    <w:p w:rsidR="00000000" w:rsidRPr="00FF3DB0" w:rsidP="00FF3DB0">
      <w:pPr>
        <w:pStyle w:val="BodyText"/>
      </w:pPr>
    </w:p>
    <w:p w:rsidR="00000000" w:rsidRPr="00FF3DB0" w:rsidP="00FF3DB0">
      <w:pPr>
        <w:pStyle w:val="AllowPageBreak"/>
      </w:pPr>
    </w:p>
    <w:p w:rsidR="00000000" w:rsidRPr="00FF3DB0" w:rsidP="00FF3DB0">
      <w:pPr>
        <w:pStyle w:val="Heading1"/>
      </w:pPr>
      <w:bookmarkStart w:id="6" w:name="O_1001105"/>
      <w:bookmarkEnd w:id="6"/>
      <w:r w:rsidRPr="00FF3D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 xml:space="preserve">Code and title </w:t>
            </w:r>
          </w:p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Code and title</w:t>
            </w:r>
          </w:p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rPr>
                <w:rStyle w:val="SpecialBold"/>
              </w:rPr>
              <w:t>Equivalence status</w:t>
            </w:r>
          </w:p>
        </w:tc>
      </w:tr>
      <w:tr w:rsidTr="00FF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BSBITA411 Design and develop relational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 xml:space="preserve">BSBITA401 Design databases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DB0">
            <w:pPr>
              <w:pStyle w:val="BodyText"/>
              <w:rPr>
                <w:lang w:val="en-NZ"/>
              </w:rPr>
            </w:pPr>
            <w:r w:rsidRPr="00FF3DB0">
              <w:t>Updates to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DB0" w:rsidP="00FF3DB0">
            <w:pPr>
              <w:pStyle w:val="BodyText"/>
            </w:pPr>
            <w:r w:rsidRPr="00FF3DB0">
              <w:t>Equivalent unit</w:t>
            </w:r>
          </w:p>
        </w:tc>
      </w:tr>
    </w:tbl>
    <w:p w:rsidR="00000000" w:rsidRPr="00FF3DB0" w:rsidP="00FF3DB0">
      <w:pPr>
        <w:pStyle w:val="BodyText"/>
      </w:pPr>
    </w:p>
    <w:p w:rsidR="00000000" w:rsidRPr="00FF3DB0" w:rsidP="00FF3DB0">
      <w:pPr>
        <w:pStyle w:val="AllowPageBreak"/>
      </w:pPr>
    </w:p>
    <w:p w:rsidR="00000000" w:rsidRPr="00FF3DB0" w:rsidP="00FF3DB0">
      <w:pPr>
        <w:pStyle w:val="Heading1"/>
      </w:pPr>
      <w:bookmarkStart w:id="7" w:name="O_1001098"/>
      <w:bookmarkEnd w:id="7"/>
      <w:r w:rsidRPr="00FF3DB0">
        <w:t>Links</w:t>
      </w:r>
    </w:p>
    <w:p w:rsidR="00000000" w:rsidRPr="00FF3DB0" w:rsidP="00B273F3">
      <w:pPr>
        <w:pStyle w:val="BodyText"/>
      </w:pPr>
      <w:r w:rsidRPr="00FF3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23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3DB0" w:rsidP="00FF3DB0"/>
    <w:sectPr w:rsidSect="00FF3D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B0" w:rsidRPr="00B273F3" w:rsidP="00B27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3" w:rsidP="00FF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3F3" w:rsidP="00FF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73F3" w:rsidP="00FF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DB0" w:rsidRPr="00B273F3" w:rsidP="00B27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F3" w:rsidRPr="002D2AF8" w:rsidP="00FF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BSBITA411 Design and develop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273F3" w:rsidP="00FF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BE5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AB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DB0"/>
  </w:style>
  <w:style w:type="character" w:customStyle="1" w:styleId="Heading1Char">
    <w:name w:val="Heading 1 Char"/>
    <w:basedOn w:val="DefaultParagraphFont"/>
    <w:link w:val="Heading1"/>
    <w:rsid w:val="00FF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D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DB0"/>
    <w:rPr>
      <w:b/>
      <w:spacing w:val="0"/>
    </w:rPr>
  </w:style>
  <w:style w:type="character" w:styleId="Emphasis">
    <w:name w:val="Emphasis"/>
    <w:basedOn w:val="DefaultParagraphFont"/>
    <w:qFormat/>
    <w:rsid w:val="00FF3DB0"/>
    <w:rPr>
      <w:i/>
    </w:rPr>
  </w:style>
  <w:style w:type="paragraph" w:customStyle="1" w:styleId="SuperHeading">
    <w:name w:val="SuperHeading"/>
    <w:basedOn w:val="Normal"/>
    <w:rsid w:val="00FF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DB0"/>
  </w:style>
  <w:style w:type="paragraph" w:styleId="TableofFigures">
    <w:name w:val="table of figures"/>
    <w:basedOn w:val="Normal"/>
    <w:next w:val="Normal"/>
    <w:semiHidden/>
    <w:rsid w:val="00FF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DB0"/>
    <w:rPr>
      <w:rFonts w:ascii="Wingdings" w:hAnsi="Wingdings"/>
    </w:rPr>
  </w:style>
  <w:style w:type="paragraph" w:customStyle="1" w:styleId="TableHeading">
    <w:name w:val="Table Heading"/>
    <w:basedOn w:val="HeadingBase"/>
    <w:rsid w:val="00FF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DB0"/>
    <w:rPr>
      <w:color w:val="0033CC"/>
      <w:u w:val="none"/>
    </w:rPr>
  </w:style>
  <w:style w:type="paragraph" w:customStyle="1" w:styleId="BodyTextRight">
    <w:name w:val="Body Text Right"/>
    <w:basedOn w:val="BodyText"/>
    <w:rsid w:val="00FF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DB0"/>
    <w:rPr>
      <w:sz w:val="32"/>
    </w:rPr>
  </w:style>
  <w:style w:type="paragraph" w:customStyle="1" w:styleId="HeadingProcedure">
    <w:name w:val="Heading Procedure"/>
    <w:basedOn w:val="HeadingBase"/>
    <w:next w:val="Normal"/>
    <w:rsid w:val="00FF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DB0"/>
    <w:pPr>
      <w:spacing w:before="60" w:after="60"/>
    </w:pPr>
  </w:style>
  <w:style w:type="paragraph" w:styleId="ListContinue">
    <w:name w:val="List Continue"/>
    <w:basedOn w:val="List"/>
    <w:rsid w:val="00FF3DB0"/>
    <w:pPr>
      <w:ind w:firstLine="0"/>
    </w:pPr>
  </w:style>
  <w:style w:type="paragraph" w:customStyle="1" w:styleId="ListNote">
    <w:name w:val="List Note"/>
    <w:basedOn w:val="List"/>
    <w:rsid w:val="00FF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DB0"/>
    <w:rPr>
      <w:rFonts w:ascii="Courier New" w:hAnsi="Courier New"/>
    </w:rPr>
  </w:style>
  <w:style w:type="paragraph" w:customStyle="1" w:styleId="NoteBullet">
    <w:name w:val="Note Bullet"/>
    <w:basedOn w:val="Note"/>
    <w:rsid w:val="00FF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DB0"/>
    <w:rPr>
      <w:b/>
      <w:smallCaps/>
    </w:rPr>
  </w:style>
  <w:style w:type="paragraph" w:customStyle="1" w:styleId="TableListNumber">
    <w:name w:val="Table List Number"/>
    <w:basedOn w:val="ListNumber"/>
    <w:rsid w:val="00FF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DB0"/>
    <w:pPr>
      <w:numPr>
        <w:numId w:val="8"/>
      </w:numPr>
    </w:pPr>
  </w:style>
  <w:style w:type="paragraph" w:customStyle="1" w:styleId="ListAlpha2">
    <w:name w:val="List Alpha 2"/>
    <w:basedOn w:val="List2"/>
    <w:rsid w:val="00FF3DB0"/>
    <w:pPr>
      <w:numPr>
        <w:numId w:val="7"/>
      </w:numPr>
    </w:pPr>
  </w:style>
  <w:style w:type="paragraph" w:styleId="List2">
    <w:name w:val="List 2"/>
    <w:basedOn w:val="BodyText"/>
    <w:rsid w:val="00FF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DB0"/>
    <w:pPr>
      <w:numPr>
        <w:numId w:val="3"/>
      </w:numPr>
    </w:pPr>
  </w:style>
  <w:style w:type="paragraph" w:styleId="ListContinue2">
    <w:name w:val="List Continue 2"/>
    <w:basedOn w:val="List2"/>
    <w:rsid w:val="00FF3DB0"/>
    <w:pPr>
      <w:ind w:firstLine="0"/>
    </w:pPr>
  </w:style>
  <w:style w:type="paragraph" w:styleId="ListContinue3">
    <w:name w:val="List Continue 3"/>
    <w:basedOn w:val="List3"/>
    <w:rsid w:val="00FF3DB0"/>
    <w:pPr>
      <w:ind w:left="1021" w:firstLine="0"/>
    </w:pPr>
  </w:style>
  <w:style w:type="paragraph" w:styleId="ListContinue4">
    <w:name w:val="List Continue 4"/>
    <w:basedOn w:val="List4"/>
    <w:rsid w:val="00FF3DB0"/>
    <w:pPr>
      <w:ind w:firstLine="0"/>
    </w:pPr>
  </w:style>
  <w:style w:type="paragraph" w:styleId="ListContinue5">
    <w:name w:val="List Continue 5"/>
    <w:basedOn w:val="List5"/>
    <w:rsid w:val="00FF3DB0"/>
    <w:pPr>
      <w:ind w:firstLine="0"/>
    </w:pPr>
  </w:style>
  <w:style w:type="paragraph" w:styleId="ListNumber3">
    <w:name w:val="List Number 3"/>
    <w:basedOn w:val="List3"/>
    <w:rsid w:val="00FF3DB0"/>
    <w:pPr>
      <w:numPr>
        <w:numId w:val="4"/>
      </w:numPr>
    </w:pPr>
  </w:style>
  <w:style w:type="paragraph" w:styleId="ListNumber4">
    <w:name w:val="List Number 4"/>
    <w:basedOn w:val="List4"/>
    <w:rsid w:val="00FF3DB0"/>
    <w:pPr>
      <w:numPr>
        <w:numId w:val="5"/>
      </w:numPr>
    </w:pPr>
  </w:style>
  <w:style w:type="paragraph" w:styleId="ListNumber5">
    <w:name w:val="List Number 5"/>
    <w:basedOn w:val="List5"/>
    <w:rsid w:val="00FF3DB0"/>
    <w:pPr>
      <w:numPr>
        <w:numId w:val="6"/>
      </w:numPr>
    </w:pPr>
  </w:style>
  <w:style w:type="paragraph" w:styleId="BlockText">
    <w:name w:val="Block Text"/>
    <w:basedOn w:val="Normal"/>
    <w:rsid w:val="00FF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DB0"/>
    <w:rPr>
      <w:sz w:val="16"/>
      <w:vertAlign w:val="superscript"/>
    </w:rPr>
  </w:style>
  <w:style w:type="character" w:customStyle="1" w:styleId="Symbols">
    <w:name w:val="Symbols"/>
    <w:basedOn w:val="DefaultParagraphFont"/>
    <w:rsid w:val="00FF3DB0"/>
    <w:rPr>
      <w:rFonts w:ascii="Symbol" w:hAnsi="Symbol"/>
    </w:rPr>
  </w:style>
  <w:style w:type="character" w:customStyle="1" w:styleId="MenuOptions">
    <w:name w:val="Menu Options"/>
    <w:basedOn w:val="DefaultParagraphFont"/>
    <w:rsid w:val="00FF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DB0"/>
    <w:rPr>
      <w:b/>
    </w:rPr>
  </w:style>
  <w:style w:type="character" w:customStyle="1" w:styleId="Underlined">
    <w:name w:val="Underlined"/>
    <w:basedOn w:val="DefaultParagraphFont"/>
    <w:rsid w:val="00FF3DB0"/>
    <w:rPr>
      <w:u w:val="single"/>
    </w:rPr>
  </w:style>
  <w:style w:type="paragraph" w:customStyle="1" w:styleId="TableBodyTextRight">
    <w:name w:val="Table Body Text Right"/>
    <w:basedOn w:val="TableBodyText"/>
    <w:rsid w:val="00FF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DB0"/>
    <w:rPr>
      <w:sz w:val="18"/>
    </w:rPr>
  </w:style>
  <w:style w:type="paragraph" w:customStyle="1" w:styleId="BodySmallRight">
    <w:name w:val="Body Small Right"/>
    <w:basedOn w:val="BodyTextRight"/>
    <w:rsid w:val="00FF3DB0"/>
    <w:rPr>
      <w:sz w:val="18"/>
      <w:szCs w:val="18"/>
    </w:rPr>
  </w:style>
  <w:style w:type="paragraph" w:customStyle="1" w:styleId="MarginEdition">
    <w:name w:val="Margin Edition"/>
    <w:basedOn w:val="MarginNote"/>
    <w:rsid w:val="00FF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DB0"/>
    <w:rPr>
      <w:sz w:val="2"/>
      <w:szCs w:val="2"/>
    </w:rPr>
  </w:style>
  <w:style w:type="character" w:customStyle="1" w:styleId="Small">
    <w:name w:val="Small"/>
    <w:basedOn w:val="DefaultParagraphFont"/>
    <w:rsid w:val="00FF3DB0"/>
    <w:rPr>
      <w:sz w:val="16"/>
    </w:rPr>
  </w:style>
  <w:style w:type="paragraph" w:customStyle="1" w:styleId="WideTable">
    <w:name w:val="Wide Table"/>
    <w:basedOn w:val="Normal"/>
    <w:rsid w:val="00FF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DB0"/>
  </w:style>
  <w:style w:type="paragraph" w:styleId="Quote">
    <w:name w:val="Quote"/>
    <w:basedOn w:val="Heading1"/>
    <w:link w:val="QuoteChar"/>
    <w:qFormat/>
    <w:rsid w:val="00FF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DB0"/>
    <w:pPr>
      <w:pageBreakBefore/>
    </w:pPr>
  </w:style>
  <w:style w:type="paragraph" w:customStyle="1" w:styleId="Border">
    <w:name w:val="Border"/>
    <w:basedOn w:val="Normal"/>
    <w:qFormat/>
    <w:rsid w:val="00FF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DB0"/>
    <w:rPr>
      <w:u w:val="single"/>
    </w:rPr>
  </w:style>
  <w:style w:type="character" w:customStyle="1" w:styleId="BoldandItalics">
    <w:name w:val="Bold and Italics"/>
    <w:qFormat/>
    <w:rsid w:val="00FF3DB0"/>
    <w:rPr>
      <w:b/>
      <w:i/>
      <w:u w:val="none"/>
    </w:rPr>
  </w:style>
  <w:style w:type="paragraph" w:styleId="BalloonText">
    <w:name w:val="Balloon Text"/>
    <w:basedOn w:val="Normal"/>
    <w:link w:val="BalloonTextChar"/>
    <w:rsid w:val="00FF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DB0"/>
    <w:pPr>
      <w:spacing w:before="0" w:after="0"/>
    </w:pPr>
  </w:style>
  <w:style w:type="paragraph" w:customStyle="1" w:styleId="BodyTextBold">
    <w:name w:val="Body Text Bold"/>
    <w:basedOn w:val="BodyText"/>
    <w:qFormat/>
    <w:rsid w:val="00FF3DB0"/>
    <w:rPr>
      <w:b/>
    </w:rPr>
  </w:style>
  <w:style w:type="character" w:styleId="Hyperlink">
    <w:name w:val="Hyperlink"/>
    <w:basedOn w:val="DefaultParagraphFont"/>
    <w:uiPriority w:val="99"/>
    <w:unhideWhenUsed/>
    <w:rsid w:val="00B27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4646</Characters>
  <Application>Microsoft Office Word</Application>
  <DocSecurity>0</DocSecurity>
  <Lines>149</Lines>
  <Paragraphs>90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BSBITA411 Design and develop relational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2020-07-07T10:20:00Z</dcterms:created>
  <dcterms:modified xsi:type="dcterms:W3CDTF">2020-07-07T10:21:00Z</dcterms:modified>
</cp:coreProperties>
</file>