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1F3" w:rsidP="00EB6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BSBINS516 Undertake cataloguing activities</w:t>
      </w:r>
      <w:r>
        <w:fldChar w:fldCharType="end"/>
      </w:r>
    </w:p>
    <w:p w:rsidR="00EB61F3" w:rsidP="00EB61F3">
      <w:pPr>
        <w:pStyle w:val="Version"/>
        <w:sectPr w:rsidSect="00B67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0F9" w:rsidP="00B670F9">
      <w:pPr>
        <w:pStyle w:val="SuperHeading"/>
      </w:pPr>
      <w:r w:rsidRPr="00B670F9">
        <w:t>BSBINS516 Undertake cataloguing activities</w:t>
      </w:r>
    </w:p>
    <w:p w:rsidR="00000000" w:rsidRPr="00B670F9" w:rsidP="00B670F9">
      <w:pPr>
        <w:pStyle w:val="Heading1"/>
      </w:pPr>
      <w:bookmarkStart w:id="1" w:name="O_1123599"/>
      <w:bookmarkEnd w:id="1"/>
      <w:r w:rsidRPr="00B670F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670F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BodyText"/>
            </w:pPr>
            <w:r w:rsidRPr="00B670F9">
              <w:rPr>
                <w:rStyle w:val="SpecialBold"/>
              </w:rPr>
              <w:t>Release</w:t>
            </w:r>
            <w:r w:rsidRPr="00B670F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rPr>
                <w:rStyle w:val="SpecialBold"/>
              </w:rPr>
              <w:t>Comments</w:t>
            </w:r>
            <w:r w:rsidRPr="00B670F9">
              <w:t> </w:t>
            </w:r>
          </w:p>
        </w:tc>
      </w:tr>
      <w:tr w:rsidTr="00B670F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BodyText"/>
            </w:pPr>
            <w:r w:rsidRPr="00B670F9">
              <w:t>This version first released with BSB Business Services Training Package Version 7.0.</w:t>
            </w:r>
          </w:p>
        </w:tc>
      </w:tr>
    </w:tbl>
    <w:p w:rsidR="00000000" w:rsidRPr="00B670F9" w:rsidP="00B670F9">
      <w:pPr>
        <w:pStyle w:val="BodyText"/>
      </w:pPr>
    </w:p>
    <w:p w:rsidR="00000000" w:rsidRPr="00B670F9" w:rsidP="00B670F9">
      <w:pPr>
        <w:pStyle w:val="AllowPageBreak"/>
      </w:pPr>
    </w:p>
    <w:p w:rsidR="00000000" w:rsidRPr="00B670F9" w:rsidP="00B670F9">
      <w:pPr>
        <w:pStyle w:val="Heading1"/>
      </w:pPr>
      <w:bookmarkStart w:id="2" w:name="O_1123604"/>
      <w:bookmarkEnd w:id="2"/>
      <w:r w:rsidRPr="00B670F9">
        <w:t>Application</w:t>
      </w:r>
    </w:p>
    <w:p w:rsidR="00000000" w:rsidRPr="00B670F9" w:rsidP="00EB61F3">
      <w:pPr>
        <w:pStyle w:val="BodyText"/>
      </w:pPr>
      <w:r w:rsidRPr="00B670F9">
        <w:t xml:space="preserve">This unit describes the skills and knowledge required to coordinate and design systems </w:t>
      </w:r>
      <w:r w:rsidRPr="00B670F9">
        <w:t>and structures related to copy and original descriptive cataloguing; to search, retrieve and edit material from existing records and to undertake catalogue maintenance. This requires application of a sound knowledge of cataloguing standards and systems.</w:t>
      </w:r>
    </w:p>
    <w:p w:rsidR="00000000" w:rsidRPr="00B670F9" w:rsidP="00EB61F3">
      <w:pPr>
        <w:pStyle w:val="BodyText"/>
      </w:pPr>
      <w:r w:rsidRPr="00B670F9">
        <w:t>Th</w:t>
      </w:r>
      <w:r w:rsidRPr="00B670F9">
        <w:t xml:space="preserve">e unit applies to individuals in information services organisations, working according to established procedures and guidelines, with responsibility for maintaining catalogues, as well as for copy and original descriptive cataloguing. </w:t>
      </w:r>
    </w:p>
    <w:p w:rsidR="00000000" w:rsidRPr="00B670F9" w:rsidP="00EB61F3">
      <w:pPr>
        <w:pStyle w:val="BodyText"/>
      </w:pPr>
      <w:r w:rsidRPr="00B670F9">
        <w:t>No licensing, legisl</w:t>
      </w:r>
      <w:r w:rsidRPr="00B670F9">
        <w:t>ative or certification requirements apply to this unit at the time of publication.</w:t>
      </w:r>
    </w:p>
    <w:p w:rsidR="00000000" w:rsidRPr="00B670F9" w:rsidP="00B670F9">
      <w:pPr>
        <w:pStyle w:val="Heading1"/>
      </w:pPr>
      <w:bookmarkStart w:id="3" w:name="O_1123603"/>
      <w:bookmarkEnd w:id="3"/>
      <w:r w:rsidRPr="00B670F9">
        <w:t>Unit Sector</w:t>
      </w:r>
    </w:p>
    <w:p w:rsidR="00000000" w:rsidRPr="00B670F9" w:rsidP="00EB61F3">
      <w:pPr>
        <w:pStyle w:val="BodyText"/>
      </w:pPr>
      <w:r w:rsidRPr="00B670F9">
        <w:t>Technical Skills – Information Services</w:t>
      </w:r>
    </w:p>
    <w:p w:rsidR="00000000" w:rsidRPr="00B670F9" w:rsidP="00B670F9">
      <w:pPr>
        <w:pStyle w:val="Heading1"/>
      </w:pPr>
      <w:bookmarkStart w:id="4" w:name="O_1123602"/>
      <w:bookmarkEnd w:id="4"/>
      <w:r w:rsidRPr="00B670F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670F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BodyText"/>
            </w:pPr>
            <w:r w:rsidRPr="00B670F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rPr>
                <w:rStyle w:val="SpecialBold"/>
              </w:rPr>
              <w:t>PERFORMANCE CRITERIA</w:t>
            </w:r>
          </w:p>
        </w:tc>
      </w:tr>
      <w:tr w:rsidTr="00B670F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BodyText"/>
            </w:pPr>
            <w:r w:rsidRPr="00B670F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70F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"/>
              <w:rPr>
                <w:lang w:val="en-NZ"/>
              </w:rPr>
            </w:pPr>
            <w:r w:rsidRPr="00B670F9">
              <w:t>1. Construct bibliographic descriptions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List"/>
            </w:pPr>
            <w:r w:rsidRPr="00B670F9">
              <w:t>1.1 Identify and apply relevant standards and accepted variations when catalo</w:t>
            </w:r>
            <w:r w:rsidRPr="00B670F9">
              <w:t>guing material</w:t>
            </w:r>
          </w:p>
          <w:p w:rsidR="00000000" w:rsidRPr="00B670F9" w:rsidP="00B670F9">
            <w:pPr>
              <w:pStyle w:val="List"/>
            </w:pPr>
            <w:r w:rsidRPr="00B670F9">
              <w:t>1.2 Create original catalogue records for a variety of formats and check authority files following relevant standards</w:t>
            </w:r>
          </w:p>
          <w:p w:rsidR="00000000" w:rsidRPr="00B670F9" w:rsidP="00B670F9">
            <w:pPr>
              <w:pStyle w:val="List"/>
            </w:pPr>
            <w:r w:rsidRPr="00B670F9">
              <w:t>1.3 Confirm created records include sufficient and relevant access points for ease of retrieval by catalogue users</w:t>
            </w:r>
          </w:p>
          <w:p w:rsidR="00000000" w:rsidRPr="00B670F9" w:rsidP="00B670F9">
            <w:pPr>
              <w:pStyle w:val="List"/>
            </w:pPr>
            <w:r w:rsidRPr="00B670F9">
              <w:t>1.4 Cons</w:t>
            </w:r>
            <w:r w:rsidRPr="00B670F9">
              <w:t>truct descriptions to suit customer needs according to automated system and organisational procedures</w:t>
            </w:r>
          </w:p>
          <w:p w:rsidR="00000000" w:rsidP="00B670F9">
            <w:pPr>
              <w:pStyle w:val="List"/>
              <w:rPr>
                <w:lang w:val="en-NZ"/>
              </w:rPr>
            </w:pPr>
            <w:r w:rsidRPr="00B670F9">
              <w:t>1.5 Create item record and statement of holdings</w:t>
            </w:r>
          </w:p>
        </w:tc>
      </w:tr>
      <w:tr w:rsidTr="00B670F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"/>
              <w:rPr>
                <w:lang w:val="en-NZ"/>
              </w:rPr>
            </w:pPr>
            <w:r w:rsidRPr="00B670F9">
              <w:t>2. Coordinate location, retrieval and transfer of bibliographic information and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List"/>
            </w:pPr>
            <w:r w:rsidRPr="00B670F9">
              <w:t>2.1 Search own cataloguing database and identify availability of existing bibliographic records for same or similar items</w:t>
            </w:r>
          </w:p>
          <w:p w:rsidR="00000000" w:rsidRPr="00B670F9" w:rsidP="00B670F9">
            <w:pPr>
              <w:pStyle w:val="List"/>
            </w:pPr>
            <w:r w:rsidRPr="00B670F9">
              <w:t>2.2 Search external catalogues or databases, locate suitable bibliographic records, download and create copy catalogue records in loca</w:t>
            </w:r>
            <w:r w:rsidRPr="00B670F9">
              <w:t xml:space="preserve">l system </w:t>
            </w:r>
          </w:p>
          <w:p w:rsidR="00000000" w:rsidP="00B670F9">
            <w:pPr>
              <w:pStyle w:val="List"/>
              <w:rPr>
                <w:lang w:val="en-NZ"/>
              </w:rPr>
            </w:pPr>
            <w:r w:rsidRPr="00B670F9">
              <w:t>2.3 Download and upload bibliographic records to local system in line with organisational techniques and procedures</w:t>
            </w:r>
          </w:p>
        </w:tc>
      </w:tr>
      <w:tr w:rsidTr="00B670F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"/>
              <w:rPr>
                <w:lang w:val="en-NZ"/>
              </w:rPr>
            </w:pPr>
            <w:r w:rsidRPr="00B670F9">
              <w:t>3. Edit bibliographic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List"/>
            </w:pPr>
            <w:r w:rsidRPr="00B670F9">
              <w:t>3.1 Check downloaded bibliographic records for accuracy and compliance with local cataloguing proce</w:t>
            </w:r>
            <w:r w:rsidRPr="00B670F9">
              <w:t>dures</w:t>
            </w:r>
          </w:p>
          <w:p w:rsidR="00000000" w:rsidRPr="00B670F9" w:rsidP="00B670F9">
            <w:pPr>
              <w:pStyle w:val="List"/>
            </w:pPr>
            <w:r w:rsidRPr="00B670F9">
              <w:t>3.2 Edit downloaded records according to system and organisational procedures</w:t>
            </w:r>
          </w:p>
          <w:p w:rsidR="00000000" w:rsidP="00B670F9">
            <w:pPr>
              <w:pStyle w:val="List"/>
              <w:rPr>
                <w:lang w:val="en-NZ"/>
              </w:rPr>
            </w:pPr>
            <w:r w:rsidRPr="00B670F9">
              <w:t>3.3 Add item to records and holdings statements</w:t>
            </w:r>
          </w:p>
        </w:tc>
      </w:tr>
      <w:tr w:rsidTr="00B670F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"/>
              <w:rPr>
                <w:lang w:val="en-NZ"/>
              </w:rPr>
            </w:pPr>
            <w:r w:rsidRPr="00B670F9">
              <w:t>4. Maintain cataloguing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List"/>
            </w:pPr>
            <w:r w:rsidRPr="00B670F9">
              <w:t>4.1 Undertake relevant catalogue maintenance to preserve integrity of local database</w:t>
            </w:r>
          </w:p>
          <w:p w:rsidR="00000000" w:rsidRPr="00B670F9" w:rsidP="00B670F9">
            <w:pPr>
              <w:pStyle w:val="List"/>
            </w:pPr>
            <w:r w:rsidRPr="00B670F9">
              <w:t>4.2 Id</w:t>
            </w:r>
            <w:r w:rsidRPr="00B670F9">
              <w:t>entify the need for authority records according to organisational policies and procedures</w:t>
            </w:r>
          </w:p>
          <w:p w:rsidR="00000000" w:rsidRPr="00B670F9" w:rsidP="00B670F9">
            <w:pPr>
              <w:pStyle w:val="List"/>
            </w:pPr>
            <w:r w:rsidRPr="00B670F9">
              <w:t>4.3 Consult with relevant stakeholders regarding cataloguing issues or problems and take required action</w:t>
            </w:r>
          </w:p>
        </w:tc>
      </w:tr>
    </w:tbl>
    <w:p w:rsidR="00000000" w:rsidRPr="00B670F9" w:rsidP="00B670F9">
      <w:pPr>
        <w:pStyle w:val="List"/>
      </w:pPr>
    </w:p>
    <w:p w:rsidR="00000000" w:rsidRPr="00B670F9" w:rsidP="00B670F9">
      <w:pPr>
        <w:pStyle w:val="AllowPageBreak"/>
      </w:pPr>
    </w:p>
    <w:p w:rsidR="00000000" w:rsidRPr="00B670F9" w:rsidP="00B670F9">
      <w:pPr>
        <w:pStyle w:val="Heading1"/>
      </w:pPr>
      <w:bookmarkStart w:id="5" w:name="O_1123601"/>
      <w:bookmarkEnd w:id="5"/>
      <w:r w:rsidRPr="00B670F9">
        <w:t>Foundation Skills</w:t>
      </w:r>
    </w:p>
    <w:p w:rsidR="00000000" w:rsidRPr="00EB61F3" w:rsidP="00EB61F3">
      <w:pPr>
        <w:pStyle w:val="BodyText"/>
        <w:rPr>
          <w:i/>
        </w:rPr>
      </w:pPr>
      <w:r w:rsidRPr="00EB61F3">
        <w:rPr>
          <w:rStyle w:val="Emphasis"/>
        </w:rPr>
        <w:t>This section describes</w:t>
      </w:r>
      <w:r w:rsidRPr="00EB61F3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2"/>
        <w:gridCol w:w="7086"/>
      </w:tblGrid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BodyText"/>
            </w:pPr>
            <w:r w:rsidRPr="00B670F9">
              <w:rPr>
                <w:rStyle w:val="SpecialBold"/>
              </w:rPr>
              <w:t>SKILL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rPr>
                <w:rStyle w:val="SpecialBold"/>
              </w:rPr>
              <w:t>DESCRIPTION</w:t>
            </w:r>
          </w:p>
        </w:tc>
      </w:tr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>Reading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Bullet"/>
              <w:rPr>
                <w:lang w:val="en-NZ"/>
              </w:rPr>
            </w:pPr>
            <w:r w:rsidRPr="00B670F9">
              <w:t xml:space="preserve">Interprets procedures and documents to inform actions and critically analyses texts </w:t>
            </w:r>
            <w:r w:rsidRPr="00B670F9">
              <w:t>to enable completion of tasks</w:t>
            </w:r>
          </w:p>
        </w:tc>
      </w:tr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>Writing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Bullet"/>
              <w:rPr>
                <w:lang w:val="en-NZ"/>
              </w:rPr>
            </w:pPr>
            <w:r w:rsidRPr="00B670F9">
              <w:t xml:space="preserve">Translates technical information from source material into a meaningful form and communicates relationships between ideas and information in a style appropriate to audience and purpose </w:t>
            </w:r>
          </w:p>
        </w:tc>
      </w:tr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>Oral Communication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Bullet"/>
              <w:rPr>
                <w:lang w:val="en-NZ"/>
              </w:rPr>
            </w:pPr>
            <w:r w:rsidRPr="00B670F9">
              <w:t>Conveys information related to work tasks clearly and succinctly and derives relevant information through engagement with colleagues in work-related discussions</w:t>
            </w:r>
          </w:p>
        </w:tc>
      </w:tr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>Numeracy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Bullet"/>
              <w:rPr>
                <w:lang w:val="en-NZ"/>
              </w:rPr>
            </w:pPr>
            <w:r w:rsidRPr="00B670F9">
              <w:t>Extracts and applies mathematical information embedded in a range of tasks and texts</w:t>
            </w:r>
          </w:p>
        </w:tc>
      </w:tr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>Self-management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ListBullet"/>
            </w:pPr>
            <w:r w:rsidRPr="00B670F9">
              <w:t>Takes personal responsibility for following explicit and implicit policies, procedures and cataloguing standards</w:t>
            </w:r>
          </w:p>
          <w:p w:rsidR="00000000" w:rsidP="00B670F9">
            <w:pPr>
              <w:pStyle w:val="ListBullet"/>
              <w:rPr>
                <w:lang w:val="en-NZ"/>
              </w:rPr>
            </w:pPr>
            <w:r w:rsidRPr="00B670F9">
              <w:t>Accepts responsibility and ownership for tasks and makes decisions on completion parameters and the need for coordination wi</w:t>
            </w:r>
            <w:r w:rsidRPr="00B670F9">
              <w:t>th others</w:t>
            </w:r>
          </w:p>
        </w:tc>
      </w:tr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>Teamwork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Bullet"/>
              <w:rPr>
                <w:lang w:val="en-NZ"/>
              </w:rPr>
            </w:pPr>
            <w:r w:rsidRPr="00B670F9">
              <w:t xml:space="preserve">Collaborates and cooperates with others to achieve joint outcomes </w:t>
            </w:r>
          </w:p>
        </w:tc>
      </w:tr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>Technology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ListBullet"/>
              <w:rPr>
                <w:lang w:val="en-NZ"/>
              </w:rPr>
            </w:pPr>
            <w:r w:rsidRPr="00B670F9">
              <w:t>Uses a range of digitally based technologies to access, extract and share relevant information to achieve required outcomes</w:t>
            </w:r>
          </w:p>
        </w:tc>
      </w:tr>
      <w:tr w:rsidTr="00B670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F9">
            <w:pPr>
              <w:pStyle w:val="BodyText"/>
              <w:rPr>
                <w:lang w:val="en-NZ"/>
              </w:rPr>
            </w:pPr>
            <w:r w:rsidRPr="00B670F9">
              <w:t xml:space="preserve">Planning and organising 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F9" w:rsidP="00B670F9">
            <w:pPr>
              <w:pStyle w:val="ListBullet"/>
            </w:pPr>
            <w:r w:rsidRPr="00B670F9">
              <w:t>Takes responsibility for planning, sequencing and prioritising tasks and own workload for efficiency and effective outcomes</w:t>
            </w:r>
          </w:p>
        </w:tc>
      </w:tr>
    </w:tbl>
    <w:p w:rsidR="00000000" w:rsidRPr="00B670F9" w:rsidP="00B670F9">
      <w:pPr>
        <w:pStyle w:val="BodyText"/>
      </w:pPr>
    </w:p>
    <w:p w:rsidR="00000000" w:rsidRPr="00B670F9" w:rsidP="00B670F9">
      <w:pPr>
        <w:pStyle w:val="AllowPageBreak"/>
      </w:pPr>
    </w:p>
    <w:p w:rsidR="00000000" w:rsidRPr="00B670F9" w:rsidP="00B670F9">
      <w:pPr>
        <w:pStyle w:val="Heading1"/>
      </w:pPr>
      <w:bookmarkStart w:id="6" w:name="O_1123600"/>
      <w:bookmarkEnd w:id="6"/>
      <w:r w:rsidRPr="00B670F9">
        <w:t>Unit Mapping Information</w:t>
      </w:r>
    </w:p>
    <w:p w:rsidR="00000000" w:rsidRPr="00B670F9" w:rsidP="00EB61F3">
      <w:pPr>
        <w:pStyle w:val="BodyText"/>
      </w:pPr>
      <w:r w:rsidRPr="00B670F9">
        <w:t>BSBINS516 supersedes and is equivalent to BSBLIB403.</w:t>
      </w:r>
    </w:p>
    <w:p w:rsidR="00000000" w:rsidRPr="00B670F9" w:rsidP="00B670F9">
      <w:pPr>
        <w:pStyle w:val="Heading1"/>
      </w:pPr>
      <w:bookmarkStart w:id="7" w:name="O_1123593"/>
      <w:bookmarkEnd w:id="7"/>
      <w:r w:rsidRPr="00B670F9">
        <w:t>Links</w:t>
      </w:r>
    </w:p>
    <w:p w:rsidR="00000000" w:rsidRPr="00B670F9" w:rsidP="00EB61F3">
      <w:pPr>
        <w:pStyle w:val="BodyText"/>
      </w:pPr>
      <w:r w:rsidRPr="00B670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37F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70F9" w:rsidP="00B670F9"/>
    <w:sectPr w:rsidSect="00B670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F9" w:rsidRPr="00EB61F3" w:rsidP="00EB6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F3" w:rsidP="00B67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1F3" w:rsidP="00B67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61F3" w:rsidP="00B67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0F9" w:rsidRPr="00EB61F3" w:rsidP="00EB6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F3" w:rsidRPr="002D2AF8" w:rsidP="00B67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BSBINS516 Undertake cataloguing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B61F3" w:rsidP="00B67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DA5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B87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0F9"/>
  </w:style>
  <w:style w:type="character" w:customStyle="1" w:styleId="Heading1Char">
    <w:name w:val="Heading 1 Char"/>
    <w:basedOn w:val="DefaultParagraphFont"/>
    <w:link w:val="Heading1"/>
    <w:rsid w:val="00B67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0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70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0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0F9"/>
    <w:rPr>
      <w:b/>
      <w:spacing w:val="0"/>
    </w:rPr>
  </w:style>
  <w:style w:type="character" w:styleId="Emphasis">
    <w:name w:val="Emphasis"/>
    <w:basedOn w:val="DefaultParagraphFont"/>
    <w:qFormat/>
    <w:rsid w:val="00B670F9"/>
    <w:rPr>
      <w:i/>
    </w:rPr>
  </w:style>
  <w:style w:type="paragraph" w:customStyle="1" w:styleId="SuperHeading">
    <w:name w:val="SuperHeading"/>
    <w:basedOn w:val="Normal"/>
    <w:rsid w:val="00B67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0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7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0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0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0F9"/>
  </w:style>
  <w:style w:type="paragraph" w:styleId="TableofFigures">
    <w:name w:val="table of figures"/>
    <w:basedOn w:val="Normal"/>
    <w:next w:val="Normal"/>
    <w:semiHidden/>
    <w:rsid w:val="00B67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0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0F9"/>
    <w:rPr>
      <w:rFonts w:ascii="Wingdings" w:hAnsi="Wingdings"/>
    </w:rPr>
  </w:style>
  <w:style w:type="paragraph" w:customStyle="1" w:styleId="TableHeading">
    <w:name w:val="Table Heading"/>
    <w:basedOn w:val="HeadingBase"/>
    <w:rsid w:val="00B67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0F9"/>
    <w:rPr>
      <w:color w:val="0033CC"/>
      <w:u w:val="none"/>
    </w:rPr>
  </w:style>
  <w:style w:type="paragraph" w:customStyle="1" w:styleId="BodyTextRight">
    <w:name w:val="Body Text Right"/>
    <w:basedOn w:val="BodyText"/>
    <w:rsid w:val="00B67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0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0F9"/>
    <w:rPr>
      <w:sz w:val="32"/>
    </w:rPr>
  </w:style>
  <w:style w:type="paragraph" w:customStyle="1" w:styleId="HeadingProcedure">
    <w:name w:val="Heading Procedure"/>
    <w:basedOn w:val="HeadingBase"/>
    <w:next w:val="Normal"/>
    <w:rsid w:val="00B67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0F9"/>
    <w:pPr>
      <w:spacing w:before="60" w:after="60"/>
    </w:pPr>
  </w:style>
  <w:style w:type="paragraph" w:styleId="ListContinue">
    <w:name w:val="List Continue"/>
    <w:basedOn w:val="List"/>
    <w:rsid w:val="00B670F9"/>
    <w:pPr>
      <w:ind w:firstLine="0"/>
    </w:pPr>
  </w:style>
  <w:style w:type="paragraph" w:customStyle="1" w:styleId="ListNote">
    <w:name w:val="List Note"/>
    <w:basedOn w:val="List"/>
    <w:rsid w:val="00B67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0F9"/>
    <w:rPr>
      <w:rFonts w:ascii="Courier New" w:hAnsi="Courier New"/>
    </w:rPr>
  </w:style>
  <w:style w:type="paragraph" w:customStyle="1" w:styleId="NoteBullet">
    <w:name w:val="Note Bullet"/>
    <w:basedOn w:val="Note"/>
    <w:rsid w:val="00B67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0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0F9"/>
    <w:rPr>
      <w:b/>
      <w:smallCaps/>
    </w:rPr>
  </w:style>
  <w:style w:type="paragraph" w:customStyle="1" w:styleId="TableListNumber">
    <w:name w:val="Table List Number"/>
    <w:basedOn w:val="ListNumber"/>
    <w:rsid w:val="00B67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0F9"/>
    <w:pPr>
      <w:numPr>
        <w:numId w:val="8"/>
      </w:numPr>
    </w:pPr>
  </w:style>
  <w:style w:type="paragraph" w:customStyle="1" w:styleId="ListAlpha2">
    <w:name w:val="List Alpha 2"/>
    <w:basedOn w:val="List2"/>
    <w:rsid w:val="00B670F9"/>
    <w:pPr>
      <w:numPr>
        <w:numId w:val="7"/>
      </w:numPr>
    </w:pPr>
  </w:style>
  <w:style w:type="paragraph" w:styleId="List2">
    <w:name w:val="List 2"/>
    <w:basedOn w:val="BodyText"/>
    <w:rsid w:val="00B67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0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0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0F9"/>
    <w:pPr>
      <w:numPr>
        <w:numId w:val="3"/>
      </w:numPr>
    </w:pPr>
  </w:style>
  <w:style w:type="paragraph" w:styleId="ListContinue2">
    <w:name w:val="List Continue 2"/>
    <w:basedOn w:val="List2"/>
    <w:rsid w:val="00B670F9"/>
    <w:pPr>
      <w:ind w:firstLine="0"/>
    </w:pPr>
  </w:style>
  <w:style w:type="paragraph" w:styleId="ListContinue3">
    <w:name w:val="List Continue 3"/>
    <w:basedOn w:val="List3"/>
    <w:rsid w:val="00B670F9"/>
    <w:pPr>
      <w:ind w:left="1021" w:firstLine="0"/>
    </w:pPr>
  </w:style>
  <w:style w:type="paragraph" w:styleId="ListContinue4">
    <w:name w:val="List Continue 4"/>
    <w:basedOn w:val="List4"/>
    <w:rsid w:val="00B670F9"/>
    <w:pPr>
      <w:ind w:firstLine="0"/>
    </w:pPr>
  </w:style>
  <w:style w:type="paragraph" w:styleId="ListContinue5">
    <w:name w:val="List Continue 5"/>
    <w:basedOn w:val="List5"/>
    <w:rsid w:val="00B670F9"/>
    <w:pPr>
      <w:ind w:firstLine="0"/>
    </w:pPr>
  </w:style>
  <w:style w:type="paragraph" w:styleId="ListNumber3">
    <w:name w:val="List Number 3"/>
    <w:basedOn w:val="List3"/>
    <w:rsid w:val="00B670F9"/>
    <w:pPr>
      <w:numPr>
        <w:numId w:val="4"/>
      </w:numPr>
    </w:pPr>
  </w:style>
  <w:style w:type="paragraph" w:styleId="ListNumber4">
    <w:name w:val="List Number 4"/>
    <w:basedOn w:val="List4"/>
    <w:rsid w:val="00B670F9"/>
    <w:pPr>
      <w:numPr>
        <w:numId w:val="5"/>
      </w:numPr>
    </w:pPr>
  </w:style>
  <w:style w:type="paragraph" w:styleId="ListNumber5">
    <w:name w:val="List Number 5"/>
    <w:basedOn w:val="List5"/>
    <w:rsid w:val="00B670F9"/>
    <w:pPr>
      <w:numPr>
        <w:numId w:val="6"/>
      </w:numPr>
    </w:pPr>
  </w:style>
  <w:style w:type="paragraph" w:styleId="BlockText">
    <w:name w:val="Block Text"/>
    <w:basedOn w:val="Normal"/>
    <w:rsid w:val="00B67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0F9"/>
    <w:rPr>
      <w:sz w:val="16"/>
      <w:vertAlign w:val="superscript"/>
    </w:rPr>
  </w:style>
  <w:style w:type="character" w:customStyle="1" w:styleId="Symbols">
    <w:name w:val="Symbols"/>
    <w:basedOn w:val="DefaultParagraphFont"/>
    <w:rsid w:val="00B670F9"/>
    <w:rPr>
      <w:rFonts w:ascii="Symbol" w:hAnsi="Symbol"/>
    </w:rPr>
  </w:style>
  <w:style w:type="character" w:customStyle="1" w:styleId="MenuOptions">
    <w:name w:val="Menu Options"/>
    <w:basedOn w:val="DefaultParagraphFont"/>
    <w:rsid w:val="00B67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0F9"/>
    <w:rPr>
      <w:b/>
    </w:rPr>
  </w:style>
  <w:style w:type="character" w:customStyle="1" w:styleId="Underlined">
    <w:name w:val="Underlined"/>
    <w:basedOn w:val="DefaultParagraphFont"/>
    <w:rsid w:val="00B670F9"/>
    <w:rPr>
      <w:u w:val="single"/>
    </w:rPr>
  </w:style>
  <w:style w:type="paragraph" w:customStyle="1" w:styleId="TableBodyTextRight">
    <w:name w:val="Table Body Text Right"/>
    <w:basedOn w:val="TableBodyText"/>
    <w:rsid w:val="00B67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0F9"/>
    <w:rPr>
      <w:sz w:val="18"/>
    </w:rPr>
  </w:style>
  <w:style w:type="paragraph" w:customStyle="1" w:styleId="BodySmallRight">
    <w:name w:val="Body Small Right"/>
    <w:basedOn w:val="BodyTextRight"/>
    <w:rsid w:val="00B670F9"/>
    <w:rPr>
      <w:sz w:val="18"/>
      <w:szCs w:val="18"/>
    </w:rPr>
  </w:style>
  <w:style w:type="paragraph" w:customStyle="1" w:styleId="MarginEdition">
    <w:name w:val="Margin Edition"/>
    <w:basedOn w:val="MarginNote"/>
    <w:rsid w:val="00B67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0F9"/>
    <w:rPr>
      <w:sz w:val="2"/>
      <w:szCs w:val="2"/>
    </w:rPr>
  </w:style>
  <w:style w:type="character" w:customStyle="1" w:styleId="Small">
    <w:name w:val="Small"/>
    <w:basedOn w:val="DefaultParagraphFont"/>
    <w:rsid w:val="00B670F9"/>
    <w:rPr>
      <w:sz w:val="16"/>
    </w:rPr>
  </w:style>
  <w:style w:type="paragraph" w:customStyle="1" w:styleId="WideTable">
    <w:name w:val="Wide Table"/>
    <w:basedOn w:val="Normal"/>
    <w:rsid w:val="00B67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0F9"/>
  </w:style>
  <w:style w:type="paragraph" w:styleId="Quote">
    <w:name w:val="Quote"/>
    <w:basedOn w:val="Heading1"/>
    <w:link w:val="QuoteChar"/>
    <w:qFormat/>
    <w:rsid w:val="00B67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0F9"/>
    <w:pPr>
      <w:pageBreakBefore/>
    </w:pPr>
  </w:style>
  <w:style w:type="paragraph" w:customStyle="1" w:styleId="Border">
    <w:name w:val="Border"/>
    <w:basedOn w:val="Normal"/>
    <w:qFormat/>
    <w:rsid w:val="00B67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0F9"/>
    <w:rPr>
      <w:u w:val="single"/>
    </w:rPr>
  </w:style>
  <w:style w:type="character" w:customStyle="1" w:styleId="BoldandItalics">
    <w:name w:val="Bold and Italics"/>
    <w:qFormat/>
    <w:rsid w:val="00B670F9"/>
    <w:rPr>
      <w:b/>
      <w:i/>
      <w:u w:val="none"/>
    </w:rPr>
  </w:style>
  <w:style w:type="paragraph" w:styleId="BalloonText">
    <w:name w:val="Balloon Text"/>
    <w:basedOn w:val="Normal"/>
    <w:link w:val="BalloonTextChar"/>
    <w:rsid w:val="00B67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0F9"/>
    <w:pPr>
      <w:spacing w:before="0" w:after="0"/>
    </w:pPr>
  </w:style>
  <w:style w:type="paragraph" w:customStyle="1" w:styleId="BodyTextBold">
    <w:name w:val="Body Text Bold"/>
    <w:basedOn w:val="BodyText"/>
    <w:qFormat/>
    <w:rsid w:val="00B670F9"/>
    <w:rPr>
      <w:b/>
    </w:rPr>
  </w:style>
  <w:style w:type="character" w:styleId="Hyperlink">
    <w:name w:val="Hyperlink"/>
    <w:basedOn w:val="DefaultParagraphFont"/>
    <w:uiPriority w:val="99"/>
    <w:unhideWhenUsed/>
    <w:rsid w:val="00EB6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3989</Characters>
  <Application>Microsoft Office Word</Application>
  <DocSecurity>0</DocSecurity>
  <Lines>120</Lines>
  <Paragraphs>73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BSBINS516 Undertake cataloguing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2022-01-25T01:13:00Z</dcterms:created>
  <dcterms:modified xsi:type="dcterms:W3CDTF">2022-01-25T01:13:00Z</dcterms:modified>
</cp:coreProperties>
</file>