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7B97" w:rsidP="00EF7B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BSBINS502 Coordinate data management</w:t>
      </w:r>
      <w:r>
        <w:fldChar w:fldCharType="end"/>
      </w:r>
    </w:p>
    <w:p w:rsidR="00EF7B97" w:rsidP="00EF7B97">
      <w:pPr>
        <w:pStyle w:val="Version"/>
        <w:sectPr w:rsidSect="005024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2424" w:rsidP="00502424">
      <w:pPr>
        <w:pStyle w:val="SuperHeading"/>
      </w:pPr>
      <w:r w:rsidRPr="00502424">
        <w:t>BSBINS502 Coordinate data management</w:t>
      </w:r>
    </w:p>
    <w:p w:rsidR="00000000" w:rsidRPr="00502424" w:rsidP="00502424">
      <w:pPr>
        <w:pStyle w:val="Heading1"/>
      </w:pPr>
      <w:bookmarkStart w:id="1" w:name="O_1123354"/>
      <w:bookmarkEnd w:id="1"/>
      <w:r w:rsidRPr="00502424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50242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24" w:rsidP="00502424">
            <w:pPr>
              <w:pStyle w:val="BodyText"/>
            </w:pPr>
            <w:r w:rsidRPr="00502424">
              <w:rPr>
                <w:rStyle w:val="SpecialBold"/>
              </w:rPr>
              <w:t>Release</w:t>
            </w:r>
            <w:r w:rsidRPr="0050242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24">
            <w:pPr>
              <w:pStyle w:val="BodyText"/>
              <w:rPr>
                <w:lang w:val="en-NZ"/>
              </w:rPr>
            </w:pPr>
            <w:r w:rsidRPr="00502424">
              <w:rPr>
                <w:rStyle w:val="SpecialBold"/>
              </w:rPr>
              <w:t>Comments</w:t>
            </w:r>
            <w:r w:rsidRPr="00502424">
              <w:t> </w:t>
            </w:r>
          </w:p>
        </w:tc>
      </w:tr>
      <w:tr w:rsidTr="0050242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24">
            <w:pPr>
              <w:pStyle w:val="BodyText"/>
              <w:rPr>
                <w:lang w:val="en-NZ"/>
              </w:rPr>
            </w:pPr>
            <w:r w:rsidRPr="0050242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24" w:rsidP="00502424">
            <w:pPr>
              <w:pStyle w:val="BodyText"/>
            </w:pPr>
            <w:r w:rsidRPr="00502424">
              <w:t>This version first released with BSB Business Services Training Package Version 7.0.</w:t>
            </w:r>
          </w:p>
        </w:tc>
      </w:tr>
    </w:tbl>
    <w:p w:rsidR="00000000" w:rsidRPr="00502424" w:rsidP="00502424">
      <w:pPr>
        <w:pStyle w:val="BodyText"/>
      </w:pPr>
    </w:p>
    <w:p w:rsidR="00000000" w:rsidRPr="00502424" w:rsidP="00502424">
      <w:pPr>
        <w:pStyle w:val="AllowPageBreak"/>
      </w:pPr>
    </w:p>
    <w:p w:rsidR="00000000" w:rsidRPr="00502424" w:rsidP="00502424">
      <w:pPr>
        <w:pStyle w:val="Heading1"/>
      </w:pPr>
      <w:bookmarkStart w:id="2" w:name="O_1123359"/>
      <w:bookmarkEnd w:id="2"/>
      <w:r w:rsidRPr="00502424">
        <w:t>Application</w:t>
      </w:r>
    </w:p>
    <w:p w:rsidR="00000000" w:rsidRPr="00502424" w:rsidP="00EF7B97">
      <w:pPr>
        <w:pStyle w:val="BodyText"/>
      </w:pPr>
      <w:r w:rsidRPr="00502424">
        <w:t>This unit describes the skills and knowledge required to develop and coordinate data ma</w:t>
      </w:r>
      <w:r w:rsidRPr="00502424">
        <w:t>nagement and use a data management plan to ensure relevant stakeholders have sufficient access for organisational purposes.</w:t>
      </w:r>
    </w:p>
    <w:p w:rsidR="00000000" w:rsidRPr="00502424" w:rsidP="00EF7B97">
      <w:pPr>
        <w:pStyle w:val="BodyText"/>
      </w:pPr>
      <w:r w:rsidRPr="00502424">
        <w:t>The unit applies to individuals who are responsible for ensuring that data is readily available and accessible for analysis. It appl</w:t>
      </w:r>
      <w:r w:rsidRPr="00502424">
        <w:t>ies to a wide range of data such as business performance data, customer data, statistical data and financial data.</w:t>
      </w:r>
    </w:p>
    <w:p w:rsidR="00000000" w:rsidRPr="00502424" w:rsidP="00EF7B97">
      <w:pPr>
        <w:pStyle w:val="BodyText"/>
      </w:pPr>
      <w:r w:rsidRPr="00502424">
        <w:t>No licensing, legislative or certification requirements apply to this unit at the time of publication.</w:t>
      </w:r>
    </w:p>
    <w:p w:rsidR="00000000" w:rsidRPr="00502424" w:rsidP="00502424">
      <w:pPr>
        <w:pStyle w:val="Heading1"/>
      </w:pPr>
      <w:bookmarkStart w:id="3" w:name="O_1123358"/>
      <w:bookmarkEnd w:id="3"/>
      <w:r w:rsidRPr="00502424">
        <w:t>Unit Sector</w:t>
      </w:r>
    </w:p>
    <w:p w:rsidR="00000000" w:rsidRPr="00502424" w:rsidP="00EF7B97">
      <w:pPr>
        <w:pStyle w:val="BodyText"/>
      </w:pPr>
      <w:r w:rsidRPr="00502424">
        <w:t>Technic</w:t>
      </w:r>
      <w:r w:rsidRPr="00502424">
        <w:t>al Skills – Information Services</w:t>
      </w:r>
    </w:p>
    <w:p w:rsidR="00000000" w:rsidRPr="00502424" w:rsidP="00502424">
      <w:pPr>
        <w:pStyle w:val="Heading1"/>
      </w:pPr>
      <w:bookmarkStart w:id="4" w:name="O_1123357"/>
      <w:bookmarkEnd w:id="4"/>
      <w:r w:rsidRPr="00502424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5024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24" w:rsidP="00502424">
            <w:pPr>
              <w:pStyle w:val="BodyText"/>
            </w:pPr>
            <w:r w:rsidRPr="00502424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24">
            <w:pPr>
              <w:pStyle w:val="BodyText"/>
              <w:rPr>
                <w:lang w:val="en-NZ"/>
              </w:rPr>
            </w:pPr>
            <w:r w:rsidRPr="00502424">
              <w:rPr>
                <w:rStyle w:val="SpecialBold"/>
              </w:rPr>
              <w:t>PERFORMANCE CRITERIA</w:t>
            </w:r>
          </w:p>
        </w:tc>
      </w:tr>
      <w:tr w:rsidTr="005024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24" w:rsidP="00502424">
            <w:pPr>
              <w:pStyle w:val="BodyText"/>
            </w:pPr>
            <w:r w:rsidRPr="00502424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24">
            <w:pPr>
              <w:pStyle w:val="BodyText"/>
              <w:rPr>
                <w:lang w:val="en-NZ"/>
              </w:rPr>
            </w:pPr>
            <w:r w:rsidRPr="005024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24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24">
            <w:pPr>
              <w:pStyle w:val="List"/>
              <w:rPr>
                <w:lang w:val="en-NZ"/>
              </w:rPr>
            </w:pPr>
            <w:r w:rsidRPr="00502424">
              <w:t>1. Create data management plan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24" w:rsidP="00502424">
            <w:pPr>
              <w:pStyle w:val="List"/>
            </w:pPr>
            <w:r w:rsidRPr="00502424">
              <w:t xml:space="preserve">1.1 Identify data and data sources in organisation that require management </w:t>
            </w:r>
          </w:p>
          <w:p w:rsidR="00000000" w:rsidRPr="00502424" w:rsidP="00502424">
            <w:pPr>
              <w:pStyle w:val="List"/>
            </w:pPr>
            <w:r w:rsidRPr="00502424">
              <w:t>1.2 Confirm identified data adheres to relevant legislation, standards and organisational policies and procedures</w:t>
            </w:r>
          </w:p>
          <w:p w:rsidR="00000000" w:rsidRPr="00502424" w:rsidP="00502424">
            <w:pPr>
              <w:pStyle w:val="List"/>
            </w:pPr>
            <w:r w:rsidRPr="00502424">
              <w:t>1.3 Research the required format, m</w:t>
            </w:r>
            <w:r w:rsidRPr="00502424">
              <w:t>ethods of access, and size of relevant data</w:t>
            </w:r>
          </w:p>
          <w:p w:rsidR="00000000" w:rsidRPr="00502424" w:rsidP="00502424">
            <w:pPr>
              <w:pStyle w:val="List"/>
            </w:pPr>
            <w:r w:rsidRPr="00502424">
              <w:t>1.4 Select storage, access and analysis requirements according to research</w:t>
            </w:r>
          </w:p>
          <w:p w:rsidR="00000000" w:rsidP="00502424">
            <w:pPr>
              <w:pStyle w:val="List"/>
              <w:rPr>
                <w:lang w:val="en-NZ"/>
              </w:rPr>
            </w:pPr>
            <w:r w:rsidRPr="00502424">
              <w:t>1.5 Document and create data management plan according to organisational policies and procedures</w:t>
            </w:r>
          </w:p>
        </w:tc>
      </w:tr>
      <w:tr w:rsidTr="005024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24">
            <w:pPr>
              <w:pStyle w:val="List"/>
              <w:rPr>
                <w:lang w:val="en-NZ"/>
              </w:rPr>
            </w:pPr>
            <w:r w:rsidRPr="00502424">
              <w:t xml:space="preserve">2. Coordinate collection and storage of data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24" w:rsidP="00502424">
            <w:pPr>
              <w:pStyle w:val="List"/>
            </w:pPr>
            <w:r w:rsidRPr="00502424">
              <w:t>2.1 Identify required stakeholders and confirm data collection according to data management plan</w:t>
            </w:r>
          </w:p>
          <w:p w:rsidR="00000000" w:rsidRPr="00502424" w:rsidP="00502424">
            <w:pPr>
              <w:pStyle w:val="List"/>
            </w:pPr>
            <w:r w:rsidRPr="00502424">
              <w:t>2.2 Confirm collected data is stored according to data management plan</w:t>
            </w:r>
          </w:p>
          <w:p w:rsidR="00000000" w:rsidP="00502424">
            <w:pPr>
              <w:pStyle w:val="List"/>
              <w:rPr>
                <w:lang w:val="en-NZ"/>
              </w:rPr>
            </w:pPr>
            <w:r w:rsidRPr="00502424">
              <w:t xml:space="preserve">2.3 Review collection and storage of data </w:t>
            </w:r>
            <w:r w:rsidRPr="00502424">
              <w:t>and confirm it is according to data management plan</w:t>
            </w:r>
          </w:p>
        </w:tc>
      </w:tr>
      <w:tr w:rsidTr="005024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24">
            <w:pPr>
              <w:pStyle w:val="List"/>
              <w:rPr>
                <w:lang w:val="en-NZ"/>
              </w:rPr>
            </w:pPr>
            <w:r w:rsidRPr="00502424">
              <w:t xml:space="preserve">3. Coordinate extraction and analysis of data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24" w:rsidP="00502424">
            <w:pPr>
              <w:pStyle w:val="List"/>
            </w:pPr>
            <w:r w:rsidRPr="00502424">
              <w:t>3.1 Identify relevant stakeholder data requirements</w:t>
            </w:r>
          </w:p>
          <w:p w:rsidR="00000000" w:rsidRPr="00502424" w:rsidP="00502424">
            <w:pPr>
              <w:pStyle w:val="List"/>
            </w:pPr>
            <w:r w:rsidRPr="00502424">
              <w:t>3.2 Identify data to be extracted</w:t>
            </w:r>
          </w:p>
          <w:p w:rsidR="00000000" w:rsidRPr="00502424" w:rsidP="00502424">
            <w:pPr>
              <w:pStyle w:val="List"/>
            </w:pPr>
            <w:r w:rsidRPr="00502424">
              <w:t>3.3 Confirm data is extracted by relevant stakeholder according to dat</w:t>
            </w:r>
            <w:r w:rsidRPr="00502424">
              <w:t xml:space="preserve">a management plan </w:t>
            </w:r>
          </w:p>
          <w:p w:rsidR="00000000" w:rsidP="00502424">
            <w:pPr>
              <w:pStyle w:val="List"/>
              <w:rPr>
                <w:lang w:val="en-NZ"/>
              </w:rPr>
            </w:pPr>
            <w:r w:rsidRPr="00502424">
              <w:t xml:space="preserve">3.4 Confirm stakeholders analyse data according to data management plan </w:t>
            </w:r>
          </w:p>
        </w:tc>
      </w:tr>
      <w:tr w:rsidTr="005024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24">
            <w:pPr>
              <w:pStyle w:val="List"/>
              <w:rPr>
                <w:lang w:val="en-NZ"/>
              </w:rPr>
            </w:pPr>
            <w:r w:rsidRPr="00502424">
              <w:t>4. Monitor and review data management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24" w:rsidP="00502424">
            <w:pPr>
              <w:pStyle w:val="List"/>
            </w:pPr>
            <w:r w:rsidRPr="00502424">
              <w:t>4.1 Establish diagnostic measures to monitor relevant stakeholders’ access to data</w:t>
            </w:r>
          </w:p>
          <w:p w:rsidR="00000000" w:rsidRPr="00502424" w:rsidP="00502424">
            <w:pPr>
              <w:pStyle w:val="List"/>
            </w:pPr>
            <w:r w:rsidRPr="00502424">
              <w:t>4.2 Document number of relevant stakeholde</w:t>
            </w:r>
            <w:r w:rsidRPr="00502424">
              <w:t>rs that have accessed data</w:t>
            </w:r>
          </w:p>
          <w:p w:rsidR="00000000" w:rsidRPr="00502424" w:rsidP="00502424">
            <w:pPr>
              <w:pStyle w:val="List"/>
            </w:pPr>
            <w:r w:rsidRPr="00502424">
              <w:t>4.3 Review diagnostics and safeguards</w:t>
            </w:r>
          </w:p>
          <w:p w:rsidR="00000000" w:rsidRPr="00502424" w:rsidP="00502424">
            <w:pPr>
              <w:pStyle w:val="List"/>
            </w:pPr>
            <w:r w:rsidRPr="00502424">
              <w:t xml:space="preserve">4.4 Identify issues in data access and management </w:t>
            </w:r>
          </w:p>
          <w:p w:rsidR="00000000" w:rsidRPr="00502424" w:rsidP="00502424">
            <w:pPr>
              <w:pStyle w:val="List"/>
            </w:pPr>
            <w:r w:rsidRPr="00502424">
              <w:t xml:space="preserve">4.5 Rectify issues according to organisational policies and procedures and refer when required </w:t>
            </w:r>
          </w:p>
        </w:tc>
      </w:tr>
    </w:tbl>
    <w:p w:rsidR="00000000" w:rsidRPr="00502424" w:rsidP="00502424">
      <w:pPr>
        <w:pStyle w:val="List"/>
      </w:pPr>
    </w:p>
    <w:p w:rsidR="00000000" w:rsidRPr="00502424" w:rsidP="00502424">
      <w:pPr>
        <w:pStyle w:val="AllowPageBreak"/>
      </w:pPr>
    </w:p>
    <w:p w:rsidR="00000000" w:rsidRPr="00502424" w:rsidP="00502424">
      <w:pPr>
        <w:pStyle w:val="Heading1"/>
      </w:pPr>
      <w:bookmarkStart w:id="5" w:name="O_1123356"/>
      <w:bookmarkEnd w:id="5"/>
      <w:r w:rsidRPr="00502424">
        <w:t>Foundation Skills</w:t>
      </w:r>
    </w:p>
    <w:p w:rsidR="00000000" w:rsidRPr="00EF7B97" w:rsidP="00EF7B97">
      <w:pPr>
        <w:pStyle w:val="BodyText"/>
        <w:rPr>
          <w:i/>
        </w:rPr>
      </w:pPr>
      <w:r w:rsidRPr="00EF7B9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8"/>
        <w:gridCol w:w="6880"/>
      </w:tblGrid>
      <w:tr w:rsidTr="005024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"/>
          <w:tblHeader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24" w:rsidP="00502424">
            <w:pPr>
              <w:pStyle w:val="BodyText"/>
            </w:pPr>
            <w:r w:rsidRPr="00502424">
              <w:rPr>
                <w:rStyle w:val="SpecialBold"/>
              </w:rPr>
              <w:t>SKILL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24">
            <w:pPr>
              <w:pStyle w:val="BodyText"/>
              <w:rPr>
                <w:lang w:val="en-NZ"/>
              </w:rPr>
            </w:pPr>
            <w:r w:rsidRPr="00502424">
              <w:rPr>
                <w:rStyle w:val="SpecialBold"/>
              </w:rPr>
              <w:t>DESCRIPTION</w:t>
            </w:r>
          </w:p>
        </w:tc>
      </w:tr>
      <w:tr w:rsidTr="005024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24">
            <w:pPr>
              <w:pStyle w:val="BodyText"/>
              <w:rPr>
                <w:lang w:val="en-NZ"/>
              </w:rPr>
            </w:pPr>
            <w:r w:rsidRPr="00502424">
              <w:t>Reading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24">
            <w:pPr>
              <w:pStyle w:val="ListBullet"/>
              <w:rPr>
                <w:lang w:val="en-NZ"/>
              </w:rPr>
            </w:pPr>
            <w:r w:rsidRPr="00502424">
              <w:t xml:space="preserve">Critically analyses complex documentation from a variety of sources </w:t>
            </w:r>
            <w:r w:rsidRPr="00502424">
              <w:t>and consolidates information relating to specific criteria to determine requirements</w:t>
            </w:r>
          </w:p>
        </w:tc>
      </w:tr>
      <w:tr w:rsidTr="005024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7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24">
            <w:pPr>
              <w:pStyle w:val="BodyText"/>
              <w:rPr>
                <w:lang w:val="en-NZ"/>
              </w:rPr>
            </w:pPr>
            <w:r w:rsidRPr="00502424">
              <w:t>Writing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24">
            <w:pPr>
              <w:pStyle w:val="ListBullet"/>
              <w:rPr>
                <w:lang w:val="en-NZ"/>
              </w:rPr>
            </w:pPr>
            <w:r w:rsidRPr="00502424">
              <w:t>Develops material for a specific audience using clear and detailed language in order to convey explicit information, requirements and recommendations</w:t>
            </w:r>
          </w:p>
        </w:tc>
      </w:tr>
      <w:tr w:rsidTr="005024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24">
            <w:pPr>
              <w:pStyle w:val="BodyText"/>
              <w:rPr>
                <w:lang w:val="en-NZ"/>
              </w:rPr>
            </w:pPr>
            <w:r w:rsidRPr="00502424">
              <w:t>Oral Communication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24">
            <w:pPr>
              <w:pStyle w:val="ListBullet"/>
              <w:rPr>
                <w:lang w:val="en-NZ"/>
              </w:rPr>
            </w:pPr>
            <w:r w:rsidRPr="00502424">
              <w:t>Uses active listening and questioning and reading of verbal and non-verbal signals to convey and clarify information and to confirm understanding</w:t>
            </w:r>
          </w:p>
        </w:tc>
      </w:tr>
      <w:tr w:rsidTr="005024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24">
            <w:pPr>
              <w:pStyle w:val="BodyText"/>
              <w:rPr>
                <w:lang w:val="en-NZ"/>
              </w:rPr>
            </w:pPr>
            <w:r w:rsidRPr="00502424">
              <w:t>Teamwork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24">
            <w:pPr>
              <w:pStyle w:val="ListBullet"/>
              <w:rPr>
                <w:lang w:val="en-NZ"/>
              </w:rPr>
            </w:pPr>
            <w:r w:rsidRPr="00502424">
              <w:t>Cooperates with others and contributes to work practices where joint outcomes are expected and deadlines are to be met</w:t>
            </w:r>
          </w:p>
        </w:tc>
      </w:tr>
      <w:tr w:rsidTr="005024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24">
            <w:pPr>
              <w:pStyle w:val="BodyText"/>
              <w:rPr>
                <w:lang w:val="en-NZ"/>
              </w:rPr>
            </w:pPr>
            <w:r w:rsidRPr="00502424">
              <w:t>Self-management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24">
            <w:pPr>
              <w:pStyle w:val="ListBullet"/>
              <w:rPr>
                <w:lang w:val="en-NZ"/>
              </w:rPr>
            </w:pPr>
            <w:r w:rsidRPr="00502424">
              <w:t>Takes responsibility for following policies, procedures and legislative requirements and identifies organisational impl</w:t>
            </w:r>
            <w:r w:rsidRPr="00502424">
              <w:t>ications of new legislation or regulation</w:t>
            </w:r>
          </w:p>
        </w:tc>
      </w:tr>
      <w:tr w:rsidTr="005024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5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24">
            <w:pPr>
              <w:pStyle w:val="BodyText"/>
              <w:rPr>
                <w:lang w:val="en-NZ"/>
              </w:rPr>
            </w:pPr>
            <w:r w:rsidRPr="00502424">
              <w:t xml:space="preserve">Planning and organising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24">
            <w:pPr>
              <w:pStyle w:val="ListBullet"/>
              <w:rPr>
                <w:lang w:val="en-NZ"/>
              </w:rPr>
            </w:pPr>
            <w:r w:rsidRPr="00502424">
              <w:t>Takes responsibility for planning, sequencing and prioritising tasks and own workload for efficiency and effective outcomes</w:t>
            </w:r>
          </w:p>
        </w:tc>
      </w:tr>
      <w:tr w:rsidTr="0050242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5"/>
        </w:trPr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24">
            <w:pPr>
              <w:pStyle w:val="BodyText"/>
              <w:rPr>
                <w:lang w:val="en-NZ"/>
              </w:rPr>
            </w:pPr>
            <w:r w:rsidRPr="00502424">
              <w:t>Technology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24" w:rsidP="00502424">
            <w:pPr>
              <w:pStyle w:val="ListBullet"/>
            </w:pPr>
            <w:r w:rsidRPr="00502424">
              <w:t>Uses familiar technologies and syste</w:t>
            </w:r>
            <w:r w:rsidRPr="00502424">
              <w:t xml:space="preserve">ms to access, enter, present and communicate data and information </w:t>
            </w:r>
          </w:p>
        </w:tc>
      </w:tr>
    </w:tbl>
    <w:p w:rsidR="00000000" w:rsidRPr="00502424" w:rsidP="00502424">
      <w:pPr>
        <w:pStyle w:val="BodyText"/>
      </w:pPr>
    </w:p>
    <w:p w:rsidR="00000000" w:rsidRPr="00502424" w:rsidP="00502424">
      <w:pPr>
        <w:pStyle w:val="AllowPageBreak"/>
      </w:pPr>
    </w:p>
    <w:p w:rsidR="00000000" w:rsidRPr="00502424" w:rsidP="00502424">
      <w:pPr>
        <w:pStyle w:val="Heading1"/>
      </w:pPr>
      <w:bookmarkStart w:id="6" w:name="O_1123355"/>
      <w:bookmarkEnd w:id="6"/>
      <w:r w:rsidRPr="00502424">
        <w:t>Unit Mapping Information</w:t>
      </w:r>
    </w:p>
    <w:p w:rsidR="00000000" w:rsidRPr="00502424" w:rsidP="00EF7B97">
      <w:pPr>
        <w:pStyle w:val="BodyText"/>
      </w:pPr>
      <w:r w:rsidRPr="00502424">
        <w:t>No equivalent unit. New unit.</w:t>
      </w:r>
    </w:p>
    <w:p w:rsidR="00000000" w:rsidRPr="00502424" w:rsidP="00EF7B97">
      <w:pPr>
        <w:pStyle w:val="BodyText"/>
      </w:pPr>
      <w:r w:rsidRPr="00502424">
        <w:t>Supersedes but is not equivalent to BSBLIB508 Analyse and describe information resources.</w:t>
      </w:r>
    </w:p>
    <w:p w:rsidR="00000000" w:rsidRPr="00502424" w:rsidP="00502424">
      <w:pPr>
        <w:pStyle w:val="Heading1"/>
      </w:pPr>
      <w:bookmarkStart w:id="7" w:name="O_1123348"/>
      <w:bookmarkEnd w:id="7"/>
      <w:r w:rsidRPr="00502424">
        <w:t>Links</w:t>
      </w:r>
    </w:p>
    <w:p w:rsidR="00000000" w:rsidRPr="00502424" w:rsidP="00EF7B97">
      <w:pPr>
        <w:pStyle w:val="BodyText"/>
      </w:pPr>
      <w:r w:rsidRPr="005024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27C0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02424" w:rsidP="00EF7B97">
      <w:pPr>
        <w:pStyle w:val="BodyText"/>
        <w:sectPr w:rsidSect="005024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2424" w:rsidP="00502424">
      <w:pPr>
        <w:pStyle w:val="SuperHeading"/>
      </w:pPr>
      <w:r w:rsidRPr="00502424">
        <w:t>Assessment Requirements for BSBINS502 Coordinate data manag</w:t>
      </w:r>
      <w:r w:rsidRPr="00502424">
        <w:t>ement</w:t>
      </w:r>
    </w:p>
    <w:p w:rsidR="00000000" w:rsidRPr="00502424" w:rsidP="00502424">
      <w:pPr>
        <w:pStyle w:val="Heading1"/>
      </w:pPr>
      <w:bookmarkStart w:id="8" w:name="O_1123350"/>
      <w:bookmarkEnd w:id="8"/>
      <w:r w:rsidRPr="00502424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50242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24" w:rsidP="00502424">
            <w:pPr>
              <w:pStyle w:val="BodyText"/>
            </w:pPr>
            <w:r w:rsidRPr="00502424">
              <w:rPr>
                <w:rStyle w:val="SpecialBold"/>
              </w:rPr>
              <w:t>Release</w:t>
            </w:r>
            <w:r w:rsidRPr="0050242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24">
            <w:pPr>
              <w:pStyle w:val="BodyText"/>
              <w:rPr>
                <w:lang w:val="en-NZ"/>
              </w:rPr>
            </w:pPr>
            <w:r w:rsidRPr="00502424">
              <w:rPr>
                <w:rStyle w:val="SpecialBold"/>
              </w:rPr>
              <w:t>Comments</w:t>
            </w:r>
            <w:r w:rsidRPr="00502424">
              <w:t> </w:t>
            </w:r>
          </w:p>
        </w:tc>
      </w:tr>
      <w:tr w:rsidTr="00502424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2424">
            <w:pPr>
              <w:pStyle w:val="BodyText"/>
              <w:rPr>
                <w:lang w:val="en-NZ"/>
              </w:rPr>
            </w:pPr>
            <w:r w:rsidRPr="0050242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2424" w:rsidP="00502424">
            <w:pPr>
              <w:pStyle w:val="BodyText"/>
            </w:pPr>
            <w:r w:rsidRPr="00502424">
              <w:t>This version first released with BSB Business Services Training Package Version 7.0.</w:t>
            </w:r>
          </w:p>
        </w:tc>
      </w:tr>
    </w:tbl>
    <w:p w:rsidR="00000000" w:rsidRPr="00502424" w:rsidP="00502424">
      <w:pPr>
        <w:pStyle w:val="BodyText"/>
      </w:pPr>
    </w:p>
    <w:p w:rsidR="00000000" w:rsidRPr="00502424" w:rsidP="00502424">
      <w:pPr>
        <w:pStyle w:val="AllowPageBreak"/>
      </w:pPr>
    </w:p>
    <w:p w:rsidR="00000000" w:rsidRPr="00502424" w:rsidP="00502424">
      <w:pPr>
        <w:pStyle w:val="Heading1"/>
      </w:pPr>
      <w:bookmarkStart w:id="9" w:name="O_1123353"/>
      <w:bookmarkEnd w:id="9"/>
      <w:r w:rsidRPr="00502424">
        <w:t>Performance Evidence</w:t>
      </w:r>
    </w:p>
    <w:p w:rsidR="00000000" w:rsidRPr="00502424" w:rsidP="00EF7B97">
      <w:pPr>
        <w:pStyle w:val="BodyText"/>
      </w:pPr>
      <w:r w:rsidRPr="00502424">
        <w:t>The candidate must demonstrate the ability to complete the tasks outlined in the elements, performance criteria and foundation skills of this unit, including evidence of the ability to:</w:t>
      </w:r>
    </w:p>
    <w:p w:rsidR="00000000" w:rsidRPr="00502424" w:rsidP="00502424">
      <w:pPr>
        <w:pStyle w:val="ListBullet"/>
      </w:pPr>
      <w:r w:rsidRPr="00502424">
        <w:t>on at least two occasions, create a data management plan and coordina</w:t>
      </w:r>
      <w:r w:rsidRPr="00502424">
        <w:t xml:space="preserve">te data management according to plan, including: </w:t>
      </w:r>
    </w:p>
    <w:p w:rsidR="00000000" w:rsidRPr="00502424" w:rsidP="00502424">
      <w:pPr>
        <w:pStyle w:val="ListBullet2"/>
      </w:pPr>
      <w:r w:rsidRPr="00502424">
        <w:t>selecting storage, access and analysis requirements for data</w:t>
      </w:r>
    </w:p>
    <w:p w:rsidR="00000000" w:rsidRPr="00502424" w:rsidP="00502424">
      <w:pPr>
        <w:pStyle w:val="ListBullet2"/>
      </w:pPr>
      <w:r w:rsidRPr="00502424">
        <w:t xml:space="preserve">establishing diagnostic measures </w:t>
      </w:r>
    </w:p>
    <w:p w:rsidR="00000000" w:rsidRPr="00502424" w:rsidP="00502424">
      <w:pPr>
        <w:pStyle w:val="ListBullet2"/>
      </w:pPr>
      <w:r w:rsidRPr="00502424">
        <w:t xml:space="preserve">reviewing data management. </w:t>
      </w:r>
    </w:p>
    <w:p w:rsidR="00000000" w:rsidRPr="00502424" w:rsidP="00502424">
      <w:pPr>
        <w:pStyle w:val="AllowPageBreak"/>
      </w:pPr>
    </w:p>
    <w:p w:rsidR="00000000" w:rsidRPr="00502424" w:rsidP="00502424">
      <w:pPr>
        <w:pStyle w:val="Heading1"/>
      </w:pPr>
      <w:bookmarkStart w:id="10" w:name="O_1123352"/>
      <w:bookmarkEnd w:id="10"/>
      <w:r w:rsidRPr="00502424">
        <w:t>Knowledge Evidence</w:t>
      </w:r>
    </w:p>
    <w:p w:rsidR="00000000" w:rsidRPr="00502424" w:rsidP="00EF7B97">
      <w:pPr>
        <w:pStyle w:val="BodyText"/>
      </w:pPr>
      <w:r w:rsidRPr="00502424">
        <w:t>The candidate must be able to demonstrate kn</w:t>
      </w:r>
      <w:r w:rsidRPr="00502424">
        <w:t xml:space="preserve">owledge to complete the tasks outlined in the elements, performance criteria and foundation skills of this unit, including knowledge of: </w:t>
      </w:r>
    </w:p>
    <w:p w:rsidR="00000000" w:rsidRPr="00502424" w:rsidP="00502424">
      <w:pPr>
        <w:pStyle w:val="ListBullet"/>
      </w:pPr>
      <w:r w:rsidRPr="00502424">
        <w:t>existing and emerging technologies and how they can be used in data management</w:t>
      </w:r>
    </w:p>
    <w:p w:rsidR="00000000" w:rsidRPr="00502424" w:rsidP="00502424">
      <w:pPr>
        <w:pStyle w:val="ListBullet"/>
      </w:pPr>
      <w:r w:rsidRPr="00502424">
        <w:t>key features of data management system</w:t>
      </w:r>
      <w:r w:rsidRPr="00502424">
        <w:t>s and related diagnostics</w:t>
      </w:r>
    </w:p>
    <w:p w:rsidR="00000000" w:rsidRPr="00502424" w:rsidP="00502424">
      <w:pPr>
        <w:pStyle w:val="ListBullet"/>
      </w:pPr>
      <w:r w:rsidRPr="00502424">
        <w:t xml:space="preserve">common data analysis methods </w:t>
      </w:r>
    </w:p>
    <w:p w:rsidR="00000000" w:rsidRPr="00502424" w:rsidP="00502424">
      <w:pPr>
        <w:pStyle w:val="ListBullet"/>
      </w:pPr>
      <w:r w:rsidRPr="00502424">
        <w:t>relevant legislation, standards and organisational policies and procedures</w:t>
      </w:r>
    </w:p>
    <w:p w:rsidR="00000000" w:rsidRPr="00502424" w:rsidP="00502424">
      <w:pPr>
        <w:pStyle w:val="ListBullet"/>
      </w:pPr>
      <w:r w:rsidRPr="00502424">
        <w:t>methods to store and access data.</w:t>
      </w:r>
    </w:p>
    <w:p w:rsidR="00000000" w:rsidRPr="00502424" w:rsidP="00502424">
      <w:pPr>
        <w:pStyle w:val="AllowPageBreak"/>
      </w:pPr>
    </w:p>
    <w:p w:rsidR="00000000" w:rsidRPr="00502424" w:rsidP="00502424">
      <w:pPr>
        <w:pStyle w:val="Heading1"/>
      </w:pPr>
      <w:bookmarkStart w:id="11" w:name="O_1123351"/>
      <w:bookmarkEnd w:id="11"/>
      <w:r w:rsidRPr="00502424">
        <w:t>Assessment Conditions</w:t>
      </w:r>
    </w:p>
    <w:p w:rsidR="00000000" w:rsidRPr="00502424" w:rsidP="00EF7B97">
      <w:pPr>
        <w:pStyle w:val="BodyText"/>
      </w:pPr>
      <w:r w:rsidRPr="00502424">
        <w:t>Skills in thi</w:t>
      </w:r>
      <w:r w:rsidRPr="00502424">
        <w:t xml:space="preserve">s unit must be demonstrated in a workplace or simulated environment where the conditions are typical of those in a working environment in this industry. </w:t>
      </w:r>
    </w:p>
    <w:p w:rsidR="00000000" w:rsidRPr="00502424" w:rsidP="00EF7B97">
      <w:pPr>
        <w:pStyle w:val="BodyText"/>
      </w:pPr>
      <w:r w:rsidRPr="00502424">
        <w:t>This includes access to:</w:t>
      </w:r>
    </w:p>
    <w:p w:rsidR="00000000" w:rsidRPr="00502424" w:rsidP="00502424">
      <w:pPr>
        <w:pStyle w:val="ListBullet"/>
      </w:pPr>
      <w:r w:rsidRPr="00502424">
        <w:t xml:space="preserve">legislation, regulations, standards and codes relevant to data management </w:t>
      </w:r>
    </w:p>
    <w:p w:rsidR="00000000" w:rsidRPr="00502424" w:rsidP="00502424">
      <w:pPr>
        <w:pStyle w:val="ListBullet"/>
      </w:pPr>
      <w:r w:rsidRPr="00502424">
        <w:t>t</w:t>
      </w:r>
      <w:r w:rsidRPr="00502424">
        <w:t>echnology and equipment required for the demonstration of the performance evidence.</w:t>
      </w:r>
    </w:p>
    <w:p w:rsidR="00000000" w:rsidRPr="00502424" w:rsidP="00502424">
      <w:pPr>
        <w:pStyle w:val="BodyText"/>
      </w:pPr>
    </w:p>
    <w:p w:rsidR="00000000" w:rsidRPr="00502424" w:rsidP="00EF7B97">
      <w:pPr>
        <w:pStyle w:val="BodyText"/>
      </w:pPr>
      <w:r w:rsidRPr="00502424">
        <w:t>Assessors of this unit must satisfy the requirements for assessors in applicable vocational education and training legislation, frameworks and/or standards.</w:t>
      </w:r>
    </w:p>
    <w:p w:rsidR="00000000" w:rsidRPr="00502424" w:rsidP="00502424">
      <w:pPr>
        <w:pStyle w:val="Heading1"/>
      </w:pPr>
      <w:bookmarkStart w:id="12" w:name="O_1123349"/>
      <w:bookmarkEnd w:id="12"/>
      <w:r w:rsidRPr="00502424">
        <w:t>Links</w:t>
      </w:r>
    </w:p>
    <w:p w:rsidR="00000000" w:rsidRPr="00502424" w:rsidP="00EF7B97">
      <w:pPr>
        <w:pStyle w:val="BodyText"/>
      </w:pPr>
      <w:r w:rsidRPr="0050242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27C0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02424" w:rsidP="00502424"/>
    <w:sectPr w:rsidSect="005024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24" w:rsidRPr="00EF7B97" w:rsidP="00EF7B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97" w:rsidP="005024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7B97" w:rsidP="005024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F7B97" w:rsidP="005024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24" w:rsidP="005024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7B97">
      <w:t>Approved</w:t>
    </w:r>
    <w:r w:rsidR="00EF7B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7B9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7B97">
      <w:rPr>
        <w:noProof/>
      </w:rPr>
      <w:t>4</w:t>
    </w:r>
    <w:r>
      <w:rPr>
        <w:noProof/>
      </w:rPr>
      <w:fldChar w:fldCharType="end"/>
    </w:r>
  </w:p>
  <w:p w:rsidR="00502424" w:rsidP="005024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7B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7B97">
      <w:t>Future Skills Organisation</w:t>
    </w:r>
    <w:r w:rsidR="00EF7B97">
      <w:fldChar w:fldCharType="end"/>
    </w:r>
  </w:p>
  <w:p w:rsidR="00502424" w:rsidP="005024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2424" w:rsidRPr="00EF7B97" w:rsidP="00EF7B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B97" w:rsidRPr="002D2AF8" w:rsidP="005024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BSBINS502 Coordinate data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F7B97" w:rsidP="005024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424" w:rsidRPr="002D2AF8" w:rsidP="005024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7B97">
      <w:t>BSBINS502 Coordinate data management</w:t>
    </w:r>
    <w:r w:rsidR="00EF7B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7B97">
      <w:rPr>
        <w:noProof/>
      </w:rPr>
      <w:t>2 March 2025</w:t>
    </w:r>
    <w:r>
      <w:fldChar w:fldCharType="end"/>
    </w:r>
  </w:p>
  <w:p w:rsidR="00502424" w:rsidP="005024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B4DA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0804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A406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4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24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24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24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24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24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24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24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24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24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24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2424"/>
  </w:style>
  <w:style w:type="character" w:customStyle="1" w:styleId="Heading1Char">
    <w:name w:val="Heading 1 Char"/>
    <w:basedOn w:val="DefaultParagraphFont"/>
    <w:link w:val="Heading1"/>
    <w:rsid w:val="005024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24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24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24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24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2424"/>
    <w:rPr>
      <w:b/>
      <w:spacing w:val="0"/>
    </w:rPr>
  </w:style>
  <w:style w:type="paragraph" w:styleId="ListBullet2">
    <w:name w:val="List Bullet 2"/>
    <w:basedOn w:val="List2"/>
    <w:rsid w:val="0050242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2424"/>
    <w:rPr>
      <w:i/>
    </w:rPr>
  </w:style>
  <w:style w:type="paragraph" w:customStyle="1" w:styleId="SuperHeading">
    <w:name w:val="SuperHeading"/>
    <w:basedOn w:val="Normal"/>
    <w:rsid w:val="005024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24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24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24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24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2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24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2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24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24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24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24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24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24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24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24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24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24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24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24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24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24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24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24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24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24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24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24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24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24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24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24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24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24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24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24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2424"/>
  </w:style>
  <w:style w:type="paragraph" w:styleId="TableofFigures">
    <w:name w:val="table of figures"/>
    <w:basedOn w:val="Normal"/>
    <w:next w:val="Normal"/>
    <w:semiHidden/>
    <w:rsid w:val="005024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24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2424"/>
    <w:rPr>
      <w:rFonts w:ascii="Wingdings" w:hAnsi="Wingdings"/>
    </w:rPr>
  </w:style>
  <w:style w:type="paragraph" w:customStyle="1" w:styleId="TableHeading">
    <w:name w:val="Table Heading"/>
    <w:basedOn w:val="HeadingBase"/>
    <w:rsid w:val="005024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2424"/>
    <w:rPr>
      <w:color w:val="0033CC"/>
      <w:u w:val="none"/>
    </w:rPr>
  </w:style>
  <w:style w:type="paragraph" w:customStyle="1" w:styleId="BodyTextRight">
    <w:name w:val="Body Text Right"/>
    <w:basedOn w:val="BodyText"/>
    <w:rsid w:val="005024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24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24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24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24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24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2424"/>
    <w:rPr>
      <w:sz w:val="32"/>
    </w:rPr>
  </w:style>
  <w:style w:type="paragraph" w:customStyle="1" w:styleId="HeadingProcedure">
    <w:name w:val="Heading Procedure"/>
    <w:basedOn w:val="HeadingBase"/>
    <w:next w:val="Normal"/>
    <w:rsid w:val="005024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2424"/>
    <w:pPr>
      <w:spacing w:before="60" w:after="60"/>
    </w:pPr>
  </w:style>
  <w:style w:type="paragraph" w:styleId="ListContinue">
    <w:name w:val="List Continue"/>
    <w:basedOn w:val="List"/>
    <w:rsid w:val="00502424"/>
    <w:pPr>
      <w:ind w:firstLine="0"/>
    </w:pPr>
  </w:style>
  <w:style w:type="paragraph" w:customStyle="1" w:styleId="ListNote">
    <w:name w:val="List Note"/>
    <w:basedOn w:val="List"/>
    <w:rsid w:val="005024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24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24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2424"/>
    <w:rPr>
      <w:rFonts w:ascii="Courier New" w:hAnsi="Courier New"/>
    </w:rPr>
  </w:style>
  <w:style w:type="paragraph" w:customStyle="1" w:styleId="NoteBullet">
    <w:name w:val="Note Bullet"/>
    <w:basedOn w:val="Note"/>
    <w:rsid w:val="005024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24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24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24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24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24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24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2424"/>
    <w:rPr>
      <w:b/>
      <w:smallCaps/>
    </w:rPr>
  </w:style>
  <w:style w:type="paragraph" w:customStyle="1" w:styleId="TableListNumber">
    <w:name w:val="Table List Number"/>
    <w:basedOn w:val="ListNumber"/>
    <w:rsid w:val="005024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24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2424"/>
    <w:pPr>
      <w:numPr>
        <w:numId w:val="9"/>
      </w:numPr>
    </w:pPr>
  </w:style>
  <w:style w:type="paragraph" w:customStyle="1" w:styleId="ListAlpha2">
    <w:name w:val="List Alpha 2"/>
    <w:basedOn w:val="List2"/>
    <w:rsid w:val="00502424"/>
    <w:pPr>
      <w:numPr>
        <w:numId w:val="8"/>
      </w:numPr>
    </w:pPr>
  </w:style>
  <w:style w:type="paragraph" w:styleId="List2">
    <w:name w:val="List 2"/>
    <w:basedOn w:val="BodyText"/>
    <w:rsid w:val="005024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24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24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24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24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24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2424"/>
    <w:pPr>
      <w:numPr>
        <w:numId w:val="4"/>
      </w:numPr>
    </w:pPr>
  </w:style>
  <w:style w:type="paragraph" w:styleId="ListContinue2">
    <w:name w:val="List Continue 2"/>
    <w:basedOn w:val="List2"/>
    <w:rsid w:val="00502424"/>
    <w:pPr>
      <w:ind w:firstLine="0"/>
    </w:pPr>
  </w:style>
  <w:style w:type="paragraph" w:styleId="ListContinue3">
    <w:name w:val="List Continue 3"/>
    <w:basedOn w:val="List3"/>
    <w:rsid w:val="00502424"/>
    <w:pPr>
      <w:ind w:left="1021" w:firstLine="0"/>
    </w:pPr>
  </w:style>
  <w:style w:type="paragraph" w:styleId="ListContinue4">
    <w:name w:val="List Continue 4"/>
    <w:basedOn w:val="List4"/>
    <w:rsid w:val="00502424"/>
    <w:pPr>
      <w:ind w:firstLine="0"/>
    </w:pPr>
  </w:style>
  <w:style w:type="paragraph" w:styleId="ListContinue5">
    <w:name w:val="List Continue 5"/>
    <w:basedOn w:val="List5"/>
    <w:rsid w:val="00502424"/>
    <w:pPr>
      <w:ind w:firstLine="0"/>
    </w:pPr>
  </w:style>
  <w:style w:type="paragraph" w:styleId="ListNumber3">
    <w:name w:val="List Number 3"/>
    <w:basedOn w:val="List3"/>
    <w:rsid w:val="00502424"/>
    <w:pPr>
      <w:numPr>
        <w:numId w:val="5"/>
      </w:numPr>
    </w:pPr>
  </w:style>
  <w:style w:type="paragraph" w:styleId="ListNumber4">
    <w:name w:val="List Number 4"/>
    <w:basedOn w:val="List4"/>
    <w:rsid w:val="00502424"/>
    <w:pPr>
      <w:numPr>
        <w:numId w:val="6"/>
      </w:numPr>
    </w:pPr>
  </w:style>
  <w:style w:type="paragraph" w:styleId="ListNumber5">
    <w:name w:val="List Number 5"/>
    <w:basedOn w:val="List5"/>
    <w:rsid w:val="00502424"/>
    <w:pPr>
      <w:numPr>
        <w:numId w:val="7"/>
      </w:numPr>
    </w:pPr>
  </w:style>
  <w:style w:type="paragraph" w:styleId="BlockText">
    <w:name w:val="Block Text"/>
    <w:basedOn w:val="Normal"/>
    <w:rsid w:val="005024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24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2424"/>
    <w:rPr>
      <w:sz w:val="16"/>
      <w:vertAlign w:val="superscript"/>
    </w:rPr>
  </w:style>
  <w:style w:type="character" w:customStyle="1" w:styleId="Symbols">
    <w:name w:val="Symbols"/>
    <w:basedOn w:val="DefaultParagraphFont"/>
    <w:rsid w:val="00502424"/>
    <w:rPr>
      <w:rFonts w:ascii="Symbol" w:hAnsi="Symbol"/>
    </w:rPr>
  </w:style>
  <w:style w:type="character" w:customStyle="1" w:styleId="MenuOptions">
    <w:name w:val="Menu Options"/>
    <w:basedOn w:val="DefaultParagraphFont"/>
    <w:rsid w:val="005024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2424"/>
    <w:rPr>
      <w:b/>
    </w:rPr>
  </w:style>
  <w:style w:type="character" w:customStyle="1" w:styleId="Underlined">
    <w:name w:val="Underlined"/>
    <w:basedOn w:val="DefaultParagraphFont"/>
    <w:rsid w:val="00502424"/>
    <w:rPr>
      <w:u w:val="single"/>
    </w:rPr>
  </w:style>
  <w:style w:type="paragraph" w:customStyle="1" w:styleId="TableBodyTextRight">
    <w:name w:val="Table Body Text Right"/>
    <w:basedOn w:val="TableBodyText"/>
    <w:rsid w:val="005024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2424"/>
    <w:rPr>
      <w:sz w:val="18"/>
    </w:rPr>
  </w:style>
  <w:style w:type="paragraph" w:customStyle="1" w:styleId="BodySmallRight">
    <w:name w:val="Body Small Right"/>
    <w:basedOn w:val="BodyTextRight"/>
    <w:rsid w:val="00502424"/>
    <w:rPr>
      <w:sz w:val="18"/>
      <w:szCs w:val="18"/>
    </w:rPr>
  </w:style>
  <w:style w:type="paragraph" w:customStyle="1" w:styleId="MarginEdition">
    <w:name w:val="Margin Edition"/>
    <w:basedOn w:val="MarginNote"/>
    <w:rsid w:val="005024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2424"/>
    <w:rPr>
      <w:sz w:val="2"/>
      <w:szCs w:val="2"/>
    </w:rPr>
  </w:style>
  <w:style w:type="character" w:customStyle="1" w:styleId="Small">
    <w:name w:val="Small"/>
    <w:basedOn w:val="DefaultParagraphFont"/>
    <w:rsid w:val="00502424"/>
    <w:rPr>
      <w:sz w:val="16"/>
    </w:rPr>
  </w:style>
  <w:style w:type="paragraph" w:customStyle="1" w:styleId="WideTable">
    <w:name w:val="Wide Table"/>
    <w:basedOn w:val="Normal"/>
    <w:rsid w:val="005024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2424"/>
  </w:style>
  <w:style w:type="paragraph" w:styleId="Quote">
    <w:name w:val="Quote"/>
    <w:basedOn w:val="Heading1"/>
    <w:link w:val="QuoteChar"/>
    <w:qFormat/>
    <w:rsid w:val="005024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24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2424"/>
    <w:pPr>
      <w:pageBreakBefore/>
    </w:pPr>
  </w:style>
  <w:style w:type="paragraph" w:customStyle="1" w:styleId="Border">
    <w:name w:val="Border"/>
    <w:basedOn w:val="Normal"/>
    <w:qFormat/>
    <w:rsid w:val="005024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24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4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4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24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24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24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24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24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2424"/>
    <w:rPr>
      <w:u w:val="single"/>
    </w:rPr>
  </w:style>
  <w:style w:type="character" w:customStyle="1" w:styleId="BoldandItalics">
    <w:name w:val="Bold and Italics"/>
    <w:qFormat/>
    <w:rsid w:val="00502424"/>
    <w:rPr>
      <w:b/>
      <w:i/>
      <w:u w:val="none"/>
    </w:rPr>
  </w:style>
  <w:style w:type="paragraph" w:styleId="BalloonText">
    <w:name w:val="Balloon Text"/>
    <w:basedOn w:val="Normal"/>
    <w:link w:val="BalloonTextChar"/>
    <w:rsid w:val="005024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24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24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24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24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24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2424"/>
    <w:pPr>
      <w:spacing w:before="0" w:after="0"/>
    </w:pPr>
  </w:style>
  <w:style w:type="paragraph" w:customStyle="1" w:styleId="BodyTextBold">
    <w:name w:val="Body Text Bold"/>
    <w:basedOn w:val="BodyText"/>
    <w:qFormat/>
    <w:rsid w:val="00502424"/>
    <w:rPr>
      <w:b/>
    </w:rPr>
  </w:style>
  <w:style w:type="character" w:styleId="Hyperlink">
    <w:name w:val="Hyperlink"/>
    <w:basedOn w:val="DefaultParagraphFont"/>
    <w:uiPriority w:val="99"/>
    <w:unhideWhenUsed/>
    <w:rsid w:val="00EF7B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5330</Characters>
  <Application>Microsoft Office Word</Application>
  <DocSecurity>0</DocSecurity>
  <Lines>166</Lines>
  <Paragraphs>107</Paragraphs>
  <ScaleCrop>false</ScaleCrop>
  <Company>Author-it Software Corporation Ltd.</Company>
  <LinksUpToDate>false</LinksUpToDate>
  <CharactersWithSpaces>6047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BSBINS502 Coordinate data management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2025-03-01T23:46:00Z</dcterms:created>
  <dcterms:modified xsi:type="dcterms:W3CDTF">2025-03-01T23:46:00Z</dcterms:modified>
</cp:coreProperties>
</file>